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67678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7334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9.9pt;margin-top:3.5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ed="f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67678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7334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0.4pt;margin-top:2.7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67678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7334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03085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377E56" w:rsidRPr="00C207C5" w:rsidTr="0067678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473341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A64C0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A64C0E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377E56" w:rsidRPr="00C207C5" w:rsidTr="0067678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473341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  <w:r w:rsidR="00A64C0E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A64C0E" w:rsidP="00A64C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 1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A64C0E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A64C0E" w:rsidP="00A64C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Tecnología de los materiales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835DF" w:rsidRPr="003F5E7F" w:rsidRDefault="00473341" w:rsidP="00C835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.15pt;margin-top:206.4pt;width:465.3pt;height:53.7pt;z-index:251744256;mso-position-horizontal-relative:text;mso-position-vertical-relative:text">
            <v:textbox>
              <w:txbxContent>
                <w:p w:rsidR="00A155F6" w:rsidRDefault="00A155F6">
                  <w:r>
                    <w:t xml:space="preserve">Esta guía se trabaja luego de haber visto el PPT 1 de La </w:t>
                  </w:r>
                  <w:r w:rsidR="0041657C">
                    <w:t>unidad 2  Torque</w:t>
                  </w:r>
                  <w:r>
                    <w:t>, Metrología</w:t>
                  </w:r>
                  <w:r w:rsidR="0041657C">
                    <w:t>.</w:t>
                  </w:r>
                </w:p>
                <w:p w:rsidR="00A155F6" w:rsidRDefault="00A155F6" w:rsidP="00A155F6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MMB.U2.PPT1.ADOTEC.2014</w:t>
                  </w:r>
                  <w:r w:rsidR="0041657C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Tecnología de los materiales</w:t>
                  </w:r>
                  <w:r w:rsidR="0041657C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35216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A155F6" w:rsidRDefault="00A155F6"/>
              </w:txbxContent>
            </v:textbox>
          </v:shape>
        </w:pict>
      </w: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A155F6" w:rsidRDefault="00A155F6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A64C0E" w:rsidRPr="00A64C0E" w:rsidRDefault="00D91F8C" w:rsidP="00A64C0E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Conocer </w:t>
      </w:r>
      <w:r w:rsidR="00C8764A">
        <w:rPr>
          <w:rFonts w:ascii="Verdana" w:hAnsi="Verdana"/>
          <w:sz w:val="20"/>
          <w:szCs w:val="20"/>
        </w:rPr>
        <w:t>có</w:t>
      </w:r>
      <w:r w:rsidR="00C8764A" w:rsidRPr="00A64C0E">
        <w:rPr>
          <w:rFonts w:ascii="Verdana" w:hAnsi="Verdana"/>
          <w:sz w:val="20"/>
          <w:szCs w:val="20"/>
        </w:rPr>
        <w:t>mo</w:t>
      </w:r>
      <w:r w:rsidR="00A64C0E" w:rsidRPr="00A64C0E">
        <w:rPr>
          <w:rFonts w:ascii="Verdana" w:hAnsi="Verdana"/>
          <w:sz w:val="20"/>
          <w:szCs w:val="20"/>
        </w:rPr>
        <w:t xml:space="preserve"> se clasifican los </w:t>
      </w:r>
      <w:r>
        <w:rPr>
          <w:rFonts w:ascii="Verdana" w:hAnsi="Verdana"/>
          <w:sz w:val="20"/>
          <w:szCs w:val="20"/>
        </w:rPr>
        <w:t xml:space="preserve">materiales y </w:t>
      </w:r>
      <w:r w:rsidR="00A64C0E" w:rsidRPr="00A64C0E">
        <w:rPr>
          <w:rFonts w:ascii="Verdana" w:hAnsi="Verdana"/>
          <w:sz w:val="20"/>
          <w:szCs w:val="20"/>
        </w:rPr>
        <w:t xml:space="preserve"> sus  propiedades  químicas, físicas y mecánicas, consideradas importantes para la fabricación o selección de un perno.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41657C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114B21" w:rsidRPr="00A2226F">
        <w:rPr>
          <w:rFonts w:ascii="Verdana" w:hAnsi="Verdana"/>
          <w:sz w:val="20"/>
          <w:szCs w:val="20"/>
        </w:rPr>
        <w:t>4</w:t>
      </w:r>
      <w:r w:rsidR="000F28E4">
        <w:rPr>
          <w:rFonts w:ascii="Verdana" w:hAnsi="Verdana"/>
          <w:sz w:val="20"/>
          <w:szCs w:val="20"/>
        </w:rPr>
        <w:t>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41657C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Pr="00A64C0E" w:rsidRDefault="007D43F3" w:rsidP="007D43F3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A64C0E" w:rsidRPr="00A64C0E">
        <w:rPr>
          <w:rFonts w:ascii="Verdana" w:hAnsi="Verdana"/>
          <w:sz w:val="20"/>
          <w:szCs w:val="20"/>
        </w:rPr>
        <w:t>Individual</w:t>
      </w:r>
      <w:r w:rsidR="00A155F6">
        <w:rPr>
          <w:rFonts w:ascii="Verdana" w:hAnsi="Verdana"/>
          <w:sz w:val="20"/>
          <w:szCs w:val="20"/>
        </w:rPr>
        <w:t xml:space="preserve"> o grupal</w:t>
      </w:r>
      <w:r w:rsidR="0041657C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A64C0E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A64C0E">
        <w:rPr>
          <w:rFonts w:ascii="Verdana" w:hAnsi="Verdana"/>
          <w:sz w:val="20"/>
          <w:szCs w:val="20"/>
        </w:rPr>
        <w:t>1</w:t>
      </w:r>
      <w:r w:rsidR="00D5364B">
        <w:rPr>
          <w:rFonts w:ascii="Verdana" w:hAnsi="Verdana"/>
          <w:sz w:val="20"/>
          <w:szCs w:val="20"/>
        </w:rPr>
        <w:t>.ADOTEC.2014</w:t>
      </w:r>
      <w:r w:rsidR="0041657C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64C0E">
        <w:rPr>
          <w:rFonts w:ascii="Verdana" w:hAnsi="Verdana"/>
          <w:sz w:val="20"/>
          <w:szCs w:val="20"/>
        </w:rPr>
        <w:t>Tecnología de los materiales</w:t>
      </w:r>
      <w:r w:rsidR="0041657C">
        <w:rPr>
          <w:rFonts w:ascii="Verdana" w:hAnsi="Verdana"/>
          <w:sz w:val="20"/>
          <w:szCs w:val="20"/>
        </w:rPr>
        <w:t>.</w:t>
      </w:r>
      <w:r w:rsidR="000F28E4">
        <w:rPr>
          <w:rFonts w:ascii="Verdana" w:hAnsi="Verdana"/>
          <w:sz w:val="20"/>
          <w:szCs w:val="20"/>
        </w:rPr>
        <w:t xml:space="preserve"> 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A64C0E" w:rsidRDefault="00A64C0E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A155F6" w:rsidP="00C835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</w:t>
      </w:r>
      <w:r w:rsidR="00C835DF" w:rsidRPr="0035216D">
        <w:rPr>
          <w:rFonts w:ascii="Verdana" w:hAnsi="Verdana"/>
          <w:b/>
          <w:sz w:val="20"/>
          <w:szCs w:val="20"/>
        </w:rPr>
        <w:t>nstrucciones:</w:t>
      </w:r>
    </w:p>
    <w:p w:rsidR="00C835DF" w:rsidRPr="0035216D" w:rsidRDefault="00A46512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Analice detenidamente la presentación en PP</w:t>
      </w:r>
      <w:r w:rsidR="0041657C">
        <w:rPr>
          <w:rFonts w:ascii="Verdana" w:hAnsi="Verdana"/>
          <w:sz w:val="20"/>
          <w:szCs w:val="20"/>
        </w:rPr>
        <w:t>T</w:t>
      </w:r>
      <w:r w:rsidR="00B51024">
        <w:rPr>
          <w:rFonts w:ascii="Verdana" w:hAnsi="Verdana"/>
          <w:sz w:val="20"/>
          <w:szCs w:val="20"/>
        </w:rPr>
        <w:t xml:space="preserve"> </w:t>
      </w:r>
      <w:r w:rsidR="00A64C0E">
        <w:rPr>
          <w:rFonts w:ascii="Verdana" w:hAnsi="Verdana"/>
          <w:sz w:val="20"/>
          <w:szCs w:val="20"/>
        </w:rPr>
        <w:t>1</w:t>
      </w:r>
      <w:r w:rsidR="00B51024">
        <w:rPr>
          <w:rFonts w:ascii="Verdana" w:hAnsi="Verdana"/>
          <w:sz w:val="20"/>
          <w:szCs w:val="20"/>
        </w:rPr>
        <w:t xml:space="preserve"> </w:t>
      </w:r>
      <w:r w:rsidR="00A64C0E">
        <w:rPr>
          <w:rFonts w:ascii="Verdana" w:hAnsi="Verdana"/>
          <w:sz w:val="20"/>
          <w:szCs w:val="20"/>
        </w:rPr>
        <w:t xml:space="preserve">TORQUE  de la Unidad 2 </w:t>
      </w:r>
      <w:r w:rsidR="001E5746">
        <w:rPr>
          <w:rFonts w:ascii="Verdana" w:hAnsi="Verdana"/>
          <w:sz w:val="20"/>
          <w:szCs w:val="20"/>
        </w:rPr>
        <w:t xml:space="preserve"> y conteste las siguientes preguntas.</w:t>
      </w:r>
    </w:p>
    <w:p w:rsidR="00E17BFA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se entiende por torque? ¿Con qué elemento o componente se re</w:t>
      </w:r>
      <w:r w:rsidR="006E374C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aciona?</w:t>
      </w: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E17BFA" w:rsidRDefault="00E17BFA" w:rsidP="00E17BFA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aspectos se requiere  tener en cuenta al elegir un perno adecuado para unir dos elementos en un mecanismo?</w:t>
      </w:r>
    </w:p>
    <w:p w:rsidR="001915F6" w:rsidRDefault="001915F6" w:rsidP="001915F6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6115E9" w:rsidRDefault="006115E9" w:rsidP="00E17BFA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E17BFA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</w:p>
    <w:p w:rsidR="00C8764A" w:rsidRPr="00E17BFA" w:rsidRDefault="00C8764A" w:rsidP="00E17BFA">
      <w:pPr>
        <w:pStyle w:val="Prrafodelista"/>
        <w:rPr>
          <w:rFonts w:ascii="Verdana" w:hAnsi="Verdana"/>
          <w:sz w:val="20"/>
          <w:szCs w:val="20"/>
        </w:rPr>
      </w:pPr>
    </w:p>
    <w:p w:rsidR="006115E9" w:rsidRDefault="006115E9" w:rsidP="006115E9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E17BFA">
        <w:rPr>
          <w:rFonts w:ascii="Verdana" w:hAnsi="Verdana"/>
          <w:sz w:val="20"/>
          <w:szCs w:val="20"/>
        </w:rPr>
        <w:t xml:space="preserve">Qué aspectos se requiere tener en cuenta cuando se </w:t>
      </w:r>
      <w:r>
        <w:rPr>
          <w:rFonts w:ascii="Verdana" w:hAnsi="Verdana"/>
          <w:sz w:val="20"/>
          <w:szCs w:val="20"/>
        </w:rPr>
        <w:t>requiere instalar correctamente un perno en una unión?</w:t>
      </w:r>
    </w:p>
    <w:p w:rsidR="006E374C" w:rsidRDefault="006E374C" w:rsidP="006115E9">
      <w:pPr>
        <w:pStyle w:val="Prrafodelista"/>
        <w:ind w:left="784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6115E9">
      <w:pPr>
        <w:pStyle w:val="Prrafodelista"/>
        <w:ind w:left="784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6115E9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6115E9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6E374C" w:rsidRPr="006115E9" w:rsidRDefault="006E374C" w:rsidP="006115E9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4637AC" w:rsidRPr="00A155F6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413DB8" w:rsidRPr="00A155F6">
        <w:rPr>
          <w:rFonts w:ascii="Verdana" w:hAnsi="Verdana"/>
          <w:sz w:val="20"/>
          <w:szCs w:val="20"/>
        </w:rPr>
        <w:t xml:space="preserve"> general</w:t>
      </w:r>
      <w:r w:rsidR="0041657C">
        <w:rPr>
          <w:rFonts w:ascii="Verdana" w:hAnsi="Verdana"/>
          <w:sz w:val="20"/>
          <w:szCs w:val="20"/>
        </w:rPr>
        <w:t xml:space="preserve"> ¿C</w:t>
      </w:r>
      <w:r>
        <w:rPr>
          <w:rFonts w:ascii="Verdana" w:hAnsi="Verdana"/>
          <w:sz w:val="20"/>
          <w:szCs w:val="20"/>
        </w:rPr>
        <w:t>ó</w:t>
      </w:r>
      <w:r w:rsidR="00413DB8" w:rsidRPr="00A155F6">
        <w:rPr>
          <w:rFonts w:ascii="Verdana" w:hAnsi="Verdana"/>
          <w:sz w:val="20"/>
          <w:szCs w:val="20"/>
        </w:rPr>
        <w:t>mo se clasifican los materiales?</w:t>
      </w: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4637AC" w:rsidRDefault="004637AC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501100">
        <w:rPr>
          <w:rFonts w:ascii="Verdana" w:hAnsi="Verdana"/>
          <w:sz w:val="20"/>
          <w:szCs w:val="20"/>
        </w:rPr>
        <w:t xml:space="preserve">Qué es </w:t>
      </w:r>
      <w:r w:rsidR="00413DB8">
        <w:rPr>
          <w:rFonts w:ascii="Verdana" w:hAnsi="Verdana"/>
          <w:sz w:val="20"/>
          <w:szCs w:val="20"/>
        </w:rPr>
        <w:t>un material sintético</w:t>
      </w:r>
      <w:r>
        <w:rPr>
          <w:rFonts w:ascii="Verdana" w:hAnsi="Verdana"/>
          <w:sz w:val="20"/>
          <w:szCs w:val="20"/>
        </w:rPr>
        <w:t>?</w:t>
      </w:r>
    </w:p>
    <w:p w:rsidR="00C8764A" w:rsidRPr="00C8764A" w:rsidRDefault="00C8764A" w:rsidP="00C8764A">
      <w:pPr>
        <w:pStyle w:val="Prrafodelista"/>
        <w:ind w:left="784"/>
        <w:rPr>
          <w:rFonts w:ascii="Verdana" w:hAnsi="Verdana"/>
          <w:color w:val="FF0000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color w:val="FF0000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color w:val="FF0000"/>
          <w:sz w:val="20"/>
          <w:szCs w:val="20"/>
        </w:rPr>
      </w:pPr>
    </w:p>
    <w:p w:rsidR="00C8764A" w:rsidRPr="00C8764A" w:rsidRDefault="00C8764A" w:rsidP="00C8764A">
      <w:pPr>
        <w:pStyle w:val="Prrafodelista"/>
        <w:ind w:left="784"/>
        <w:rPr>
          <w:rFonts w:ascii="Verdana" w:hAnsi="Verdana"/>
          <w:color w:val="FF0000"/>
          <w:sz w:val="20"/>
          <w:szCs w:val="20"/>
        </w:rPr>
      </w:pPr>
    </w:p>
    <w:p w:rsidR="00C8764A" w:rsidRPr="00C8764A" w:rsidRDefault="00C8764A" w:rsidP="00C8764A">
      <w:pPr>
        <w:pStyle w:val="Prrafodelista"/>
        <w:ind w:left="784"/>
        <w:rPr>
          <w:rFonts w:ascii="Verdana" w:hAnsi="Verdana"/>
          <w:color w:val="FF0000"/>
          <w:sz w:val="20"/>
          <w:szCs w:val="20"/>
        </w:rPr>
      </w:pPr>
    </w:p>
    <w:p w:rsidR="00376365" w:rsidRPr="00A155F6" w:rsidRDefault="00413DB8" w:rsidP="00A155F6">
      <w:pPr>
        <w:pStyle w:val="Prrafodelista"/>
        <w:numPr>
          <w:ilvl w:val="0"/>
          <w:numId w:val="23"/>
        </w:numPr>
        <w:rPr>
          <w:rFonts w:ascii="Verdana" w:hAnsi="Verdana"/>
          <w:color w:val="FF0000"/>
          <w:sz w:val="20"/>
          <w:szCs w:val="20"/>
        </w:rPr>
      </w:pPr>
      <w:r w:rsidRPr="00A155F6">
        <w:rPr>
          <w:rFonts w:ascii="Verdana" w:hAnsi="Verdana"/>
          <w:sz w:val="20"/>
          <w:szCs w:val="20"/>
        </w:rPr>
        <w:t xml:space="preserve">Nombre dos tipos de materiales naturales </w:t>
      </w:r>
      <w:r w:rsidR="00C80870" w:rsidRPr="00A155F6">
        <w:rPr>
          <w:rFonts w:ascii="Verdana" w:hAnsi="Verdana"/>
          <w:sz w:val="20"/>
          <w:szCs w:val="20"/>
        </w:rPr>
        <w:t>de</w:t>
      </w:r>
      <w:r w:rsidRPr="00A155F6">
        <w:rPr>
          <w:rFonts w:ascii="Verdana" w:hAnsi="Verdana"/>
          <w:sz w:val="20"/>
          <w:szCs w:val="20"/>
        </w:rPr>
        <w:t xml:space="preserve"> </w:t>
      </w:r>
      <w:r w:rsidR="00C80870" w:rsidRPr="00A155F6">
        <w:rPr>
          <w:rFonts w:ascii="Verdana" w:hAnsi="Verdana"/>
          <w:sz w:val="20"/>
          <w:szCs w:val="20"/>
        </w:rPr>
        <w:t>origen mineral</w:t>
      </w:r>
      <w:r w:rsidRPr="00A155F6">
        <w:rPr>
          <w:rFonts w:ascii="Verdana" w:hAnsi="Verdana"/>
          <w:sz w:val="20"/>
          <w:szCs w:val="20"/>
        </w:rPr>
        <w:t xml:space="preserve">. </w:t>
      </w: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4637AC" w:rsidRDefault="00C80870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ti</w:t>
      </w:r>
      <w:r w:rsidR="0067678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o</w:t>
      </w:r>
      <w:r w:rsidR="00676782">
        <w:rPr>
          <w:rFonts w:ascii="Verdana" w:hAnsi="Verdana"/>
          <w:sz w:val="20"/>
          <w:szCs w:val="20"/>
        </w:rPr>
        <w:t xml:space="preserve"> de material  es la madera</w:t>
      </w:r>
      <w:r w:rsidR="006518CE">
        <w:rPr>
          <w:rFonts w:ascii="Verdana" w:hAnsi="Verdana"/>
          <w:sz w:val="20"/>
          <w:szCs w:val="20"/>
        </w:rPr>
        <w:t>?</w:t>
      </w:r>
    </w:p>
    <w:p w:rsidR="00C8764A" w:rsidRDefault="00C8764A" w:rsidP="00C8764A">
      <w:pPr>
        <w:rPr>
          <w:rFonts w:ascii="Verdana" w:hAnsi="Verdana"/>
          <w:sz w:val="20"/>
          <w:szCs w:val="20"/>
        </w:rPr>
      </w:pPr>
    </w:p>
    <w:p w:rsidR="00C8764A" w:rsidRPr="00C8764A" w:rsidRDefault="00C8764A" w:rsidP="00C8764A">
      <w:pPr>
        <w:rPr>
          <w:rFonts w:ascii="Verdana" w:hAnsi="Verdana"/>
          <w:sz w:val="20"/>
          <w:szCs w:val="20"/>
        </w:rPr>
      </w:pPr>
    </w:p>
    <w:p w:rsidR="007662C4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676782">
        <w:rPr>
          <w:rFonts w:ascii="Verdana" w:hAnsi="Verdana"/>
          <w:sz w:val="20"/>
          <w:szCs w:val="20"/>
        </w:rPr>
        <w:t>Los plásticos</w:t>
      </w:r>
      <w:r w:rsidR="0041657C">
        <w:rPr>
          <w:rFonts w:ascii="Verdana" w:hAnsi="Verdana"/>
          <w:sz w:val="20"/>
          <w:szCs w:val="20"/>
        </w:rPr>
        <w:t>,</w:t>
      </w:r>
      <w:r w:rsidR="00676782">
        <w:rPr>
          <w:rFonts w:ascii="Verdana" w:hAnsi="Verdana"/>
          <w:sz w:val="20"/>
          <w:szCs w:val="20"/>
        </w:rPr>
        <w:t xml:space="preserve"> en qué clasificación entran dentro de los materiales?</w:t>
      </w:r>
    </w:p>
    <w:p w:rsidR="00C8764A" w:rsidRDefault="00C8764A" w:rsidP="00C8764A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C1270D" w:rsidRDefault="00A155F6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¿</w:t>
      </w:r>
      <w:r w:rsidR="00676782">
        <w:rPr>
          <w:rFonts w:ascii="Verdana" w:hAnsi="Verdana"/>
          <w:sz w:val="20"/>
          <w:szCs w:val="20"/>
        </w:rPr>
        <w:t>Cuál es la razón po</w:t>
      </w:r>
      <w:r w:rsidR="00630634">
        <w:rPr>
          <w:rFonts w:ascii="Verdana" w:hAnsi="Verdana"/>
          <w:sz w:val="20"/>
          <w:szCs w:val="20"/>
        </w:rPr>
        <w:t>r</w:t>
      </w:r>
      <w:r w:rsidR="0041657C">
        <w:rPr>
          <w:rFonts w:ascii="Verdana" w:hAnsi="Verdana"/>
          <w:sz w:val="20"/>
          <w:szCs w:val="20"/>
        </w:rPr>
        <w:t xml:space="preserve"> la </w:t>
      </w:r>
      <w:r w:rsidR="00676782">
        <w:rPr>
          <w:rFonts w:ascii="Verdana" w:hAnsi="Verdana"/>
          <w:sz w:val="20"/>
          <w:szCs w:val="20"/>
        </w:rPr>
        <w:t>qu</w:t>
      </w:r>
      <w:r w:rsidR="0041657C">
        <w:rPr>
          <w:rFonts w:ascii="Verdana" w:hAnsi="Verdana"/>
          <w:sz w:val="20"/>
          <w:szCs w:val="20"/>
        </w:rPr>
        <w:t>e</w:t>
      </w:r>
      <w:r w:rsidR="00676782">
        <w:rPr>
          <w:rFonts w:ascii="Verdana" w:hAnsi="Verdana"/>
          <w:sz w:val="20"/>
          <w:szCs w:val="20"/>
        </w:rPr>
        <w:t xml:space="preserve"> el acero es considerado un material sintético? </w:t>
      </w:r>
      <w:r w:rsidR="00AB08B9">
        <w:rPr>
          <w:rFonts w:ascii="Verdana" w:hAnsi="Verdana"/>
          <w:sz w:val="20"/>
          <w:szCs w:val="20"/>
        </w:rPr>
        <w:t xml:space="preserve"> </w:t>
      </w:r>
      <w:r w:rsidR="00C1270D">
        <w:rPr>
          <w:rFonts w:ascii="Verdana" w:hAnsi="Verdana"/>
          <w:sz w:val="20"/>
          <w:szCs w:val="20"/>
        </w:rPr>
        <w:t xml:space="preserve"> </w:t>
      </w:r>
    </w:p>
    <w:p w:rsidR="00C1270D" w:rsidRDefault="00C1270D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C1270D" w:rsidRPr="00A155F6" w:rsidRDefault="00B44A35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se está definiendo el </w:t>
      </w:r>
      <w:r w:rsidR="0041657C">
        <w:rPr>
          <w:rFonts w:ascii="Verdana" w:hAnsi="Verdana"/>
          <w:sz w:val="20"/>
          <w:szCs w:val="20"/>
        </w:rPr>
        <w:t>material para fabricar un perno</w:t>
      </w:r>
      <w:r>
        <w:rPr>
          <w:rFonts w:ascii="Verdana" w:hAnsi="Verdana"/>
          <w:sz w:val="20"/>
          <w:szCs w:val="20"/>
        </w:rPr>
        <w:t xml:space="preserve"> ¿Cuáles son las propiedades fundamentales de los materiales que hay que tomar en cuenta?</w:t>
      </w:r>
    </w:p>
    <w:p w:rsidR="00C8764A" w:rsidRDefault="00C8764A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B44A35" w:rsidRPr="00B44A35" w:rsidRDefault="00B44A35" w:rsidP="00C835DF">
      <w:pPr>
        <w:rPr>
          <w:rFonts w:ascii="Verdana" w:hAnsi="Verdana"/>
          <w:b/>
          <w:color w:val="FF0000"/>
          <w:sz w:val="20"/>
          <w:szCs w:val="20"/>
        </w:rPr>
      </w:pPr>
    </w:p>
    <w:p w:rsidR="007B1CAB" w:rsidRDefault="00C0799D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</w:t>
      </w:r>
      <w:r w:rsidR="00440E59">
        <w:rPr>
          <w:rFonts w:ascii="Verdana" w:hAnsi="Verdana"/>
          <w:sz w:val="20"/>
          <w:szCs w:val="20"/>
        </w:rPr>
        <w:t xml:space="preserve"> es la corrosión</w:t>
      </w:r>
      <w:r>
        <w:rPr>
          <w:rFonts w:ascii="Verdana" w:hAnsi="Verdana"/>
          <w:sz w:val="20"/>
          <w:szCs w:val="20"/>
        </w:rPr>
        <w:t>?</w:t>
      </w:r>
      <w:r w:rsidR="00B44A35">
        <w:rPr>
          <w:rFonts w:ascii="Verdana" w:hAnsi="Verdana"/>
          <w:sz w:val="20"/>
          <w:szCs w:val="20"/>
        </w:rPr>
        <w:t xml:space="preserve"> ¿Cuál es el factor fundamental que facilita la corrosión de un material?</w:t>
      </w:r>
    </w:p>
    <w:p w:rsidR="00376365" w:rsidRDefault="00376365" w:rsidP="00C0799D">
      <w:pPr>
        <w:rPr>
          <w:rFonts w:ascii="Verdana" w:hAnsi="Verdana"/>
          <w:b/>
          <w:color w:val="FF0000"/>
          <w:sz w:val="20"/>
          <w:szCs w:val="20"/>
        </w:rPr>
      </w:pPr>
    </w:p>
    <w:p w:rsidR="00C8764A" w:rsidRPr="008057AF" w:rsidRDefault="00C8764A" w:rsidP="00C0799D">
      <w:pPr>
        <w:rPr>
          <w:rFonts w:ascii="Verdana" w:hAnsi="Verdana"/>
          <w:b/>
          <w:color w:val="FF0000"/>
          <w:sz w:val="20"/>
          <w:szCs w:val="20"/>
        </w:rPr>
      </w:pPr>
    </w:p>
    <w:p w:rsidR="00F1088A" w:rsidRDefault="00F1088A" w:rsidP="00B44A35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</w:t>
      </w:r>
      <w:r w:rsidR="00C0799D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¿</w:t>
      </w:r>
      <w:r w:rsidR="008057AF">
        <w:rPr>
          <w:rFonts w:ascii="Verdana" w:hAnsi="Verdana"/>
          <w:sz w:val="20"/>
          <w:szCs w:val="20"/>
        </w:rPr>
        <w:t>En q</w:t>
      </w:r>
      <w:r>
        <w:rPr>
          <w:rFonts w:ascii="Verdana" w:hAnsi="Verdana"/>
          <w:sz w:val="20"/>
          <w:szCs w:val="20"/>
        </w:rPr>
        <w:t xml:space="preserve">ué </w:t>
      </w:r>
      <w:r w:rsidR="008057AF">
        <w:rPr>
          <w:rFonts w:ascii="Verdana" w:hAnsi="Verdana"/>
          <w:sz w:val="20"/>
          <w:szCs w:val="20"/>
        </w:rPr>
        <w:t>consisten las propiedades físicas  térmicas de un material</w:t>
      </w:r>
      <w:r>
        <w:rPr>
          <w:rFonts w:ascii="Verdana" w:hAnsi="Verdana"/>
          <w:sz w:val="20"/>
          <w:szCs w:val="20"/>
        </w:rPr>
        <w:t>?</w:t>
      </w:r>
    </w:p>
    <w:p w:rsidR="00E052A9" w:rsidRDefault="00E052A9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8057AF" w:rsidRDefault="008057AF" w:rsidP="00A155F6">
      <w:pPr>
        <w:pStyle w:val="Prrafodelista"/>
        <w:numPr>
          <w:ilvl w:val="0"/>
          <w:numId w:val="23"/>
        </w:num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 </w:t>
      </w:r>
      <w:r w:rsidR="0075451D">
        <w:rPr>
          <w:rFonts w:ascii="Verdana" w:hAnsi="Verdana"/>
          <w:sz w:val="20"/>
          <w:szCs w:val="20"/>
        </w:rPr>
        <w:t xml:space="preserve">a lo menos </w:t>
      </w:r>
      <w:r>
        <w:rPr>
          <w:rFonts w:ascii="Verdana" w:hAnsi="Verdana"/>
          <w:sz w:val="20"/>
          <w:szCs w:val="20"/>
        </w:rPr>
        <w:t xml:space="preserve">cuatro  tipos de </w:t>
      </w:r>
      <w:r w:rsidR="0075451D">
        <w:rPr>
          <w:rFonts w:ascii="Verdana" w:hAnsi="Verdana"/>
          <w:sz w:val="20"/>
          <w:szCs w:val="20"/>
        </w:rPr>
        <w:t xml:space="preserve"> propiedades mecánicas  de un material</w:t>
      </w:r>
      <w:r>
        <w:rPr>
          <w:rFonts w:ascii="Verdana" w:hAnsi="Verdana"/>
          <w:sz w:val="20"/>
          <w:szCs w:val="20"/>
        </w:rPr>
        <w:t xml:space="preserve">. </w:t>
      </w:r>
    </w:p>
    <w:p w:rsidR="00E052A9" w:rsidRDefault="00E052A9" w:rsidP="00E052A9">
      <w:pPr>
        <w:pStyle w:val="Prrafodelista"/>
        <w:spacing w:after="0"/>
        <w:ind w:left="360"/>
        <w:rPr>
          <w:rFonts w:ascii="Verdana" w:hAnsi="Verdana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</w:rPr>
      </w:pPr>
    </w:p>
    <w:p w:rsidR="00C8764A" w:rsidRDefault="00C8764A" w:rsidP="00E052A9">
      <w:pPr>
        <w:pStyle w:val="Prrafodelista"/>
        <w:spacing w:after="0"/>
        <w:ind w:left="360"/>
        <w:rPr>
          <w:rFonts w:ascii="Verdana" w:hAnsi="Verdana"/>
        </w:rPr>
      </w:pPr>
    </w:p>
    <w:p w:rsidR="00DD3192" w:rsidRDefault="00DD3192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¿Qué es la ductibilidad?</w:t>
      </w:r>
    </w:p>
    <w:p w:rsidR="00DD3192" w:rsidRDefault="00DD3192" w:rsidP="00DD3192">
      <w:pPr>
        <w:pStyle w:val="Prrafodelista"/>
        <w:spacing w:after="0"/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DD3192">
      <w:pPr>
        <w:pStyle w:val="Prrafodelista"/>
        <w:spacing w:after="0"/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DD3192">
      <w:pPr>
        <w:pStyle w:val="Prrafodelista"/>
        <w:spacing w:after="0"/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C8764A" w:rsidRDefault="00C8764A" w:rsidP="00DD3192">
      <w:pPr>
        <w:pStyle w:val="Prrafodelista"/>
        <w:spacing w:after="0"/>
        <w:ind w:left="360"/>
        <w:rPr>
          <w:rFonts w:ascii="Verdana" w:hAnsi="Verdana"/>
          <w:b/>
          <w:color w:val="FF0000"/>
          <w:sz w:val="20"/>
          <w:szCs w:val="20"/>
        </w:rPr>
      </w:pPr>
    </w:p>
    <w:p w:rsidR="00AD54FB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44A35">
        <w:rPr>
          <w:rFonts w:ascii="Verdana" w:hAnsi="Verdana"/>
          <w:sz w:val="20"/>
          <w:szCs w:val="20"/>
        </w:rPr>
        <w:t>¿</w:t>
      </w:r>
      <w:r w:rsidR="00AD54FB">
        <w:rPr>
          <w:rFonts w:ascii="Verdana" w:hAnsi="Verdana"/>
          <w:sz w:val="20"/>
          <w:szCs w:val="20"/>
        </w:rPr>
        <w:t xml:space="preserve">Cómo se </w:t>
      </w:r>
      <w:r w:rsidR="00B44A35">
        <w:rPr>
          <w:rFonts w:ascii="Verdana" w:hAnsi="Verdana"/>
          <w:sz w:val="20"/>
          <w:szCs w:val="20"/>
        </w:rPr>
        <w:t>denomina la caracter</w:t>
      </w:r>
      <w:r>
        <w:rPr>
          <w:rFonts w:ascii="Verdana" w:hAnsi="Verdana"/>
          <w:sz w:val="20"/>
          <w:szCs w:val="20"/>
        </w:rPr>
        <w:t xml:space="preserve">ística de un material relacionada con </w:t>
      </w:r>
      <w:r w:rsidR="00AD54FB">
        <w:rPr>
          <w:rFonts w:ascii="Verdana" w:hAnsi="Verdana"/>
          <w:sz w:val="20"/>
          <w:szCs w:val="20"/>
        </w:rPr>
        <w:t>l</w:t>
      </w:r>
      <w:r w:rsidR="00DD3192">
        <w:rPr>
          <w:rFonts w:ascii="Verdana" w:hAnsi="Verdana"/>
          <w:sz w:val="20"/>
          <w:szCs w:val="20"/>
        </w:rPr>
        <w:t xml:space="preserve">a </w:t>
      </w:r>
      <w:r w:rsidR="00AD54FB">
        <w:rPr>
          <w:rFonts w:ascii="Verdana" w:hAnsi="Verdana"/>
          <w:sz w:val="20"/>
          <w:szCs w:val="20"/>
        </w:rPr>
        <w:t>resistencia</w:t>
      </w:r>
      <w:r w:rsidR="00DD3192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éste </w:t>
      </w:r>
      <w:r w:rsidR="00DD3192">
        <w:rPr>
          <w:rFonts w:ascii="Verdana" w:hAnsi="Verdana"/>
          <w:sz w:val="20"/>
          <w:szCs w:val="20"/>
        </w:rPr>
        <w:t xml:space="preserve">a ser rayado o </w:t>
      </w:r>
      <w:r w:rsidR="00AD54FB">
        <w:rPr>
          <w:rFonts w:ascii="Verdana" w:hAnsi="Verdana"/>
          <w:sz w:val="20"/>
          <w:szCs w:val="20"/>
        </w:rPr>
        <w:t>penetrado</w:t>
      </w:r>
      <w:r w:rsidR="0041657C">
        <w:rPr>
          <w:rFonts w:ascii="Verdana" w:hAnsi="Verdana"/>
          <w:sz w:val="20"/>
          <w:szCs w:val="20"/>
        </w:rPr>
        <w:t>?</w:t>
      </w:r>
      <w:r w:rsidR="00DD3192">
        <w:rPr>
          <w:rFonts w:ascii="Verdana" w:hAnsi="Verdana"/>
          <w:sz w:val="20"/>
          <w:szCs w:val="20"/>
        </w:rPr>
        <w:t xml:space="preserve"> </w:t>
      </w:r>
    </w:p>
    <w:p w:rsidR="00DD3192" w:rsidRDefault="00AD54FB" w:rsidP="00AD54FB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17BFA" w:rsidRDefault="0041657C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Nombre tres tipos de ensayo</w:t>
      </w:r>
      <w:bookmarkStart w:id="0" w:name="_GoBack"/>
      <w:bookmarkEnd w:id="0"/>
      <w:r w:rsidR="00E17BFA">
        <w:rPr>
          <w:rFonts w:ascii="Verdana" w:hAnsi="Verdana"/>
          <w:sz w:val="20"/>
          <w:szCs w:val="20"/>
        </w:rPr>
        <w:t xml:space="preserve"> o prueba que permiten determinar el grado de dureza de un material.</w:t>
      </w:r>
    </w:p>
    <w:p w:rsidR="00FA7581" w:rsidRDefault="00FA7581" w:rsidP="00FA7581">
      <w:pPr>
        <w:pStyle w:val="Prrafodelista"/>
        <w:ind w:left="784"/>
        <w:rPr>
          <w:rFonts w:ascii="Verdana" w:hAnsi="Verdana"/>
          <w:sz w:val="20"/>
          <w:szCs w:val="20"/>
        </w:rPr>
      </w:pPr>
    </w:p>
    <w:p w:rsidR="00E17BFA" w:rsidRPr="00FA7581" w:rsidRDefault="00C8764A" w:rsidP="00FA7581">
      <w:pPr>
        <w:pStyle w:val="Prrafodelista"/>
        <w:ind w:left="784" w:hanging="784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17BFA" w:rsidRDefault="00E17BFA" w:rsidP="00E17BFA">
      <w:pPr>
        <w:ind w:left="424"/>
        <w:rPr>
          <w:rFonts w:ascii="Verdana" w:hAnsi="Verdana"/>
          <w:sz w:val="20"/>
          <w:szCs w:val="20"/>
        </w:rPr>
      </w:pPr>
    </w:p>
    <w:p w:rsidR="00FA7581" w:rsidRPr="00E17BFA" w:rsidRDefault="00FA7581" w:rsidP="00E17BFA">
      <w:pPr>
        <w:ind w:left="424"/>
        <w:rPr>
          <w:rFonts w:ascii="Verdana" w:hAnsi="Verdana"/>
          <w:sz w:val="20"/>
          <w:szCs w:val="20"/>
        </w:rPr>
      </w:pPr>
    </w:p>
    <w:p w:rsidR="00AD54FB" w:rsidRDefault="00E17BFA" w:rsidP="00A155F6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¿Qué nombre recibe la prueba de dureza que utiliza como instrumento de medición </w:t>
      </w:r>
      <w:r w:rsidR="00AD54FB" w:rsidRPr="00AD54FB">
        <w:rPr>
          <w:rFonts w:ascii="Verdana" w:hAnsi="Verdana"/>
          <w:sz w:val="20"/>
          <w:szCs w:val="20"/>
        </w:rPr>
        <w:t xml:space="preserve"> una bola de acero de pequeño diámetro</w:t>
      </w:r>
      <w:r w:rsidR="00AD54FB">
        <w:rPr>
          <w:rFonts w:ascii="Verdana" w:hAnsi="Verdana"/>
          <w:sz w:val="20"/>
          <w:szCs w:val="20"/>
        </w:rPr>
        <w:t xml:space="preserve"> o un cono de diamante A 120°</w:t>
      </w:r>
      <w:r>
        <w:rPr>
          <w:rFonts w:ascii="Verdana" w:hAnsi="Verdana"/>
          <w:sz w:val="20"/>
          <w:szCs w:val="20"/>
        </w:rPr>
        <w:t>?</w:t>
      </w:r>
    </w:p>
    <w:p w:rsidR="00FA7581" w:rsidRDefault="00FA7581" w:rsidP="00AD54FB">
      <w:pPr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FA7581" w:rsidRDefault="00FA7581" w:rsidP="00AD54FB">
      <w:pPr>
        <w:rPr>
          <w:rFonts w:ascii="Verdana" w:hAnsi="Verdana"/>
          <w:b/>
          <w:color w:val="FF0000"/>
          <w:sz w:val="20"/>
          <w:szCs w:val="20"/>
        </w:rPr>
      </w:pPr>
    </w:p>
    <w:sectPr w:rsidR="00FA7581" w:rsidSect="001E5746"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41" w:rsidRDefault="00473341" w:rsidP="00F028C9">
      <w:pPr>
        <w:spacing w:after="0" w:line="240" w:lineRule="auto"/>
      </w:pPr>
      <w:r>
        <w:separator/>
      </w:r>
    </w:p>
  </w:endnote>
  <w:endnote w:type="continuationSeparator" w:id="0">
    <w:p w:rsidR="00473341" w:rsidRDefault="00473341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E02353" w:rsidRDefault="00C007F5">
        <w:pPr>
          <w:pStyle w:val="Piedepgina"/>
          <w:jc w:val="right"/>
        </w:pPr>
        <w:r>
          <w:fldChar w:fldCharType="begin"/>
        </w:r>
        <w:r w:rsidR="00DA4378">
          <w:instrText xml:space="preserve"> PAGE   \* MERGEFORMAT </w:instrText>
        </w:r>
        <w:r>
          <w:fldChar w:fldCharType="separate"/>
        </w:r>
        <w:r w:rsidR="004165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2353" w:rsidRDefault="00E02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41" w:rsidRDefault="00473341" w:rsidP="00F028C9">
      <w:pPr>
        <w:spacing w:after="0" w:line="240" w:lineRule="auto"/>
      </w:pPr>
      <w:r>
        <w:separator/>
      </w:r>
    </w:p>
  </w:footnote>
  <w:footnote w:type="continuationSeparator" w:id="0">
    <w:p w:rsidR="00473341" w:rsidRDefault="00473341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4406"/>
    <w:multiLevelType w:val="hybridMultilevel"/>
    <w:tmpl w:val="598E0D36"/>
    <w:lvl w:ilvl="0" w:tplc="479A4C76">
      <w:start w:val="1"/>
      <w:numFmt w:val="decimal"/>
      <w:lvlText w:val="%1."/>
      <w:lvlJc w:val="left"/>
      <w:pPr>
        <w:ind w:left="784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4" w:hanging="360"/>
      </w:pPr>
    </w:lvl>
    <w:lvl w:ilvl="2" w:tplc="340A001B" w:tentative="1">
      <w:start w:val="1"/>
      <w:numFmt w:val="lowerRoman"/>
      <w:lvlText w:val="%3."/>
      <w:lvlJc w:val="right"/>
      <w:pPr>
        <w:ind w:left="2224" w:hanging="180"/>
      </w:pPr>
    </w:lvl>
    <w:lvl w:ilvl="3" w:tplc="340A000F" w:tentative="1">
      <w:start w:val="1"/>
      <w:numFmt w:val="decimal"/>
      <w:lvlText w:val="%4."/>
      <w:lvlJc w:val="left"/>
      <w:pPr>
        <w:ind w:left="2944" w:hanging="360"/>
      </w:pPr>
    </w:lvl>
    <w:lvl w:ilvl="4" w:tplc="340A0019" w:tentative="1">
      <w:start w:val="1"/>
      <w:numFmt w:val="lowerLetter"/>
      <w:lvlText w:val="%5."/>
      <w:lvlJc w:val="left"/>
      <w:pPr>
        <w:ind w:left="3664" w:hanging="360"/>
      </w:pPr>
    </w:lvl>
    <w:lvl w:ilvl="5" w:tplc="340A001B" w:tentative="1">
      <w:start w:val="1"/>
      <w:numFmt w:val="lowerRoman"/>
      <w:lvlText w:val="%6."/>
      <w:lvlJc w:val="right"/>
      <w:pPr>
        <w:ind w:left="4384" w:hanging="180"/>
      </w:pPr>
    </w:lvl>
    <w:lvl w:ilvl="6" w:tplc="340A000F" w:tentative="1">
      <w:start w:val="1"/>
      <w:numFmt w:val="decimal"/>
      <w:lvlText w:val="%7."/>
      <w:lvlJc w:val="left"/>
      <w:pPr>
        <w:ind w:left="5104" w:hanging="360"/>
      </w:pPr>
    </w:lvl>
    <w:lvl w:ilvl="7" w:tplc="340A0019" w:tentative="1">
      <w:start w:val="1"/>
      <w:numFmt w:val="lowerLetter"/>
      <w:lvlText w:val="%8."/>
      <w:lvlJc w:val="left"/>
      <w:pPr>
        <w:ind w:left="5824" w:hanging="360"/>
      </w:pPr>
    </w:lvl>
    <w:lvl w:ilvl="8" w:tplc="3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9"/>
  </w:num>
  <w:num w:numId="5">
    <w:abstractNumId w:val="16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0"/>
  </w:num>
  <w:num w:numId="17">
    <w:abstractNumId w:val="4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5248"/>
    <w:rsid w:val="0000615F"/>
    <w:rsid w:val="0001647B"/>
    <w:rsid w:val="0003085B"/>
    <w:rsid w:val="00064525"/>
    <w:rsid w:val="0007632B"/>
    <w:rsid w:val="000B14F9"/>
    <w:rsid w:val="000C2B1F"/>
    <w:rsid w:val="000C695F"/>
    <w:rsid w:val="000F1EA1"/>
    <w:rsid w:val="000F28E4"/>
    <w:rsid w:val="000F7A6A"/>
    <w:rsid w:val="00114B21"/>
    <w:rsid w:val="001509C6"/>
    <w:rsid w:val="001625C0"/>
    <w:rsid w:val="00181BE1"/>
    <w:rsid w:val="001915F6"/>
    <w:rsid w:val="00192F5F"/>
    <w:rsid w:val="00195287"/>
    <w:rsid w:val="00197A46"/>
    <w:rsid w:val="001A3A31"/>
    <w:rsid w:val="001D23EC"/>
    <w:rsid w:val="001E42C7"/>
    <w:rsid w:val="001E5746"/>
    <w:rsid w:val="00236F5E"/>
    <w:rsid w:val="00245C07"/>
    <w:rsid w:val="002568C8"/>
    <w:rsid w:val="00264A80"/>
    <w:rsid w:val="00286FEF"/>
    <w:rsid w:val="00287A62"/>
    <w:rsid w:val="002F19D8"/>
    <w:rsid w:val="002F5905"/>
    <w:rsid w:val="00310ED7"/>
    <w:rsid w:val="003136FB"/>
    <w:rsid w:val="00344714"/>
    <w:rsid w:val="0035216D"/>
    <w:rsid w:val="00376365"/>
    <w:rsid w:val="00377E56"/>
    <w:rsid w:val="00394513"/>
    <w:rsid w:val="003A35CE"/>
    <w:rsid w:val="003A642D"/>
    <w:rsid w:val="003A7145"/>
    <w:rsid w:val="003E5888"/>
    <w:rsid w:val="003E6DFF"/>
    <w:rsid w:val="004016DF"/>
    <w:rsid w:val="00405670"/>
    <w:rsid w:val="00413DB8"/>
    <w:rsid w:val="0041657C"/>
    <w:rsid w:val="00426A6E"/>
    <w:rsid w:val="00434A8F"/>
    <w:rsid w:val="004400A7"/>
    <w:rsid w:val="00440E59"/>
    <w:rsid w:val="00457513"/>
    <w:rsid w:val="004637AC"/>
    <w:rsid w:val="00473341"/>
    <w:rsid w:val="0049549B"/>
    <w:rsid w:val="00497714"/>
    <w:rsid w:val="004A03DE"/>
    <w:rsid w:val="004A4DA7"/>
    <w:rsid w:val="004C0D10"/>
    <w:rsid w:val="004C5C93"/>
    <w:rsid w:val="004F0A92"/>
    <w:rsid w:val="00501100"/>
    <w:rsid w:val="00534549"/>
    <w:rsid w:val="00561DEF"/>
    <w:rsid w:val="0056246D"/>
    <w:rsid w:val="00586896"/>
    <w:rsid w:val="005D48E9"/>
    <w:rsid w:val="006115E9"/>
    <w:rsid w:val="00613249"/>
    <w:rsid w:val="00630634"/>
    <w:rsid w:val="00647CCC"/>
    <w:rsid w:val="006518CE"/>
    <w:rsid w:val="00676782"/>
    <w:rsid w:val="00696AA0"/>
    <w:rsid w:val="006A0754"/>
    <w:rsid w:val="006A3152"/>
    <w:rsid w:val="006C29F3"/>
    <w:rsid w:val="006C3B27"/>
    <w:rsid w:val="006D5728"/>
    <w:rsid w:val="006D5C71"/>
    <w:rsid w:val="006E374C"/>
    <w:rsid w:val="006E6262"/>
    <w:rsid w:val="006E7D3B"/>
    <w:rsid w:val="006F11FB"/>
    <w:rsid w:val="00722229"/>
    <w:rsid w:val="0075451D"/>
    <w:rsid w:val="007662C4"/>
    <w:rsid w:val="007766EA"/>
    <w:rsid w:val="007A727B"/>
    <w:rsid w:val="007B1CAB"/>
    <w:rsid w:val="007C0F0A"/>
    <w:rsid w:val="007C4449"/>
    <w:rsid w:val="007D43F3"/>
    <w:rsid w:val="007E5070"/>
    <w:rsid w:val="007E603A"/>
    <w:rsid w:val="008057AF"/>
    <w:rsid w:val="0085409B"/>
    <w:rsid w:val="008B1F48"/>
    <w:rsid w:val="008B4261"/>
    <w:rsid w:val="008C1697"/>
    <w:rsid w:val="008D3D9E"/>
    <w:rsid w:val="0093228D"/>
    <w:rsid w:val="00952473"/>
    <w:rsid w:val="00956DA9"/>
    <w:rsid w:val="00970CBE"/>
    <w:rsid w:val="00972ACD"/>
    <w:rsid w:val="009806FD"/>
    <w:rsid w:val="00A07063"/>
    <w:rsid w:val="00A155F6"/>
    <w:rsid w:val="00A2226F"/>
    <w:rsid w:val="00A36ACC"/>
    <w:rsid w:val="00A46512"/>
    <w:rsid w:val="00A64C0E"/>
    <w:rsid w:val="00A66A0C"/>
    <w:rsid w:val="00A77346"/>
    <w:rsid w:val="00AA58BA"/>
    <w:rsid w:val="00AB08B9"/>
    <w:rsid w:val="00AC506F"/>
    <w:rsid w:val="00AD54FB"/>
    <w:rsid w:val="00B01D1F"/>
    <w:rsid w:val="00B01FF3"/>
    <w:rsid w:val="00B04AA2"/>
    <w:rsid w:val="00B44A35"/>
    <w:rsid w:val="00B463DF"/>
    <w:rsid w:val="00B51024"/>
    <w:rsid w:val="00B56A93"/>
    <w:rsid w:val="00B904AC"/>
    <w:rsid w:val="00B933FE"/>
    <w:rsid w:val="00BC7161"/>
    <w:rsid w:val="00BD0094"/>
    <w:rsid w:val="00C007F5"/>
    <w:rsid w:val="00C0799D"/>
    <w:rsid w:val="00C1270D"/>
    <w:rsid w:val="00C1772F"/>
    <w:rsid w:val="00C300DE"/>
    <w:rsid w:val="00C41A26"/>
    <w:rsid w:val="00C46DC7"/>
    <w:rsid w:val="00C62EB9"/>
    <w:rsid w:val="00C77ECB"/>
    <w:rsid w:val="00C80870"/>
    <w:rsid w:val="00C835DF"/>
    <w:rsid w:val="00C8764A"/>
    <w:rsid w:val="00C93EB0"/>
    <w:rsid w:val="00D329C2"/>
    <w:rsid w:val="00D37AA4"/>
    <w:rsid w:val="00D4415C"/>
    <w:rsid w:val="00D50386"/>
    <w:rsid w:val="00D5364B"/>
    <w:rsid w:val="00D62C5F"/>
    <w:rsid w:val="00D755C5"/>
    <w:rsid w:val="00D77AEB"/>
    <w:rsid w:val="00D829B8"/>
    <w:rsid w:val="00D91F8C"/>
    <w:rsid w:val="00DA4378"/>
    <w:rsid w:val="00DA682D"/>
    <w:rsid w:val="00DD3192"/>
    <w:rsid w:val="00DE557D"/>
    <w:rsid w:val="00E02353"/>
    <w:rsid w:val="00E052A9"/>
    <w:rsid w:val="00E17BFA"/>
    <w:rsid w:val="00E33A62"/>
    <w:rsid w:val="00E61C4F"/>
    <w:rsid w:val="00E91B02"/>
    <w:rsid w:val="00EC76D1"/>
    <w:rsid w:val="00EE50BF"/>
    <w:rsid w:val="00EF2A86"/>
    <w:rsid w:val="00F028C9"/>
    <w:rsid w:val="00F1088A"/>
    <w:rsid w:val="00F33898"/>
    <w:rsid w:val="00F47522"/>
    <w:rsid w:val="00F5726A"/>
    <w:rsid w:val="00FA7581"/>
    <w:rsid w:val="00FC7128"/>
    <w:rsid w:val="00FE728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,"/>
  <w15:docId w15:val="{0B7F77B8-660E-46AD-B5B3-F8115D69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5</cp:revision>
  <cp:lastPrinted>2014-03-03T14:37:00Z</cp:lastPrinted>
  <dcterms:created xsi:type="dcterms:W3CDTF">2014-05-29T20:51:00Z</dcterms:created>
  <dcterms:modified xsi:type="dcterms:W3CDTF">2015-03-17T13:56:00Z</dcterms:modified>
</cp:coreProperties>
</file>