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80AE51" w14:textId="77777777" w:rsidR="00866AD7" w:rsidRDefault="00866AD7" w:rsidP="00523787">
      <w:pPr>
        <w:spacing w:after="120" w:line="240" w:lineRule="auto"/>
        <w:jc w:val="center"/>
        <w:rPr>
          <w:b/>
          <w:bCs/>
          <w:sz w:val="28"/>
          <w:szCs w:val="28"/>
          <w:lang w:val="es-MX"/>
        </w:rPr>
      </w:pPr>
      <w:bookmarkStart w:id="0" w:name="_Hlk49953078"/>
      <w:bookmarkEnd w:id="0"/>
    </w:p>
    <w:p w14:paraId="4530515E" w14:textId="624C97B9" w:rsidR="00866AD7" w:rsidRPr="000E4322" w:rsidRDefault="00866AD7" w:rsidP="00523787">
      <w:pPr>
        <w:spacing w:after="120" w:line="240" w:lineRule="auto"/>
        <w:jc w:val="center"/>
        <w:rPr>
          <w:b/>
          <w:bCs/>
          <w:color w:val="88354D"/>
          <w:sz w:val="26"/>
          <w:szCs w:val="26"/>
          <w:lang w:val="es-MX"/>
        </w:rPr>
      </w:pPr>
      <w:r w:rsidRPr="005D74F7">
        <w:rPr>
          <w:b/>
          <w:bCs/>
          <w:color w:val="88354D"/>
          <w:sz w:val="26"/>
          <w:szCs w:val="26"/>
          <w:lang w:val="es-MX"/>
        </w:rPr>
        <w:t>GUÍA DE</w:t>
      </w:r>
      <w:r>
        <w:rPr>
          <w:b/>
          <w:bCs/>
          <w:color w:val="88354D"/>
          <w:sz w:val="26"/>
          <w:szCs w:val="26"/>
          <w:lang w:val="es-MX"/>
        </w:rPr>
        <w:t xml:space="preserve"> CONTENIDOS</w:t>
      </w:r>
      <w:r w:rsidRPr="005D74F7">
        <w:rPr>
          <w:b/>
          <w:bCs/>
          <w:color w:val="88354D"/>
          <w:sz w:val="26"/>
          <w:szCs w:val="26"/>
          <w:lang w:val="es-MX"/>
        </w:rPr>
        <w:t xml:space="preserve"> </w:t>
      </w:r>
      <w:r w:rsidRPr="000E4322">
        <w:rPr>
          <w:b/>
          <w:bCs/>
          <w:color w:val="88354D"/>
          <w:sz w:val="26"/>
          <w:szCs w:val="26"/>
          <w:lang w:val="es-MX"/>
        </w:rPr>
        <w:t>ACTIVIDAD</w:t>
      </w:r>
      <w:r w:rsidRPr="005D74F7">
        <w:rPr>
          <w:b/>
          <w:bCs/>
          <w:color w:val="88354D"/>
          <w:sz w:val="26"/>
          <w:szCs w:val="26"/>
          <w:lang w:val="es-MX"/>
        </w:rPr>
        <w:t xml:space="preserve"> N°</w:t>
      </w:r>
      <w:r w:rsidR="0007786F">
        <w:rPr>
          <w:b/>
          <w:bCs/>
          <w:color w:val="88354D"/>
          <w:sz w:val="26"/>
          <w:szCs w:val="26"/>
          <w:lang w:val="es-MX"/>
        </w:rPr>
        <w:t>3</w:t>
      </w:r>
      <w:r w:rsidR="000E4322">
        <w:rPr>
          <w:b/>
          <w:bCs/>
          <w:color w:val="88354D"/>
          <w:sz w:val="26"/>
          <w:szCs w:val="26"/>
          <w:lang w:val="es-MX"/>
        </w:rPr>
        <w:br/>
      </w:r>
      <w:r w:rsidR="000E4322" w:rsidRPr="000E4322">
        <w:rPr>
          <w:b/>
          <w:bCs/>
          <w:color w:val="88354D"/>
          <w:sz w:val="26"/>
          <w:szCs w:val="26"/>
          <w:lang w:val="es-MX"/>
        </w:rPr>
        <w:t>TORN</w:t>
      </w:r>
      <w:r w:rsidR="003A2822">
        <w:rPr>
          <w:b/>
          <w:bCs/>
          <w:color w:val="88354D"/>
          <w:sz w:val="26"/>
          <w:szCs w:val="26"/>
          <w:lang w:val="es-MX"/>
        </w:rPr>
        <w:t>EADO DE ROSCAS</w:t>
      </w:r>
    </w:p>
    <w:p w14:paraId="5559C0BD" w14:textId="77777777" w:rsidR="00866AD7" w:rsidRDefault="00866AD7" w:rsidP="00523787">
      <w:pPr>
        <w:spacing w:after="120" w:line="240" w:lineRule="auto"/>
        <w:ind w:right="-234"/>
        <w:jc w:val="both"/>
        <w:rPr>
          <w:b/>
          <w:bCs/>
          <w:sz w:val="28"/>
          <w:szCs w:val="28"/>
          <w:lang w:val="es-MX"/>
        </w:rPr>
      </w:pPr>
    </w:p>
    <w:p w14:paraId="049B9F27" w14:textId="63A8F4D5" w:rsidR="00866AD7" w:rsidRPr="00866AD7" w:rsidRDefault="003A2822" w:rsidP="00523787">
      <w:pPr>
        <w:spacing w:after="120" w:line="240" w:lineRule="auto"/>
        <w:ind w:right="-234"/>
        <w:jc w:val="both"/>
        <w:rPr>
          <w:rFonts w:ascii="Arial" w:eastAsia="Arial" w:hAnsi="Arial" w:cs="Arial"/>
          <w:b/>
          <w:smallCaps/>
          <w:sz w:val="24"/>
          <w:szCs w:val="24"/>
        </w:rPr>
      </w:pPr>
      <w:r>
        <w:rPr>
          <w:rFonts w:ascii="Calibri" w:hAnsi="Calibri" w:cs="Calibri"/>
          <w:color w:val="000000"/>
        </w:rPr>
        <w:t>Esta guía de contenidos de nociones básicas de torneado de roscas te servirá para conocer el procedimiento que se debe llevar a cabo al realizar el mecanizado de una pieza con roscas. Este conocimiento ayudará a tu futuro desempeño laboral, ya que en el contexto mecánico, muchas de las piezas que se utilizan son roscas. Además, esta guía será tu apoyo para efectuar las actividades que se proponen más adelante, en las que deberás analizar y fabricar piezas con roscas.</w:t>
      </w:r>
    </w:p>
    <w:p w14:paraId="1C9706B6" w14:textId="172B9C5B" w:rsidR="00C14EE5" w:rsidRDefault="003A2822" w:rsidP="00523787">
      <w:pPr>
        <w:spacing w:after="120" w:line="240" w:lineRule="auto"/>
        <w:jc w:val="center"/>
        <w:rPr>
          <w:b/>
          <w:bCs/>
          <w:sz w:val="28"/>
          <w:szCs w:val="28"/>
          <w:lang w:val="es-MX"/>
        </w:rPr>
      </w:pPr>
      <w:r w:rsidRPr="002E4822">
        <w:rPr>
          <w:b/>
          <w:bCs/>
          <w:noProof/>
          <w:color w:val="000000" w:themeColor="text1"/>
          <w:szCs w:val="28"/>
        </w:rPr>
        <mc:AlternateContent>
          <mc:Choice Requires="wps">
            <w:drawing>
              <wp:anchor distT="0" distB="0" distL="114300" distR="114300" simplePos="0" relativeHeight="251660288" behindDoc="0" locked="0" layoutInCell="1" allowOverlap="1" wp14:anchorId="69CDC65C" wp14:editId="2F4B6B64">
                <wp:simplePos x="0" y="0"/>
                <wp:positionH relativeFrom="column">
                  <wp:posOffset>-76645</wp:posOffset>
                </wp:positionH>
                <wp:positionV relativeFrom="paragraph">
                  <wp:posOffset>173355</wp:posOffset>
                </wp:positionV>
                <wp:extent cx="1234440" cy="548640"/>
                <wp:effectExtent l="0" t="0" r="0" b="3810"/>
                <wp:wrapNone/>
                <wp:docPr id="55" name="Cuadro de texto 55"/>
                <wp:cNvGraphicFramePr/>
                <a:graphic xmlns:a="http://schemas.openxmlformats.org/drawingml/2006/main">
                  <a:graphicData uri="http://schemas.microsoft.com/office/word/2010/wordprocessingShape">
                    <wps:wsp>
                      <wps:cNvSpPr txBox="1"/>
                      <wps:spPr>
                        <a:xfrm>
                          <a:off x="0" y="0"/>
                          <a:ext cx="1234440" cy="548640"/>
                        </a:xfrm>
                        <a:prstGeom prst="rect">
                          <a:avLst/>
                        </a:prstGeom>
                        <a:noFill/>
                        <a:ln w="6350">
                          <a:noFill/>
                        </a:ln>
                      </wps:spPr>
                      <wps:txbx>
                        <w:txbxContent>
                          <w:p w14:paraId="6E684E19" w14:textId="57E2F56B" w:rsidR="003A2822" w:rsidRPr="005D74F7" w:rsidRDefault="003A2822" w:rsidP="005D74F7">
                            <w:pPr>
                              <w:rPr>
                                <w:b/>
                                <w:bCs/>
                                <w:color w:val="FFFFFF" w:themeColor="background1"/>
                                <w:sz w:val="28"/>
                                <w:szCs w:val="28"/>
                                <w:lang w:val="es-MX"/>
                              </w:rPr>
                            </w:pPr>
                            <w:r>
                              <w:rPr>
                                <w:b/>
                                <w:bCs/>
                                <w:color w:val="FFFFFF" w:themeColor="background1"/>
                                <w:sz w:val="28"/>
                                <w:szCs w:val="28"/>
                                <w:lang w:val="es-MX"/>
                              </w:rPr>
                              <w:t>OBJETIVO DE LA ACTIVIDAD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CDC65C" id="_x0000_t202" coordsize="21600,21600" o:spt="202" path="m,l,21600r21600,l21600,xe">
                <v:stroke joinstyle="miter"/>
                <v:path gradientshapeok="t" o:connecttype="rect"/>
              </v:shapetype>
              <v:shape id="Cuadro de texto 55" o:spid="_x0000_s1026" type="#_x0000_t202" style="position:absolute;left:0;text-align:left;margin-left:-6.05pt;margin-top:13.65pt;width:97.2pt;height:4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" filled="f" stroked="f" strokeweight=".5pt">
                <v:textbox>
                  <w:txbxContent>
                    <w:p w14:paraId="6E684E19" w14:textId="57E2F56B" w:rsidR="003A2822" w:rsidRPr="005D74F7" w:rsidRDefault="003A2822" w:rsidP="005D74F7">
                      <w:pPr>
                        <w:rPr>
                          <w:b/>
                          <w:bCs/>
                          <w:color w:val="FFFFFF" w:themeColor="background1"/>
                          <w:sz w:val="28"/>
                          <w:szCs w:val="28"/>
                          <w:lang w:val="es-MX"/>
                        </w:rPr>
                      </w:pPr>
                      <w:r>
                        <w:rPr>
                          <w:b/>
                          <w:bCs/>
                          <w:color w:val="FFFFFF" w:themeColor="background1"/>
                          <w:sz w:val="28"/>
                          <w:szCs w:val="28"/>
                          <w:lang w:val="es-MX"/>
                        </w:rPr>
                        <w:t>OBJETIVO DE LA ACTIVIDAD</w:t>
                      </w:r>
                    </w:p>
                  </w:txbxContent>
                </v:textbox>
              </v:shape>
            </w:pict>
          </mc:Fallback>
        </mc:AlternateContent>
      </w:r>
      <w:r w:rsidRPr="002E4822">
        <w:rPr>
          <w:b/>
          <w:bCs/>
          <w:noProof/>
          <w:color w:val="000000" w:themeColor="text1"/>
          <w:szCs w:val="28"/>
        </w:rPr>
        <mc:AlternateContent>
          <mc:Choice Requires="wps">
            <w:drawing>
              <wp:anchor distT="0" distB="0" distL="114300" distR="114300" simplePos="0" relativeHeight="251659264" behindDoc="0" locked="0" layoutInCell="1" allowOverlap="1" wp14:anchorId="51C49789" wp14:editId="66E12C11">
                <wp:simplePos x="0" y="0"/>
                <wp:positionH relativeFrom="column">
                  <wp:posOffset>-153860</wp:posOffset>
                </wp:positionH>
                <wp:positionV relativeFrom="paragraph">
                  <wp:posOffset>141852</wp:posOffset>
                </wp:positionV>
                <wp:extent cx="1645920" cy="570016"/>
                <wp:effectExtent l="0" t="0" r="0" b="1905"/>
                <wp:wrapNone/>
                <wp:docPr id="54" name="Rectángulo 54"/>
                <wp:cNvGraphicFramePr/>
                <a:graphic xmlns:a="http://schemas.openxmlformats.org/drawingml/2006/main">
                  <a:graphicData uri="http://schemas.microsoft.com/office/word/2010/wordprocessingShape">
                    <wps:wsp>
                      <wps:cNvSpPr/>
                      <wps:spPr>
                        <a:xfrm>
                          <a:off x="0" y="0"/>
                          <a:ext cx="1645920" cy="570016"/>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8A255D" id="Rectángulo 54" o:spid="_x0000_s1026" style="position:absolute;margin-left:-12.1pt;margin-top:11.15pt;width:129.6pt;height:44.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" fillcolor="#88354d" stroked="f" strokeweight="1pt"/>
            </w:pict>
          </mc:Fallback>
        </mc:AlternateContent>
      </w:r>
      <w:r>
        <w:rPr>
          <w:b/>
          <w:bCs/>
          <w:noProof/>
          <w:color w:val="000000" w:themeColor="text1"/>
          <w:szCs w:val="28"/>
        </w:rPr>
        <mc:AlternateContent>
          <mc:Choice Requires="wps">
            <w:drawing>
              <wp:anchor distT="0" distB="0" distL="114300" distR="114300" simplePos="0" relativeHeight="251673600" behindDoc="0" locked="0" layoutInCell="1" allowOverlap="1" wp14:anchorId="2E9D39D5" wp14:editId="68722738">
                <wp:simplePos x="0" y="0"/>
                <wp:positionH relativeFrom="column">
                  <wp:posOffset>1556187</wp:posOffset>
                </wp:positionH>
                <wp:positionV relativeFrom="paragraph">
                  <wp:posOffset>165603</wp:posOffset>
                </wp:positionV>
                <wp:extent cx="4587240" cy="475013"/>
                <wp:effectExtent l="0" t="0" r="0" b="1270"/>
                <wp:wrapNone/>
                <wp:docPr id="68" name="Cuadro de texto 68"/>
                <wp:cNvGraphicFramePr/>
                <a:graphic xmlns:a="http://schemas.openxmlformats.org/drawingml/2006/main">
                  <a:graphicData uri="http://schemas.microsoft.com/office/word/2010/wordprocessingShape">
                    <wps:wsp>
                      <wps:cNvSpPr txBox="1"/>
                      <wps:spPr>
                        <a:xfrm>
                          <a:off x="0" y="0"/>
                          <a:ext cx="4587240" cy="475013"/>
                        </a:xfrm>
                        <a:prstGeom prst="rect">
                          <a:avLst/>
                        </a:prstGeom>
                        <a:noFill/>
                        <a:ln w="6350">
                          <a:noFill/>
                        </a:ln>
                      </wps:spPr>
                      <wps:txbx>
                        <w:txbxContent>
                          <w:p w14:paraId="095BFC52" w14:textId="3B0D6C8D" w:rsidR="003A2822" w:rsidRPr="00AC225B" w:rsidRDefault="003A2822" w:rsidP="0095715D">
                            <w:pPr>
                              <w:jc w:val="both"/>
                              <w:rPr>
                                <w:rFonts w:cstheme="minorHAnsi"/>
                                <w:b/>
                                <w:bCs/>
                                <w:sz w:val="24"/>
                                <w:szCs w:val="24"/>
                                <w:lang w:val="es-MX"/>
                              </w:rPr>
                            </w:pPr>
                            <w:r>
                              <w:rPr>
                                <w:rFonts w:eastAsia="Arial" w:cstheme="minorHAnsi"/>
                                <w:color w:val="000000"/>
                                <w:lang w:val="es-MX"/>
                              </w:rPr>
                              <w:t>Conocer nociones básicas de torneado de roscas, a través de información  técnica.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9D39D5" id="Cuadro de texto 68" o:spid="_x0000_s1027" type="#_x0000_t202" style="position:absolute;left:0;text-align:left;margin-left:122.55pt;margin-top:13.05pt;width:361.2pt;height:37.4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" filled="f" stroked="f" strokeweight=".5pt">
                <v:textbox>
                  <w:txbxContent>
                    <w:p w14:paraId="095BFC52" w14:textId="3B0D6C8D" w:rsidR="003A2822" w:rsidRPr="00AC225B" w:rsidRDefault="003A2822" w:rsidP="0095715D">
                      <w:pPr>
                        <w:jc w:val="both"/>
                        <w:rPr>
                          <w:rFonts w:cstheme="minorHAnsi"/>
                          <w:b/>
                          <w:bCs/>
                          <w:sz w:val="24"/>
                          <w:szCs w:val="24"/>
                          <w:lang w:val="es-MX"/>
                        </w:rPr>
                      </w:pPr>
                      <w:r>
                        <w:rPr>
                          <w:rFonts w:eastAsia="Arial" w:cstheme="minorHAnsi"/>
                          <w:color w:val="000000"/>
                          <w:lang w:val="es-MX"/>
                        </w:rPr>
                        <w:t>Conocer nociones básicas de torneado de roscas, a través de información  técnica.</w:t>
                      </w:r>
                    </w:p>
                  </w:txbxContent>
                </v:textbox>
              </v:shape>
            </w:pict>
          </mc:Fallback>
        </mc:AlternateContent>
      </w:r>
    </w:p>
    <w:p w14:paraId="18B082B6" w14:textId="39169811" w:rsidR="005D74F7" w:rsidRPr="005F6562" w:rsidRDefault="005D74F7" w:rsidP="00523787">
      <w:pPr>
        <w:pStyle w:val="Prrafodelista"/>
        <w:spacing w:after="120" w:line="240" w:lineRule="auto"/>
        <w:ind w:left="792"/>
        <w:rPr>
          <w:b w:val="0"/>
          <w:bCs/>
          <w:color w:val="000000" w:themeColor="text1"/>
          <w:sz w:val="24"/>
          <w:szCs w:val="24"/>
        </w:rPr>
      </w:pPr>
    </w:p>
    <w:p w14:paraId="46932D39" w14:textId="2BB3B939" w:rsidR="005D74F7" w:rsidRDefault="003A2822" w:rsidP="00523787">
      <w:pPr>
        <w:spacing w:after="120" w:line="240" w:lineRule="auto"/>
        <w:rPr>
          <w:b/>
          <w:bCs/>
          <w:color w:val="000000" w:themeColor="text1"/>
          <w:szCs w:val="28"/>
        </w:rPr>
      </w:pPr>
      <w:r>
        <w:rPr>
          <w:b/>
          <w:bCs/>
          <w:noProof/>
          <w:color w:val="000000" w:themeColor="text1"/>
          <w:szCs w:val="28"/>
        </w:rPr>
        <mc:AlternateContent>
          <mc:Choice Requires="wps">
            <w:drawing>
              <wp:anchor distT="0" distB="0" distL="114300" distR="114300" simplePos="0" relativeHeight="251674624" behindDoc="0" locked="0" layoutInCell="1" allowOverlap="1" wp14:anchorId="236EDE14" wp14:editId="7BD7891C">
                <wp:simplePos x="0" y="0"/>
                <wp:positionH relativeFrom="column">
                  <wp:posOffset>1590675</wp:posOffset>
                </wp:positionH>
                <wp:positionV relativeFrom="paragraph">
                  <wp:posOffset>143065</wp:posOffset>
                </wp:positionV>
                <wp:extent cx="4587240" cy="845820"/>
                <wp:effectExtent l="0" t="0" r="0" b="0"/>
                <wp:wrapNone/>
                <wp:docPr id="69" name="Cuadro de texto 69"/>
                <wp:cNvGraphicFramePr/>
                <a:graphic xmlns:a="http://schemas.openxmlformats.org/drawingml/2006/main">
                  <a:graphicData uri="http://schemas.microsoft.com/office/word/2010/wordprocessingShape">
                    <wps:wsp>
                      <wps:cNvSpPr txBox="1"/>
                      <wps:spPr>
                        <a:xfrm>
                          <a:off x="0" y="0"/>
                          <a:ext cx="4587240" cy="845820"/>
                        </a:xfrm>
                        <a:prstGeom prst="rect">
                          <a:avLst/>
                        </a:prstGeom>
                        <a:noFill/>
                        <a:ln w="6350">
                          <a:noFill/>
                        </a:ln>
                      </wps:spPr>
                      <wps:txbx>
                        <w:txbxContent>
                          <w:p w14:paraId="09166402" w14:textId="77777777" w:rsidR="003A2822" w:rsidRDefault="003A2822" w:rsidP="005D74F7">
                            <w:pPr>
                              <w:rPr>
                                <w:b/>
                                <w:color w:val="88354D"/>
                                <w:lang w:val="es-MX"/>
                              </w:rPr>
                            </w:pPr>
                          </w:p>
                          <w:p w14:paraId="4D8FBF75" w14:textId="6E2CC5A6" w:rsidR="003A2822" w:rsidRPr="005D74F7" w:rsidRDefault="003A2822" w:rsidP="005D74F7">
                            <w:pPr>
                              <w:rPr>
                                <w:b/>
                                <w:color w:val="88354D"/>
                                <w:lang w:val="es-MX"/>
                              </w:rPr>
                            </w:pPr>
                            <w:r w:rsidRPr="005D74F7">
                              <w:rPr>
                                <w:b/>
                                <w:color w:val="88354D"/>
                                <w:lang w:val="es-MX"/>
                              </w:rPr>
                              <w:t xml:space="preserve">B </w:t>
                            </w:r>
                            <w:r>
                              <w:rPr>
                                <w:b/>
                                <w:color w:val="88354D"/>
                                <w:lang w:val="es-MX"/>
                              </w:rPr>
                              <w:t>–</w:t>
                            </w:r>
                            <w:r w:rsidRPr="005D74F7">
                              <w:rPr>
                                <w:b/>
                                <w:color w:val="88354D"/>
                                <w:lang w:val="es-MX"/>
                              </w:rPr>
                              <w:t xml:space="preserve"> C</w:t>
                            </w:r>
                            <w:r>
                              <w:rPr>
                                <w:b/>
                                <w:color w:val="88354D"/>
                                <w:lang w:val="es-MX"/>
                              </w:rPr>
                              <w:t>- K</w:t>
                            </w:r>
                            <w:r w:rsidRPr="005D74F7">
                              <w:rPr>
                                <w:b/>
                                <w:color w:val="88354D"/>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6EDE14" id="Cuadro de texto 69" o:spid="_x0000_s1028" type="#_x0000_t202" style="position:absolute;margin-left:125.25pt;margin-top:11.25pt;width:361.2pt;height:66.6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" filled="f" stroked="f" strokeweight=".5pt">
                <v:textbox>
                  <w:txbxContent>
                    <w:p w14:paraId="09166402" w14:textId="77777777" w:rsidR="003A2822" w:rsidRDefault="003A2822" w:rsidP="005D74F7">
                      <w:pPr>
                        <w:rPr>
                          <w:b/>
                          <w:color w:val="88354D"/>
                          <w:lang w:val="es-MX"/>
                        </w:rPr>
                      </w:pPr>
                    </w:p>
                    <w:p w14:paraId="4D8FBF75" w14:textId="6E2CC5A6" w:rsidR="003A2822" w:rsidRPr="005D74F7" w:rsidRDefault="003A2822" w:rsidP="005D74F7">
                      <w:pPr>
                        <w:rPr>
                          <w:b/>
                          <w:color w:val="88354D"/>
                          <w:lang w:val="es-MX"/>
                        </w:rPr>
                      </w:pPr>
                      <w:r w:rsidRPr="005D74F7">
                        <w:rPr>
                          <w:b/>
                          <w:color w:val="88354D"/>
                          <w:lang w:val="es-MX"/>
                        </w:rPr>
                        <w:t xml:space="preserve">B </w:t>
                      </w:r>
                      <w:r>
                        <w:rPr>
                          <w:b/>
                          <w:color w:val="88354D"/>
                          <w:lang w:val="es-MX"/>
                        </w:rPr>
                        <w:t>–</w:t>
                      </w:r>
                      <w:r w:rsidRPr="005D74F7">
                        <w:rPr>
                          <w:b/>
                          <w:color w:val="88354D"/>
                          <w:lang w:val="es-MX"/>
                        </w:rPr>
                        <w:t xml:space="preserve"> C</w:t>
                      </w:r>
                      <w:r>
                        <w:rPr>
                          <w:b/>
                          <w:color w:val="88354D"/>
                          <w:lang w:val="es-MX"/>
                        </w:rPr>
                        <w:t>- K</w:t>
                      </w:r>
                      <w:r w:rsidRPr="005D74F7">
                        <w:rPr>
                          <w:b/>
                          <w:color w:val="88354D"/>
                          <w:lang w:val="es-MX"/>
                        </w:rPr>
                        <w:t xml:space="preserve"> </w:t>
                      </w:r>
                    </w:p>
                  </w:txbxContent>
                </v:textbox>
              </v:shape>
            </w:pict>
          </mc:Fallback>
        </mc:AlternateContent>
      </w:r>
      <w:r w:rsidRPr="002E4822">
        <w:rPr>
          <w:b/>
          <w:bCs/>
          <w:noProof/>
          <w:color w:val="000000" w:themeColor="text1"/>
          <w:szCs w:val="28"/>
        </w:rPr>
        <mc:AlternateContent>
          <mc:Choice Requires="wps">
            <w:drawing>
              <wp:anchor distT="0" distB="0" distL="114300" distR="114300" simplePos="0" relativeHeight="251662336" behindDoc="0" locked="0" layoutInCell="1" allowOverlap="1" wp14:anchorId="7FCF075E" wp14:editId="2A03A04C">
                <wp:simplePos x="0" y="0"/>
                <wp:positionH relativeFrom="column">
                  <wp:posOffset>-120015</wp:posOffset>
                </wp:positionH>
                <wp:positionV relativeFrom="paragraph">
                  <wp:posOffset>252285</wp:posOffset>
                </wp:positionV>
                <wp:extent cx="1432560" cy="754380"/>
                <wp:effectExtent l="0" t="0" r="0" b="7620"/>
                <wp:wrapNone/>
                <wp:docPr id="57" name="Cuadro de texto 57"/>
                <wp:cNvGraphicFramePr/>
                <a:graphic xmlns:a="http://schemas.openxmlformats.org/drawingml/2006/main">
                  <a:graphicData uri="http://schemas.microsoft.com/office/word/2010/wordprocessingShape">
                    <wps:wsp>
                      <wps:cNvSpPr txBox="1"/>
                      <wps:spPr>
                        <a:xfrm>
                          <a:off x="0" y="0"/>
                          <a:ext cx="1432560" cy="754380"/>
                        </a:xfrm>
                        <a:prstGeom prst="rect">
                          <a:avLst/>
                        </a:prstGeom>
                        <a:noFill/>
                        <a:ln w="6350">
                          <a:noFill/>
                        </a:ln>
                      </wps:spPr>
                      <wps:txbx>
                        <w:txbxContent>
                          <w:p w14:paraId="01F0CBB8" w14:textId="25F7E5A0" w:rsidR="003A2822" w:rsidRPr="005D74F7" w:rsidRDefault="003A2822" w:rsidP="005D74F7">
                            <w:pPr>
                              <w:rPr>
                                <w:b/>
                                <w:bCs/>
                                <w:color w:val="FFFFFF" w:themeColor="background1"/>
                                <w:sz w:val="28"/>
                                <w:szCs w:val="28"/>
                                <w:lang w:val="es-MX"/>
                              </w:rPr>
                            </w:pPr>
                            <w:r>
                              <w:rPr>
                                <w:b/>
                                <w:bCs/>
                                <w:color w:val="FFFFFF" w:themeColor="background1"/>
                                <w:sz w:val="28"/>
                                <w:szCs w:val="28"/>
                                <w:lang w:val="es-MX"/>
                              </w:rPr>
                              <w:t>OBJETIVOS DE APRENDIZAJE GENÉRICO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CF075E" id="Cuadro de texto 57" o:spid="_x0000_s1029" type="#_x0000_t202" style="position:absolute;margin-left:-9.45pt;margin-top:19.85pt;width:112.8pt;height:59.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" filled="f" stroked="f" strokeweight=".5pt">
                <v:textbox>
                  <w:txbxContent>
                    <w:p w14:paraId="01F0CBB8" w14:textId="25F7E5A0" w:rsidR="003A2822" w:rsidRPr="005D74F7" w:rsidRDefault="003A2822" w:rsidP="005D74F7">
                      <w:pPr>
                        <w:rPr>
                          <w:b/>
                          <w:bCs/>
                          <w:color w:val="FFFFFF" w:themeColor="background1"/>
                          <w:sz w:val="28"/>
                          <w:szCs w:val="28"/>
                          <w:lang w:val="es-MX"/>
                        </w:rPr>
                      </w:pPr>
                      <w:r>
                        <w:rPr>
                          <w:b/>
                          <w:bCs/>
                          <w:color w:val="FFFFFF" w:themeColor="background1"/>
                          <w:sz w:val="28"/>
                          <w:szCs w:val="28"/>
                          <w:lang w:val="es-MX"/>
                        </w:rPr>
                        <w:t>OBJETIVOS DE APRENDIZAJE GENÉRICO</w:t>
                      </w:r>
                    </w:p>
                  </w:txbxContent>
                </v:textbox>
              </v:shape>
            </w:pict>
          </mc:Fallback>
        </mc:AlternateContent>
      </w:r>
      <w:r w:rsidRPr="002E4822">
        <w:rPr>
          <w:b/>
          <w:bCs/>
          <w:noProof/>
          <w:color w:val="000000" w:themeColor="text1"/>
          <w:szCs w:val="28"/>
        </w:rPr>
        <mc:AlternateContent>
          <mc:Choice Requires="wps">
            <w:drawing>
              <wp:anchor distT="0" distB="0" distL="114300" distR="114300" simplePos="0" relativeHeight="251661312" behindDoc="0" locked="0" layoutInCell="1" allowOverlap="1" wp14:anchorId="480B68F8" wp14:editId="42BE152B">
                <wp:simplePos x="0" y="0"/>
                <wp:positionH relativeFrom="column">
                  <wp:posOffset>-153670</wp:posOffset>
                </wp:positionH>
                <wp:positionV relativeFrom="paragraph">
                  <wp:posOffset>212915</wp:posOffset>
                </wp:positionV>
                <wp:extent cx="1645920" cy="771525"/>
                <wp:effectExtent l="0" t="0" r="0" b="9525"/>
                <wp:wrapNone/>
                <wp:docPr id="56" name="Rectángulo 56"/>
                <wp:cNvGraphicFramePr/>
                <a:graphic xmlns:a="http://schemas.openxmlformats.org/drawingml/2006/main">
                  <a:graphicData uri="http://schemas.microsoft.com/office/word/2010/wordprocessingShape">
                    <wps:wsp>
                      <wps:cNvSpPr/>
                      <wps:spPr>
                        <a:xfrm>
                          <a:off x="0" y="0"/>
                          <a:ext cx="1645920" cy="771525"/>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7EA27" id="Rectángulo 56" o:spid="_x0000_s1026" style="position:absolute;margin-left:-12.1pt;margin-top:16.75pt;width:129.6pt;height:6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" fillcolor="#88354d" stroked="f" strokeweight="1pt"/>
            </w:pict>
          </mc:Fallback>
        </mc:AlternateContent>
      </w:r>
      <w:r>
        <w:rPr>
          <w:b/>
          <w:bCs/>
          <w:noProof/>
          <w:color w:val="000000" w:themeColor="text1"/>
          <w:szCs w:val="28"/>
        </w:rPr>
        <mc:AlternateContent>
          <mc:Choice Requires="wps">
            <w:drawing>
              <wp:anchor distT="0" distB="0" distL="114300" distR="114300" simplePos="0" relativeHeight="251669504" behindDoc="0" locked="0" layoutInCell="1" allowOverlap="1" wp14:anchorId="14186D3B" wp14:editId="1FDB1513">
                <wp:simplePos x="0" y="0"/>
                <wp:positionH relativeFrom="column">
                  <wp:posOffset>1586865</wp:posOffset>
                </wp:positionH>
                <wp:positionV relativeFrom="paragraph">
                  <wp:posOffset>155130</wp:posOffset>
                </wp:positionV>
                <wp:extent cx="4579620" cy="0"/>
                <wp:effectExtent l="0" t="0" r="0" b="0"/>
                <wp:wrapNone/>
                <wp:docPr id="64" name="Conector recto 64"/>
                <wp:cNvGraphicFramePr/>
                <a:graphic xmlns:a="http://schemas.openxmlformats.org/drawingml/2006/main">
                  <a:graphicData uri="http://schemas.microsoft.com/office/word/2010/wordprocessingShape">
                    <wps:wsp>
                      <wps:cNvCnPr/>
                      <wps:spPr>
                        <a:xfrm>
                          <a:off x="0" y="0"/>
                          <a:ext cx="4579620" cy="0"/>
                        </a:xfrm>
                        <a:prstGeom prst="line">
                          <a:avLst/>
                        </a:prstGeom>
                        <a:ln w="190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F08529" id="Conector recto 64"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124.95pt,12.2pt" to="485.5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" strokecolor="#a5a5a5 [2092]" strokeweight="1.5pt">
                <v:stroke joinstyle="miter"/>
              </v:line>
            </w:pict>
          </mc:Fallback>
        </mc:AlternateContent>
      </w:r>
    </w:p>
    <w:p w14:paraId="173ACAE3" w14:textId="2A66255A" w:rsidR="005D74F7" w:rsidRDefault="005D74F7" w:rsidP="00523787">
      <w:pPr>
        <w:spacing w:after="120" w:line="240" w:lineRule="auto"/>
        <w:rPr>
          <w:b/>
          <w:bCs/>
          <w:color w:val="000000" w:themeColor="text1"/>
          <w:szCs w:val="28"/>
        </w:rPr>
      </w:pPr>
    </w:p>
    <w:p w14:paraId="45861E83" w14:textId="41261055" w:rsidR="005D74F7" w:rsidRDefault="005D74F7" w:rsidP="00523787">
      <w:pPr>
        <w:spacing w:after="120" w:line="240" w:lineRule="auto"/>
        <w:rPr>
          <w:b/>
          <w:bCs/>
          <w:color w:val="000000" w:themeColor="text1"/>
          <w:szCs w:val="28"/>
        </w:rPr>
      </w:pPr>
    </w:p>
    <w:p w14:paraId="454D5C55" w14:textId="3BAAAC73" w:rsidR="005D74F7" w:rsidRDefault="003A2822" w:rsidP="00523787">
      <w:pPr>
        <w:spacing w:after="120" w:line="240" w:lineRule="auto"/>
        <w:rPr>
          <w:b/>
          <w:bCs/>
          <w:color w:val="000000" w:themeColor="text1"/>
          <w:szCs w:val="28"/>
        </w:rPr>
      </w:pPr>
      <w:r w:rsidRPr="00583307">
        <w:rPr>
          <w:b/>
          <w:bCs/>
          <w:noProof/>
          <w:color w:val="000000" w:themeColor="text1"/>
          <w:szCs w:val="28"/>
        </w:rPr>
        <mc:AlternateContent>
          <mc:Choice Requires="wps">
            <w:drawing>
              <wp:anchor distT="0" distB="0" distL="114300" distR="114300" simplePos="0" relativeHeight="251675648" behindDoc="0" locked="0" layoutInCell="1" allowOverlap="1" wp14:anchorId="6596384D" wp14:editId="24439753">
                <wp:simplePos x="0" y="0"/>
                <wp:positionH relativeFrom="column">
                  <wp:posOffset>1532255</wp:posOffset>
                </wp:positionH>
                <wp:positionV relativeFrom="paragraph">
                  <wp:posOffset>205930</wp:posOffset>
                </wp:positionV>
                <wp:extent cx="4587240" cy="1365250"/>
                <wp:effectExtent l="0" t="0" r="0" b="6350"/>
                <wp:wrapNone/>
                <wp:docPr id="70" name="Cuadro de texto 70"/>
                <wp:cNvGraphicFramePr/>
                <a:graphic xmlns:a="http://schemas.openxmlformats.org/drawingml/2006/main">
                  <a:graphicData uri="http://schemas.microsoft.com/office/word/2010/wordprocessingShape">
                    <wps:wsp>
                      <wps:cNvSpPr txBox="1"/>
                      <wps:spPr>
                        <a:xfrm>
                          <a:off x="0" y="0"/>
                          <a:ext cx="4587240" cy="1365250"/>
                        </a:xfrm>
                        <a:prstGeom prst="rect">
                          <a:avLst/>
                        </a:prstGeom>
                        <a:noFill/>
                        <a:ln w="6350">
                          <a:noFill/>
                        </a:ln>
                      </wps:spPr>
                      <wps:txbx>
                        <w:txbxContent>
                          <w:p w14:paraId="355FF12E" w14:textId="04C5D99C" w:rsidR="003A2822" w:rsidRPr="003A2822" w:rsidRDefault="003A2822" w:rsidP="0095715D">
                            <w:pPr>
                              <w:jc w:val="both"/>
                              <w:rPr>
                                <w:rFonts w:ascii="Calibri" w:hAnsi="Calibri" w:cs="Calibri"/>
                                <w:color w:val="000000"/>
                              </w:rPr>
                            </w:pPr>
                            <w:r>
                              <w:rPr>
                                <w:b/>
                                <w:bCs/>
                                <w:color w:val="808080" w:themeColor="background1" w:themeShade="80"/>
                              </w:rPr>
                              <w:t>2</w:t>
                            </w:r>
                            <w:r w:rsidRPr="001F5F3D">
                              <w:rPr>
                                <w:b/>
                                <w:bCs/>
                                <w:color w:val="808080" w:themeColor="background1" w:themeShade="80"/>
                              </w:rPr>
                              <w:t>.</w:t>
                            </w:r>
                            <w:r>
                              <w:t xml:space="preserve"> </w:t>
                            </w:r>
                            <w:r>
                              <w:rPr>
                                <w:rFonts w:ascii="Calibri" w:hAnsi="Calibri" w:cs="Calibri"/>
                                <w:color w:val="000000"/>
                              </w:rPr>
                              <w:t>Realiza mecanizado de partes y piezas en diversos materiales, utilizando para ello máquina-herramienta convencional, de acuerdo a las especificaciones técnicas, los principios de mecanizado, aplicando normas de seguridad y protección del medio ambiente.</w:t>
                            </w:r>
                            <w:r>
                              <w:rPr>
                                <w:rFonts w:ascii="Calibri" w:hAnsi="Calibri" w:cs="Calibri"/>
                                <w:color w:val="000000"/>
                              </w:rPr>
                              <w:br/>
                            </w:r>
                            <w:r>
                              <w:rPr>
                                <w:b/>
                                <w:bCs/>
                                <w:color w:val="808080" w:themeColor="background1" w:themeShade="80"/>
                              </w:rPr>
                              <w:t>3.</w:t>
                            </w:r>
                            <w:r>
                              <w:t xml:space="preserve"> </w:t>
                            </w:r>
                            <w:r>
                              <w:rPr>
                                <w:rFonts w:ascii="Calibri" w:hAnsi="Calibri" w:cs="Calibri"/>
                                <w:color w:val="000000"/>
                              </w:rPr>
                              <w:t>Controla y verifica las dimensiones de las piezas durante el proceso de fabricación del producto, respetando los principios de mecanizado, las normas de seguridad y protección del medio ambiente.</w:t>
                            </w:r>
                          </w:p>
                          <w:p w14:paraId="3210235B" w14:textId="66FDB926" w:rsidR="003A2822" w:rsidRPr="00796B1E" w:rsidRDefault="003A2822" w:rsidP="00796B1E">
                            <w:pPr>
                              <w:widowControl w:val="0"/>
                              <w:spacing w:line="276" w:lineRule="auto"/>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96384D" id="Cuadro de texto 70" o:spid="_x0000_s1030" type="#_x0000_t202" style="position:absolute;margin-left:120.65pt;margin-top:16.2pt;width:361.2pt;height:107.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" filled="f" stroked="f" strokeweight=".5pt">
                <v:textbox>
                  <w:txbxContent>
                    <w:p w14:paraId="355FF12E" w14:textId="04C5D99C" w:rsidR="003A2822" w:rsidRPr="003A2822" w:rsidRDefault="003A2822" w:rsidP="0095715D">
                      <w:pPr>
                        <w:jc w:val="both"/>
                        <w:rPr>
                          <w:rFonts w:ascii="Calibri" w:hAnsi="Calibri" w:cs="Calibri"/>
                          <w:color w:val="000000"/>
                        </w:rPr>
                      </w:pPr>
                      <w:r>
                        <w:rPr>
                          <w:b/>
                          <w:bCs/>
                          <w:color w:val="808080" w:themeColor="background1" w:themeShade="80"/>
                        </w:rPr>
                        <w:t>2</w:t>
                      </w:r>
                      <w:r w:rsidRPr="001F5F3D">
                        <w:rPr>
                          <w:b/>
                          <w:bCs/>
                          <w:color w:val="808080" w:themeColor="background1" w:themeShade="80"/>
                        </w:rPr>
                        <w:t>.</w:t>
                      </w:r>
                      <w:r>
                        <w:t xml:space="preserve"> </w:t>
                      </w:r>
                      <w:r>
                        <w:rPr>
                          <w:rFonts w:ascii="Calibri" w:hAnsi="Calibri" w:cs="Calibri"/>
                          <w:color w:val="000000"/>
                        </w:rPr>
                        <w:t>Realiza mecanizado de partes y piezas en diversos materiales, utilizando para ello máquina-herramienta convencional, de acuerdo a las especificaciones técnicas, los principios de mecanizado, aplicando normas de seguridad y protección del medio ambiente.</w:t>
                      </w:r>
                      <w:r>
                        <w:rPr>
                          <w:rFonts w:ascii="Calibri" w:hAnsi="Calibri" w:cs="Calibri"/>
                          <w:color w:val="000000"/>
                        </w:rPr>
                        <w:br/>
                      </w:r>
                      <w:r>
                        <w:rPr>
                          <w:b/>
                          <w:bCs/>
                          <w:color w:val="808080" w:themeColor="background1" w:themeShade="80"/>
                        </w:rPr>
                        <w:t>3.</w:t>
                      </w:r>
                      <w:r>
                        <w:t xml:space="preserve"> </w:t>
                      </w:r>
                      <w:r>
                        <w:rPr>
                          <w:rFonts w:ascii="Calibri" w:hAnsi="Calibri" w:cs="Calibri"/>
                          <w:color w:val="000000"/>
                        </w:rPr>
                        <w:t>Controla y verifica las dimensiones de las piezas durante el proceso de fabricación del producto, respetando los principios de mecanizado, las normas de seguridad y protección del medio ambiente.</w:t>
                      </w:r>
                    </w:p>
                    <w:p w14:paraId="3210235B" w14:textId="66FDB926" w:rsidR="003A2822" w:rsidRPr="00796B1E" w:rsidRDefault="003A2822" w:rsidP="00796B1E">
                      <w:pPr>
                        <w:widowControl w:val="0"/>
                        <w:spacing w:line="276" w:lineRule="auto"/>
                        <w:rPr>
                          <w:b/>
                          <w:bCs/>
                        </w:rPr>
                      </w:pPr>
                    </w:p>
                  </w:txbxContent>
                </v:textbox>
              </v:shape>
            </w:pict>
          </mc:Fallback>
        </mc:AlternateContent>
      </w:r>
      <w:r>
        <w:rPr>
          <w:b/>
          <w:bCs/>
          <w:noProof/>
          <w:color w:val="000000" w:themeColor="text1"/>
          <w:szCs w:val="28"/>
        </w:rPr>
        <mc:AlternateContent>
          <mc:Choice Requires="wps">
            <w:drawing>
              <wp:anchor distT="0" distB="0" distL="114300" distR="114300" simplePos="0" relativeHeight="251670528" behindDoc="0" locked="0" layoutInCell="1" allowOverlap="1" wp14:anchorId="05937A43" wp14:editId="766B52D6">
                <wp:simplePos x="0" y="0"/>
                <wp:positionH relativeFrom="column">
                  <wp:posOffset>1594485</wp:posOffset>
                </wp:positionH>
                <wp:positionV relativeFrom="paragraph">
                  <wp:posOffset>223710</wp:posOffset>
                </wp:positionV>
                <wp:extent cx="4579620" cy="0"/>
                <wp:effectExtent l="0" t="0" r="0" b="0"/>
                <wp:wrapNone/>
                <wp:docPr id="65" name="Conector recto 65"/>
                <wp:cNvGraphicFramePr/>
                <a:graphic xmlns:a="http://schemas.openxmlformats.org/drawingml/2006/main">
                  <a:graphicData uri="http://schemas.microsoft.com/office/word/2010/wordprocessingShape">
                    <wps:wsp>
                      <wps:cNvCnPr/>
                      <wps:spPr>
                        <a:xfrm>
                          <a:off x="0" y="0"/>
                          <a:ext cx="4579620" cy="0"/>
                        </a:xfrm>
                        <a:prstGeom prst="line">
                          <a:avLst/>
                        </a:prstGeom>
                        <a:ln w="190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288BBE" id="Conector recto 65"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125.55pt,17.6pt" to="486.1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" strokecolor="#a5a5a5 [2092]" strokeweight="1.5pt">
                <v:stroke joinstyle="miter"/>
              </v:line>
            </w:pict>
          </mc:Fallback>
        </mc:AlternateContent>
      </w:r>
      <w:r w:rsidRPr="002E4822">
        <w:rPr>
          <w:b/>
          <w:bCs/>
          <w:noProof/>
          <w:color w:val="000000" w:themeColor="text1"/>
          <w:szCs w:val="28"/>
        </w:rPr>
        <mc:AlternateContent>
          <mc:Choice Requires="wps">
            <w:drawing>
              <wp:anchor distT="0" distB="0" distL="114300" distR="114300" simplePos="0" relativeHeight="251663360" behindDoc="0" locked="0" layoutInCell="1" allowOverlap="1" wp14:anchorId="1AACF2DA" wp14:editId="03F6AE51">
                <wp:simplePos x="0" y="0"/>
                <wp:positionH relativeFrom="column">
                  <wp:posOffset>-153670</wp:posOffset>
                </wp:positionH>
                <wp:positionV relativeFrom="paragraph">
                  <wp:posOffset>304165</wp:posOffset>
                </wp:positionV>
                <wp:extent cx="1645920" cy="1223010"/>
                <wp:effectExtent l="0" t="0" r="0" b="0"/>
                <wp:wrapNone/>
                <wp:docPr id="58" name="Rectángulo 58"/>
                <wp:cNvGraphicFramePr/>
                <a:graphic xmlns:a="http://schemas.openxmlformats.org/drawingml/2006/main">
                  <a:graphicData uri="http://schemas.microsoft.com/office/word/2010/wordprocessingShape">
                    <wps:wsp>
                      <wps:cNvSpPr/>
                      <wps:spPr>
                        <a:xfrm>
                          <a:off x="0" y="0"/>
                          <a:ext cx="1645920" cy="122301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97666C" id="Rectángulo 58" o:spid="_x0000_s1026" style="position:absolute;margin-left:-12.1pt;margin-top:23.95pt;width:129.6pt;height:96.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" fillcolor="#88354d" stroked="f" strokeweight="1pt"/>
            </w:pict>
          </mc:Fallback>
        </mc:AlternateContent>
      </w:r>
    </w:p>
    <w:p w14:paraId="43DC136D" w14:textId="2EBA49B7" w:rsidR="005D74F7" w:rsidRDefault="00796B1E" w:rsidP="00523787">
      <w:pPr>
        <w:spacing w:after="120" w:line="240" w:lineRule="auto"/>
        <w:rPr>
          <w:b/>
          <w:bCs/>
          <w:color w:val="000000" w:themeColor="text1"/>
          <w:szCs w:val="28"/>
        </w:rPr>
      </w:pPr>
      <w:r w:rsidRPr="002E4822">
        <w:rPr>
          <w:b/>
          <w:bCs/>
          <w:noProof/>
          <w:color w:val="000000" w:themeColor="text1"/>
          <w:szCs w:val="28"/>
        </w:rPr>
        <mc:AlternateContent>
          <mc:Choice Requires="wps">
            <w:drawing>
              <wp:anchor distT="0" distB="0" distL="114300" distR="114300" simplePos="0" relativeHeight="251664384" behindDoc="0" locked="0" layoutInCell="1" allowOverlap="1" wp14:anchorId="644EE88F" wp14:editId="480576E2">
                <wp:simplePos x="0" y="0"/>
                <wp:positionH relativeFrom="column">
                  <wp:posOffset>-120015</wp:posOffset>
                </wp:positionH>
                <wp:positionV relativeFrom="paragraph">
                  <wp:posOffset>191770</wp:posOffset>
                </wp:positionV>
                <wp:extent cx="1234440" cy="525780"/>
                <wp:effectExtent l="0" t="0" r="0" b="7620"/>
                <wp:wrapNone/>
                <wp:docPr id="59" name="Cuadro de texto 59"/>
                <wp:cNvGraphicFramePr/>
                <a:graphic xmlns:a="http://schemas.openxmlformats.org/drawingml/2006/main">
                  <a:graphicData uri="http://schemas.microsoft.com/office/word/2010/wordprocessingShape">
                    <wps:wsp>
                      <wps:cNvSpPr txBox="1"/>
                      <wps:spPr>
                        <a:xfrm>
                          <a:off x="0" y="0"/>
                          <a:ext cx="1234440" cy="525780"/>
                        </a:xfrm>
                        <a:prstGeom prst="rect">
                          <a:avLst/>
                        </a:prstGeom>
                        <a:noFill/>
                        <a:ln w="6350">
                          <a:noFill/>
                        </a:ln>
                      </wps:spPr>
                      <wps:txbx>
                        <w:txbxContent>
                          <w:p w14:paraId="356E6A9C" w14:textId="181E8990" w:rsidR="003A2822" w:rsidRPr="005D74F7" w:rsidRDefault="003A2822" w:rsidP="005D74F7">
                            <w:pPr>
                              <w:rPr>
                                <w:b/>
                                <w:bCs/>
                                <w:color w:val="FFFFFF" w:themeColor="background1"/>
                                <w:sz w:val="28"/>
                                <w:szCs w:val="28"/>
                                <w:lang w:val="es-MX"/>
                              </w:rPr>
                            </w:pPr>
                            <w:r>
                              <w:rPr>
                                <w:b/>
                                <w:bCs/>
                                <w:color w:val="FFFFFF" w:themeColor="background1"/>
                                <w:sz w:val="28"/>
                                <w:szCs w:val="28"/>
                                <w:lang w:val="es-MX"/>
                              </w:rPr>
                              <w:t>APRENDIZAJE ESPERADO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4EE88F" id="Cuadro de texto 59" o:spid="_x0000_s1031" type="#_x0000_t202" style="position:absolute;margin-left:-9.45pt;margin-top:15.1pt;width:97.2pt;height:4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" filled="f" stroked="f" strokeweight=".5pt">
                <v:textbox>
                  <w:txbxContent>
                    <w:p w14:paraId="356E6A9C" w14:textId="181E8990" w:rsidR="003A2822" w:rsidRPr="005D74F7" w:rsidRDefault="003A2822" w:rsidP="005D74F7">
                      <w:pPr>
                        <w:rPr>
                          <w:b/>
                          <w:bCs/>
                          <w:color w:val="FFFFFF" w:themeColor="background1"/>
                          <w:sz w:val="28"/>
                          <w:szCs w:val="28"/>
                          <w:lang w:val="es-MX"/>
                        </w:rPr>
                      </w:pPr>
                      <w:r>
                        <w:rPr>
                          <w:b/>
                          <w:bCs/>
                          <w:color w:val="FFFFFF" w:themeColor="background1"/>
                          <w:sz w:val="28"/>
                          <w:szCs w:val="28"/>
                          <w:lang w:val="es-MX"/>
                        </w:rPr>
                        <w:t>APRENDIZAJE ESPERADO</w:t>
                      </w:r>
                    </w:p>
                  </w:txbxContent>
                </v:textbox>
              </v:shape>
            </w:pict>
          </mc:Fallback>
        </mc:AlternateContent>
      </w:r>
    </w:p>
    <w:p w14:paraId="6CE221AC" w14:textId="6C48328F" w:rsidR="005D74F7" w:rsidRDefault="005D74F7" w:rsidP="00523787">
      <w:pPr>
        <w:spacing w:after="120" w:line="240" w:lineRule="auto"/>
        <w:rPr>
          <w:b/>
          <w:bCs/>
          <w:color w:val="000000" w:themeColor="text1"/>
          <w:szCs w:val="28"/>
        </w:rPr>
      </w:pPr>
    </w:p>
    <w:p w14:paraId="3A32C4F6" w14:textId="57F1E2C7" w:rsidR="005D74F7" w:rsidRDefault="00245F2A" w:rsidP="00523787">
      <w:pPr>
        <w:spacing w:after="120" w:line="240" w:lineRule="auto"/>
        <w:rPr>
          <w:b/>
          <w:bCs/>
          <w:color w:val="000000" w:themeColor="text1"/>
          <w:szCs w:val="28"/>
        </w:rPr>
      </w:pPr>
      <w:r>
        <w:rPr>
          <w:bCs/>
          <w:lang w:val="es-MX"/>
        </w:rPr>
        <w:t>¿</w:t>
      </w:r>
    </w:p>
    <w:p w14:paraId="48BAE669" w14:textId="615FC2ED" w:rsidR="005D74F7" w:rsidRDefault="00796B1E" w:rsidP="00523787">
      <w:pPr>
        <w:spacing w:after="120" w:line="240" w:lineRule="auto"/>
        <w:rPr>
          <w:b/>
          <w:bCs/>
          <w:color w:val="000000" w:themeColor="text1"/>
          <w:szCs w:val="28"/>
        </w:rPr>
      </w:pPr>
      <w:r w:rsidRPr="002E4822">
        <w:rPr>
          <w:b/>
          <w:bCs/>
          <w:noProof/>
          <w:color w:val="000000" w:themeColor="text1"/>
          <w:szCs w:val="28"/>
        </w:rPr>
        <mc:AlternateContent>
          <mc:Choice Requires="wps">
            <w:drawing>
              <wp:anchor distT="0" distB="0" distL="114300" distR="114300" simplePos="0" relativeHeight="251666432" behindDoc="0" locked="0" layoutInCell="1" allowOverlap="1" wp14:anchorId="3CC5B2AF" wp14:editId="3F91BF54">
                <wp:simplePos x="0" y="0"/>
                <wp:positionH relativeFrom="column">
                  <wp:posOffset>-112395</wp:posOffset>
                </wp:positionH>
                <wp:positionV relativeFrom="paragraph">
                  <wp:posOffset>842645</wp:posOffset>
                </wp:positionV>
                <wp:extent cx="1257300" cy="624840"/>
                <wp:effectExtent l="0" t="0" r="0" b="3810"/>
                <wp:wrapNone/>
                <wp:docPr id="61" name="Cuadro de texto 61"/>
                <wp:cNvGraphicFramePr/>
                <a:graphic xmlns:a="http://schemas.openxmlformats.org/drawingml/2006/main">
                  <a:graphicData uri="http://schemas.microsoft.com/office/word/2010/wordprocessingShape">
                    <wps:wsp>
                      <wps:cNvSpPr txBox="1"/>
                      <wps:spPr>
                        <a:xfrm>
                          <a:off x="0" y="0"/>
                          <a:ext cx="1257300" cy="624840"/>
                        </a:xfrm>
                        <a:prstGeom prst="rect">
                          <a:avLst/>
                        </a:prstGeom>
                        <a:noFill/>
                        <a:ln w="6350">
                          <a:noFill/>
                        </a:ln>
                      </wps:spPr>
                      <wps:txbx>
                        <w:txbxContent>
                          <w:p w14:paraId="30749806" w14:textId="21EDA3C8" w:rsidR="003A2822" w:rsidRPr="005D74F7" w:rsidRDefault="003A2822" w:rsidP="005D74F7">
                            <w:pPr>
                              <w:rPr>
                                <w:b/>
                                <w:bCs/>
                                <w:color w:val="FFFFFF" w:themeColor="background1"/>
                                <w:sz w:val="28"/>
                                <w:szCs w:val="28"/>
                                <w:lang w:val="es-MX"/>
                              </w:rPr>
                            </w:pPr>
                            <w:r>
                              <w:rPr>
                                <w:b/>
                                <w:bCs/>
                                <w:color w:val="FFFFFF" w:themeColor="background1"/>
                                <w:sz w:val="28"/>
                                <w:szCs w:val="28"/>
                                <w:lang w:val="es-MX"/>
                              </w:rPr>
                              <w:t>CRITERIOS DE EVALUACIÓN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5B2AF" id="Cuadro de texto 61" o:spid="_x0000_s1032" type="#_x0000_t202" style="position:absolute;margin-left:-8.85pt;margin-top:66.35pt;width:99pt;height:4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" filled="f" stroked="f" strokeweight=".5pt">
                <v:textbox>
                  <w:txbxContent>
                    <w:p w14:paraId="30749806" w14:textId="21EDA3C8" w:rsidR="003A2822" w:rsidRPr="005D74F7" w:rsidRDefault="003A2822" w:rsidP="005D74F7">
                      <w:pPr>
                        <w:rPr>
                          <w:b/>
                          <w:bCs/>
                          <w:color w:val="FFFFFF" w:themeColor="background1"/>
                          <w:sz w:val="28"/>
                          <w:szCs w:val="28"/>
                          <w:lang w:val="es-MX"/>
                        </w:rPr>
                      </w:pPr>
                      <w:r>
                        <w:rPr>
                          <w:b/>
                          <w:bCs/>
                          <w:color w:val="FFFFFF" w:themeColor="background1"/>
                          <w:sz w:val="28"/>
                          <w:szCs w:val="28"/>
                          <w:lang w:val="es-MX"/>
                        </w:rPr>
                        <w:t>CRITERIOS DE EVALUACIÓN</w:t>
                      </w:r>
                    </w:p>
                  </w:txbxContent>
                </v:textbox>
              </v:shape>
            </w:pict>
          </mc:Fallback>
        </mc:AlternateContent>
      </w:r>
    </w:p>
    <w:p w14:paraId="45262A34" w14:textId="7D18088E" w:rsidR="005D74F7" w:rsidRPr="002E4822" w:rsidRDefault="005D74F7" w:rsidP="00523787">
      <w:pPr>
        <w:spacing w:after="120" w:line="240" w:lineRule="auto"/>
        <w:rPr>
          <w:b/>
          <w:bCs/>
          <w:color w:val="000000" w:themeColor="text1"/>
          <w:szCs w:val="28"/>
        </w:rPr>
      </w:pPr>
    </w:p>
    <w:p w14:paraId="642DE17C" w14:textId="34A27771" w:rsidR="005D74F7" w:rsidRDefault="005D6690" w:rsidP="00523787">
      <w:pPr>
        <w:spacing w:after="120" w:line="240" w:lineRule="auto"/>
        <w:rPr>
          <w:b/>
          <w:bCs/>
          <w:color w:val="000000" w:themeColor="text1"/>
          <w:szCs w:val="28"/>
        </w:rPr>
      </w:pPr>
      <w:r w:rsidRPr="002E4822">
        <w:rPr>
          <w:b/>
          <w:bCs/>
          <w:noProof/>
          <w:color w:val="000000" w:themeColor="text1"/>
          <w:szCs w:val="28"/>
        </w:rPr>
        <mc:AlternateContent>
          <mc:Choice Requires="wps">
            <w:drawing>
              <wp:anchor distT="0" distB="0" distL="114300" distR="114300" simplePos="0" relativeHeight="251665408" behindDoc="0" locked="0" layoutInCell="1" allowOverlap="1" wp14:anchorId="053F926D" wp14:editId="3D6B30A0">
                <wp:simplePos x="0" y="0"/>
                <wp:positionH relativeFrom="column">
                  <wp:posOffset>-153860</wp:posOffset>
                </wp:positionH>
                <wp:positionV relativeFrom="paragraph">
                  <wp:posOffset>120707</wp:posOffset>
                </wp:positionV>
                <wp:extent cx="1645920" cy="2933205"/>
                <wp:effectExtent l="0" t="0" r="0" b="635"/>
                <wp:wrapNone/>
                <wp:docPr id="60" name="Rectángulo 60"/>
                <wp:cNvGraphicFramePr/>
                <a:graphic xmlns:a="http://schemas.openxmlformats.org/drawingml/2006/main">
                  <a:graphicData uri="http://schemas.microsoft.com/office/word/2010/wordprocessingShape">
                    <wps:wsp>
                      <wps:cNvSpPr/>
                      <wps:spPr>
                        <a:xfrm>
                          <a:off x="0" y="0"/>
                          <a:ext cx="1645920" cy="2933205"/>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D72AE8" id="Rectángulo 60" o:spid="_x0000_s1026" style="position:absolute;margin-left:-12.1pt;margin-top:9.5pt;width:129.6pt;height:2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" fillcolor="#88354d" stroked="f" strokeweight="1pt"/>
            </w:pict>
          </mc:Fallback>
        </mc:AlternateContent>
      </w:r>
      <w:r w:rsidR="003A2822" w:rsidRPr="00583307">
        <w:rPr>
          <w:b/>
          <w:bCs/>
          <w:noProof/>
          <w:color w:val="000000" w:themeColor="text1"/>
          <w:szCs w:val="28"/>
        </w:rPr>
        <mc:AlternateContent>
          <mc:Choice Requires="wps">
            <w:drawing>
              <wp:anchor distT="0" distB="0" distL="114300" distR="114300" simplePos="0" relativeHeight="251676672" behindDoc="0" locked="0" layoutInCell="1" allowOverlap="1" wp14:anchorId="2DFC89A7" wp14:editId="3EFEDFB2">
                <wp:simplePos x="0" y="0"/>
                <wp:positionH relativeFrom="column">
                  <wp:posOffset>1603688</wp:posOffset>
                </wp:positionH>
                <wp:positionV relativeFrom="paragraph">
                  <wp:posOffset>108832</wp:posOffset>
                </wp:positionV>
                <wp:extent cx="4587240" cy="3146961"/>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4587240" cy="3146961"/>
                        </a:xfrm>
                        <a:prstGeom prst="rect">
                          <a:avLst/>
                        </a:prstGeom>
                        <a:noFill/>
                        <a:ln w="6350">
                          <a:noFill/>
                        </a:ln>
                      </wps:spPr>
                      <wps:txbx>
                        <w:txbxContent>
                          <w:p w14:paraId="54DCEB76" w14:textId="61C7670A" w:rsidR="003A2822" w:rsidRDefault="003A2822" w:rsidP="005D6690">
                            <w:pPr>
                              <w:spacing w:after="120" w:line="240" w:lineRule="auto"/>
                              <w:jc w:val="both"/>
                            </w:pPr>
                            <w:r>
                              <w:rPr>
                                <w:b/>
                                <w:bCs/>
                                <w:color w:val="808080" w:themeColor="background1" w:themeShade="80"/>
                              </w:rPr>
                              <w:t>2</w:t>
                            </w:r>
                            <w:r w:rsidRPr="001F5F3D">
                              <w:rPr>
                                <w:b/>
                                <w:bCs/>
                                <w:color w:val="808080" w:themeColor="background1" w:themeShade="80"/>
                              </w:rPr>
                              <w:t>.</w:t>
                            </w:r>
                            <w:r>
                              <w:rPr>
                                <w:b/>
                                <w:bCs/>
                                <w:color w:val="808080" w:themeColor="background1" w:themeShade="80"/>
                              </w:rPr>
                              <w:t>1</w:t>
                            </w:r>
                            <w:r w:rsidRPr="001F5F3D">
                              <w:rPr>
                                <w:color w:val="808080" w:themeColor="background1" w:themeShade="80"/>
                              </w:rPr>
                              <w:t xml:space="preserve"> </w:t>
                            </w:r>
                            <w:r>
                              <w:rPr>
                                <w:rFonts w:ascii="Calibri" w:hAnsi="Calibri" w:cs="Calibri"/>
                                <w:color w:val="000000"/>
                              </w:rPr>
                              <w:t>Realiza y verifica el correcto montaje de una pieza en la máquina, considerando las características propias de la pieza (regular e irregular) a mecanizar, el respeto de la normativa de seguridad laboral y protección ambiental vigente.</w:t>
                            </w:r>
                            <w:r>
                              <w:br/>
                            </w:r>
                            <w:r>
                              <w:rPr>
                                <w:b/>
                                <w:bCs/>
                                <w:color w:val="808080" w:themeColor="background1" w:themeShade="80"/>
                              </w:rPr>
                              <w:t>2</w:t>
                            </w:r>
                            <w:r w:rsidRPr="001F5F3D">
                              <w:rPr>
                                <w:b/>
                                <w:bCs/>
                                <w:color w:val="808080" w:themeColor="background1" w:themeShade="80"/>
                              </w:rPr>
                              <w:t>.</w:t>
                            </w:r>
                            <w:r>
                              <w:rPr>
                                <w:b/>
                                <w:bCs/>
                                <w:color w:val="808080" w:themeColor="background1" w:themeShade="80"/>
                              </w:rPr>
                              <w:t>2</w:t>
                            </w:r>
                            <w:r w:rsidRPr="001F5F3D">
                              <w:rPr>
                                <w:color w:val="808080" w:themeColor="background1" w:themeShade="80"/>
                              </w:rPr>
                              <w:t xml:space="preserve"> </w:t>
                            </w:r>
                            <w:r>
                              <w:rPr>
                                <w:rFonts w:ascii="Calibri" w:hAnsi="Calibri" w:cs="Calibri"/>
                                <w:color w:val="000000"/>
                              </w:rPr>
                              <w:t>Realiza proceso de mecanizado de una pieza, verificando medidas y calidad del acabado superficial, según la especificación técnica o los requerimientos de fabricación, de acuerdo a normas de seguridad personal y protección del medio ambiente.</w:t>
                            </w:r>
                            <w:r>
                              <w:br/>
                            </w:r>
                            <w:r>
                              <w:rPr>
                                <w:b/>
                                <w:bCs/>
                                <w:color w:val="808080" w:themeColor="background1" w:themeShade="80"/>
                              </w:rPr>
                              <w:t>2</w:t>
                            </w:r>
                            <w:r w:rsidRPr="001F5F3D">
                              <w:rPr>
                                <w:b/>
                                <w:bCs/>
                                <w:color w:val="808080" w:themeColor="background1" w:themeShade="80"/>
                              </w:rPr>
                              <w:t>.</w:t>
                            </w:r>
                            <w:r>
                              <w:rPr>
                                <w:b/>
                                <w:bCs/>
                                <w:color w:val="808080" w:themeColor="background1" w:themeShade="80"/>
                              </w:rPr>
                              <w:t>3</w:t>
                            </w:r>
                            <w:r w:rsidRPr="001F5F3D">
                              <w:rPr>
                                <w:color w:val="808080" w:themeColor="background1" w:themeShade="80"/>
                              </w:rPr>
                              <w:t xml:space="preserve"> </w:t>
                            </w:r>
                            <w:r>
                              <w:rPr>
                                <w:rFonts w:ascii="Calibri" w:hAnsi="Calibri" w:cs="Calibri"/>
                                <w:color w:val="000000"/>
                              </w:rPr>
                              <w:t>Desmonta materiales y herramientas de máquina-herramienta convencional, ordenando y limpiando el lugar de trabajo, de acuerdo a la pauta de trabajo y especificaciones técnicas y de mecanización</w:t>
                            </w:r>
                            <w:r>
                              <w:br/>
                            </w:r>
                            <w:r>
                              <w:rPr>
                                <w:b/>
                                <w:bCs/>
                                <w:color w:val="808080" w:themeColor="background1" w:themeShade="80"/>
                              </w:rPr>
                              <w:t>3</w:t>
                            </w:r>
                            <w:r w:rsidRPr="001F5F3D">
                              <w:rPr>
                                <w:b/>
                                <w:bCs/>
                                <w:color w:val="808080" w:themeColor="background1" w:themeShade="80"/>
                              </w:rPr>
                              <w:t>.</w:t>
                            </w:r>
                            <w:r>
                              <w:rPr>
                                <w:b/>
                                <w:bCs/>
                                <w:color w:val="808080" w:themeColor="background1" w:themeShade="80"/>
                              </w:rPr>
                              <w:t>1</w:t>
                            </w:r>
                            <w:r w:rsidRPr="001F5F3D">
                              <w:rPr>
                                <w:color w:val="808080" w:themeColor="background1" w:themeShade="80"/>
                              </w:rPr>
                              <w:t xml:space="preserve"> </w:t>
                            </w:r>
                            <w:r>
                              <w:rPr>
                                <w:rFonts w:ascii="Calibri" w:hAnsi="Calibri" w:cs="Calibri"/>
                                <w:color w:val="000000"/>
                              </w:rPr>
                              <w:t>Selecciona correctamente los instrumentos de medición, considerando cotas y tolerancias declaradas en el plano de fabricación de la pieza y especificaciones técnicas del producto.</w:t>
                            </w:r>
                            <w:r>
                              <w:br/>
                            </w:r>
                            <w:r>
                              <w:rPr>
                                <w:b/>
                                <w:bCs/>
                                <w:color w:val="808080" w:themeColor="background1" w:themeShade="80"/>
                              </w:rPr>
                              <w:t>3</w:t>
                            </w:r>
                            <w:r w:rsidRPr="001F5F3D">
                              <w:rPr>
                                <w:b/>
                                <w:bCs/>
                                <w:color w:val="808080" w:themeColor="background1" w:themeShade="80"/>
                              </w:rPr>
                              <w:t>.</w:t>
                            </w:r>
                            <w:r>
                              <w:rPr>
                                <w:b/>
                                <w:bCs/>
                                <w:color w:val="808080" w:themeColor="background1" w:themeShade="80"/>
                              </w:rPr>
                              <w:t>2</w:t>
                            </w:r>
                            <w:r w:rsidRPr="001F5F3D">
                              <w:rPr>
                                <w:color w:val="808080" w:themeColor="background1" w:themeShade="80"/>
                              </w:rPr>
                              <w:t xml:space="preserve"> </w:t>
                            </w:r>
                            <w:r w:rsidR="005D6690">
                              <w:rPr>
                                <w:rFonts w:ascii="Calibri" w:hAnsi="Calibri" w:cs="Calibri"/>
                                <w:color w:val="000000"/>
                              </w:rPr>
                              <w:t> Utiliza instrumentos de medición para controlar, verificar y corregir las dimensiones de los productos mecanizados durante las distintas etapas de fabricación, considerando las especificaciones técnicas del plano  de diseño.</w:t>
                            </w:r>
                          </w:p>
                          <w:p w14:paraId="1D37D956" w14:textId="77777777" w:rsidR="003A2822" w:rsidRPr="00583307" w:rsidRDefault="003A2822" w:rsidP="003A2822">
                            <w:pPr>
                              <w:spacing w:after="120" w:line="240" w:lineRule="auto"/>
                              <w:jc w:val="both"/>
                              <w:rPr>
                                <w:b/>
                                <w:bCs/>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FC89A7" id="Cuadro de texto 71" o:spid="_x0000_s1033" type="#_x0000_t202" style="position:absolute;margin-left:126.25pt;margin-top:8.55pt;width:361.2pt;height:247.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" filled="f" stroked="f" strokeweight=".5pt">
                <v:textbox>
                  <w:txbxContent>
                    <w:p w14:paraId="54DCEB76" w14:textId="61C7670A" w:rsidR="003A2822" w:rsidRDefault="003A2822" w:rsidP="005D6690">
                      <w:pPr>
                        <w:spacing w:after="120" w:line="240" w:lineRule="auto"/>
                        <w:jc w:val="both"/>
                      </w:pPr>
                      <w:r>
                        <w:rPr>
                          <w:b/>
                          <w:bCs/>
                          <w:color w:val="808080" w:themeColor="background1" w:themeShade="80"/>
                        </w:rPr>
                        <w:t>2</w:t>
                      </w:r>
                      <w:r w:rsidRPr="001F5F3D">
                        <w:rPr>
                          <w:b/>
                          <w:bCs/>
                          <w:color w:val="808080" w:themeColor="background1" w:themeShade="80"/>
                        </w:rPr>
                        <w:t>.</w:t>
                      </w:r>
                      <w:r>
                        <w:rPr>
                          <w:b/>
                          <w:bCs/>
                          <w:color w:val="808080" w:themeColor="background1" w:themeShade="80"/>
                        </w:rPr>
                        <w:t>1</w:t>
                      </w:r>
                      <w:r w:rsidRPr="001F5F3D">
                        <w:rPr>
                          <w:color w:val="808080" w:themeColor="background1" w:themeShade="80"/>
                        </w:rPr>
                        <w:t xml:space="preserve"> </w:t>
                      </w:r>
                      <w:r>
                        <w:rPr>
                          <w:rFonts w:ascii="Calibri" w:hAnsi="Calibri" w:cs="Calibri"/>
                          <w:color w:val="000000"/>
                        </w:rPr>
                        <w:t>Realiza y verifica el correcto montaje de una pieza en la máquina, considerando las características propias de la pieza (regular e irregular) a mecanizar, el respeto de la normativa de seguridad laboral y protección ambiental vigente.</w:t>
                      </w:r>
                      <w:r>
                        <w:br/>
                      </w:r>
                      <w:r>
                        <w:rPr>
                          <w:b/>
                          <w:bCs/>
                          <w:color w:val="808080" w:themeColor="background1" w:themeShade="80"/>
                        </w:rPr>
                        <w:t>2</w:t>
                      </w:r>
                      <w:r w:rsidRPr="001F5F3D">
                        <w:rPr>
                          <w:b/>
                          <w:bCs/>
                          <w:color w:val="808080" w:themeColor="background1" w:themeShade="80"/>
                        </w:rPr>
                        <w:t>.</w:t>
                      </w:r>
                      <w:r>
                        <w:rPr>
                          <w:b/>
                          <w:bCs/>
                          <w:color w:val="808080" w:themeColor="background1" w:themeShade="80"/>
                        </w:rPr>
                        <w:t>2</w:t>
                      </w:r>
                      <w:r w:rsidRPr="001F5F3D">
                        <w:rPr>
                          <w:color w:val="808080" w:themeColor="background1" w:themeShade="80"/>
                        </w:rPr>
                        <w:t xml:space="preserve"> </w:t>
                      </w:r>
                      <w:r>
                        <w:rPr>
                          <w:rFonts w:ascii="Calibri" w:hAnsi="Calibri" w:cs="Calibri"/>
                          <w:color w:val="000000"/>
                        </w:rPr>
                        <w:t>Realiza proceso de mecanizado de una pieza, verificando medidas y calidad del acabado superficial, según la especificación técnica o los requerimientos de fabricación, de acuerdo a normas de seguridad personal y protección del medio ambiente.</w:t>
                      </w:r>
                      <w:r>
                        <w:br/>
                      </w:r>
                      <w:r>
                        <w:rPr>
                          <w:b/>
                          <w:bCs/>
                          <w:color w:val="808080" w:themeColor="background1" w:themeShade="80"/>
                        </w:rPr>
                        <w:t>2</w:t>
                      </w:r>
                      <w:r w:rsidRPr="001F5F3D">
                        <w:rPr>
                          <w:b/>
                          <w:bCs/>
                          <w:color w:val="808080" w:themeColor="background1" w:themeShade="80"/>
                        </w:rPr>
                        <w:t>.</w:t>
                      </w:r>
                      <w:r>
                        <w:rPr>
                          <w:b/>
                          <w:bCs/>
                          <w:color w:val="808080" w:themeColor="background1" w:themeShade="80"/>
                        </w:rPr>
                        <w:t>3</w:t>
                      </w:r>
                      <w:r w:rsidRPr="001F5F3D">
                        <w:rPr>
                          <w:color w:val="808080" w:themeColor="background1" w:themeShade="80"/>
                        </w:rPr>
                        <w:t xml:space="preserve"> </w:t>
                      </w:r>
                      <w:r>
                        <w:rPr>
                          <w:rFonts w:ascii="Calibri" w:hAnsi="Calibri" w:cs="Calibri"/>
                          <w:color w:val="000000"/>
                        </w:rPr>
                        <w:t>Desmonta materiales y herramientas de máquina-herramienta convencional, ordenando y limpiando el lugar de trabajo, de acuerdo a la pauta de trabajo y especificaciones técnicas y de mecanización</w:t>
                      </w:r>
                      <w:r>
                        <w:br/>
                      </w:r>
                      <w:r>
                        <w:rPr>
                          <w:b/>
                          <w:bCs/>
                          <w:color w:val="808080" w:themeColor="background1" w:themeShade="80"/>
                        </w:rPr>
                        <w:t>3</w:t>
                      </w:r>
                      <w:r w:rsidRPr="001F5F3D">
                        <w:rPr>
                          <w:b/>
                          <w:bCs/>
                          <w:color w:val="808080" w:themeColor="background1" w:themeShade="80"/>
                        </w:rPr>
                        <w:t>.</w:t>
                      </w:r>
                      <w:r>
                        <w:rPr>
                          <w:b/>
                          <w:bCs/>
                          <w:color w:val="808080" w:themeColor="background1" w:themeShade="80"/>
                        </w:rPr>
                        <w:t>1</w:t>
                      </w:r>
                      <w:r w:rsidRPr="001F5F3D">
                        <w:rPr>
                          <w:color w:val="808080" w:themeColor="background1" w:themeShade="80"/>
                        </w:rPr>
                        <w:t xml:space="preserve"> </w:t>
                      </w:r>
                      <w:r>
                        <w:rPr>
                          <w:rFonts w:ascii="Calibri" w:hAnsi="Calibri" w:cs="Calibri"/>
                          <w:color w:val="000000"/>
                        </w:rPr>
                        <w:t>Selecciona correctamente los instrumentos de medición, considerando cotas y tolerancias declaradas en el plano de fabricación de la pieza y especificaciones técnicas del producto.</w:t>
                      </w:r>
                      <w:r>
                        <w:br/>
                      </w:r>
                      <w:r>
                        <w:rPr>
                          <w:b/>
                          <w:bCs/>
                          <w:color w:val="808080" w:themeColor="background1" w:themeShade="80"/>
                        </w:rPr>
                        <w:t>3</w:t>
                      </w:r>
                      <w:r w:rsidRPr="001F5F3D">
                        <w:rPr>
                          <w:b/>
                          <w:bCs/>
                          <w:color w:val="808080" w:themeColor="background1" w:themeShade="80"/>
                        </w:rPr>
                        <w:t>.</w:t>
                      </w:r>
                      <w:r>
                        <w:rPr>
                          <w:b/>
                          <w:bCs/>
                          <w:color w:val="808080" w:themeColor="background1" w:themeShade="80"/>
                        </w:rPr>
                        <w:t>2</w:t>
                      </w:r>
                      <w:r w:rsidRPr="001F5F3D">
                        <w:rPr>
                          <w:color w:val="808080" w:themeColor="background1" w:themeShade="80"/>
                        </w:rPr>
                        <w:t xml:space="preserve"> </w:t>
                      </w:r>
                      <w:r w:rsidR="005D6690">
                        <w:rPr>
                          <w:rFonts w:ascii="Calibri" w:hAnsi="Calibri" w:cs="Calibri"/>
                          <w:color w:val="000000"/>
                        </w:rPr>
                        <w:t> Utiliza instrumentos de medición para controlar, verificar y corregir las dimensiones de los productos mecanizados durante las distintas etapas de fabricación, considerando las especificaciones técnicas del plano  de diseño.</w:t>
                      </w:r>
                    </w:p>
                    <w:p w14:paraId="1D37D956" w14:textId="77777777" w:rsidR="003A2822" w:rsidRPr="00583307" w:rsidRDefault="003A2822" w:rsidP="003A2822">
                      <w:pPr>
                        <w:spacing w:after="120" w:line="240" w:lineRule="auto"/>
                        <w:jc w:val="both"/>
                        <w:rPr>
                          <w:b/>
                          <w:bCs/>
                          <w:lang w:val="es-MX"/>
                        </w:rPr>
                      </w:pPr>
                    </w:p>
                  </w:txbxContent>
                </v:textbox>
              </v:shape>
            </w:pict>
          </mc:Fallback>
        </mc:AlternateContent>
      </w:r>
      <w:r w:rsidR="003A2822" w:rsidRPr="00583307">
        <w:rPr>
          <w:b/>
          <w:bCs/>
          <w:noProof/>
          <w:color w:val="000000" w:themeColor="text1"/>
          <w:szCs w:val="28"/>
        </w:rPr>
        <mc:AlternateContent>
          <mc:Choice Requires="wps">
            <w:drawing>
              <wp:anchor distT="0" distB="0" distL="114300" distR="114300" simplePos="0" relativeHeight="251671552" behindDoc="0" locked="0" layoutInCell="1" allowOverlap="1" wp14:anchorId="57A3DF86" wp14:editId="1C4CA771">
                <wp:simplePos x="0" y="0"/>
                <wp:positionH relativeFrom="column">
                  <wp:posOffset>1584325</wp:posOffset>
                </wp:positionH>
                <wp:positionV relativeFrom="paragraph">
                  <wp:posOffset>98615</wp:posOffset>
                </wp:positionV>
                <wp:extent cx="4579620" cy="0"/>
                <wp:effectExtent l="0" t="0" r="0" b="0"/>
                <wp:wrapNone/>
                <wp:docPr id="66" name="Conector recto 66"/>
                <wp:cNvGraphicFramePr/>
                <a:graphic xmlns:a="http://schemas.openxmlformats.org/drawingml/2006/main">
                  <a:graphicData uri="http://schemas.microsoft.com/office/word/2010/wordprocessingShape">
                    <wps:wsp>
                      <wps:cNvCnPr/>
                      <wps:spPr>
                        <a:xfrm>
                          <a:off x="0" y="0"/>
                          <a:ext cx="4579620" cy="0"/>
                        </a:xfrm>
                        <a:prstGeom prst="line">
                          <a:avLst/>
                        </a:prstGeom>
                        <a:ln w="1905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8B61E68" id="Conector recto 66"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124.75pt,7.75pt" to="485.3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" strokecolor="#a5a5a5 [2092]" strokeweight="1.5pt">
                <v:stroke joinstyle="miter"/>
              </v:line>
            </w:pict>
          </mc:Fallback>
        </mc:AlternateContent>
      </w:r>
    </w:p>
    <w:p w14:paraId="4F302EA8" w14:textId="37FF6A24" w:rsidR="005D74F7" w:rsidRDefault="005D74F7" w:rsidP="00523787">
      <w:pPr>
        <w:spacing w:after="120" w:line="240" w:lineRule="auto"/>
        <w:rPr>
          <w:b/>
          <w:bCs/>
          <w:color w:val="000000" w:themeColor="text1"/>
          <w:szCs w:val="28"/>
        </w:rPr>
      </w:pPr>
    </w:p>
    <w:p w14:paraId="067AD05B" w14:textId="4B4F9A39" w:rsidR="005D74F7" w:rsidRDefault="005D74F7" w:rsidP="00523787">
      <w:pPr>
        <w:spacing w:after="120" w:line="240" w:lineRule="auto"/>
        <w:rPr>
          <w:b/>
          <w:bCs/>
          <w:color w:val="000000" w:themeColor="text1"/>
          <w:szCs w:val="28"/>
        </w:rPr>
      </w:pPr>
    </w:p>
    <w:p w14:paraId="3097E70F" w14:textId="1FE20F83" w:rsidR="005D74F7" w:rsidRDefault="005D74F7" w:rsidP="00523787">
      <w:pPr>
        <w:spacing w:after="120" w:line="240" w:lineRule="auto"/>
        <w:rPr>
          <w:b/>
          <w:bCs/>
          <w:color w:val="000000" w:themeColor="text1"/>
          <w:szCs w:val="28"/>
        </w:rPr>
      </w:pPr>
    </w:p>
    <w:p w14:paraId="4E880689" w14:textId="5AFF724D" w:rsidR="005D74F7" w:rsidRDefault="005D74F7" w:rsidP="00523787">
      <w:pPr>
        <w:spacing w:after="120" w:line="240" w:lineRule="auto"/>
        <w:rPr>
          <w:b/>
          <w:bCs/>
          <w:color w:val="000000" w:themeColor="text1"/>
          <w:szCs w:val="28"/>
        </w:rPr>
      </w:pPr>
    </w:p>
    <w:p w14:paraId="536F98AD" w14:textId="4F5DE6C1" w:rsidR="005D74F7" w:rsidRDefault="005D74F7" w:rsidP="00523787">
      <w:pPr>
        <w:spacing w:after="120" w:line="240" w:lineRule="auto"/>
        <w:rPr>
          <w:b/>
          <w:bCs/>
          <w:color w:val="000000" w:themeColor="text1"/>
          <w:szCs w:val="28"/>
        </w:rPr>
      </w:pPr>
    </w:p>
    <w:p w14:paraId="0CEBD3A1" w14:textId="77777777" w:rsidR="00E3583D" w:rsidRDefault="00E3583D" w:rsidP="00523787">
      <w:pPr>
        <w:spacing w:after="120" w:line="240" w:lineRule="auto"/>
        <w:rPr>
          <w:b/>
          <w:bCs/>
          <w:color w:val="88354D"/>
          <w:sz w:val="36"/>
          <w:szCs w:val="36"/>
          <w:lang w:val="es-MX"/>
        </w:rPr>
      </w:pPr>
    </w:p>
    <w:p w14:paraId="6DA856AC" w14:textId="77777777" w:rsidR="00523787" w:rsidRDefault="00523787" w:rsidP="00523787">
      <w:pPr>
        <w:spacing w:after="120" w:line="240" w:lineRule="auto"/>
        <w:rPr>
          <w:b/>
          <w:bCs/>
          <w:color w:val="88354D"/>
          <w:sz w:val="32"/>
          <w:szCs w:val="32"/>
          <w:lang w:val="es-MX"/>
        </w:rPr>
      </w:pPr>
    </w:p>
    <w:p w14:paraId="602162AF" w14:textId="77777777" w:rsidR="003A2822" w:rsidRDefault="003A2822" w:rsidP="00523787">
      <w:pPr>
        <w:spacing w:after="120" w:line="240" w:lineRule="auto"/>
        <w:rPr>
          <w:b/>
          <w:bCs/>
          <w:color w:val="88354D"/>
          <w:sz w:val="32"/>
          <w:szCs w:val="32"/>
        </w:rPr>
      </w:pPr>
    </w:p>
    <w:p w14:paraId="0687A0F4" w14:textId="77777777" w:rsidR="003A2822" w:rsidRDefault="003A2822" w:rsidP="00523787">
      <w:pPr>
        <w:spacing w:after="120" w:line="240" w:lineRule="auto"/>
        <w:rPr>
          <w:b/>
          <w:bCs/>
          <w:color w:val="88354D"/>
          <w:sz w:val="32"/>
          <w:szCs w:val="32"/>
        </w:rPr>
      </w:pPr>
    </w:p>
    <w:p w14:paraId="21DD4581" w14:textId="5ECFEECE" w:rsidR="00DF216E" w:rsidRPr="00DF216E" w:rsidRDefault="003C30CB" w:rsidP="00523787">
      <w:pPr>
        <w:spacing w:after="120" w:line="240" w:lineRule="auto"/>
        <w:rPr>
          <w:b/>
          <w:bCs/>
          <w:color w:val="88354D"/>
          <w:sz w:val="32"/>
          <w:szCs w:val="32"/>
        </w:rPr>
      </w:pPr>
      <w:r>
        <w:rPr>
          <w:b/>
          <w:bCs/>
          <w:color w:val="88354D"/>
          <w:sz w:val="32"/>
          <w:szCs w:val="32"/>
        </w:rPr>
        <w:lastRenderedPageBreak/>
        <w:t>TEMA</w:t>
      </w:r>
      <w:r w:rsidR="00DF216E" w:rsidRPr="00DF216E">
        <w:rPr>
          <w:b/>
          <w:bCs/>
          <w:color w:val="88354D"/>
          <w:sz w:val="32"/>
          <w:szCs w:val="32"/>
        </w:rPr>
        <w:t xml:space="preserve"> N°1 </w:t>
      </w:r>
      <w:r w:rsidR="007E24E4">
        <w:rPr>
          <w:b/>
          <w:bCs/>
          <w:color w:val="88354D"/>
          <w:sz w:val="32"/>
          <w:szCs w:val="32"/>
        </w:rPr>
        <w:t xml:space="preserve">TEORÍA </w:t>
      </w:r>
      <w:r w:rsidR="007E24E4" w:rsidRPr="005D6690">
        <w:rPr>
          <w:b/>
          <w:bCs/>
          <w:color w:val="88354D"/>
          <w:sz w:val="32"/>
          <w:szCs w:val="32"/>
        </w:rPr>
        <w:t>FUNDAMENTAL</w:t>
      </w:r>
      <w:r w:rsidR="007E24E4">
        <w:rPr>
          <w:b/>
          <w:bCs/>
          <w:color w:val="88354D"/>
          <w:sz w:val="32"/>
          <w:szCs w:val="32"/>
        </w:rPr>
        <w:t xml:space="preserve"> DE</w:t>
      </w:r>
      <w:r w:rsidR="005D6690">
        <w:rPr>
          <w:b/>
          <w:bCs/>
          <w:color w:val="88354D"/>
          <w:sz w:val="32"/>
          <w:szCs w:val="32"/>
        </w:rPr>
        <w:t>L ROSCADO</w:t>
      </w:r>
    </w:p>
    <w:p w14:paraId="760C1573" w14:textId="77777777" w:rsidR="005D6690" w:rsidRPr="005D6690" w:rsidRDefault="005D6690" w:rsidP="005D6690">
      <w:pPr>
        <w:spacing w:after="120" w:line="240" w:lineRule="auto"/>
        <w:jc w:val="both"/>
        <w:rPr>
          <w:rFonts w:ascii="Times New Roman" w:eastAsia="Times New Roman" w:hAnsi="Times New Roman" w:cs="Times New Roman"/>
          <w:sz w:val="24"/>
          <w:szCs w:val="24"/>
          <w:lang w:eastAsia="es-CL"/>
        </w:rPr>
      </w:pPr>
      <w:r w:rsidRPr="005D6690">
        <w:rPr>
          <w:rFonts w:ascii="Calibri" w:eastAsia="Times New Roman" w:hAnsi="Calibri" w:cs="Calibri"/>
          <w:color w:val="000000"/>
          <w:sz w:val="24"/>
          <w:szCs w:val="24"/>
          <w:lang w:eastAsia="es-CL"/>
        </w:rPr>
        <w:t>El mecanizado necesario para crear hilos, se denomina torneado de roscas o roscado, y es una de las operaciones más útiles que se pueden realizar en un torno. A través de este tipo de mecanizado se pueden efectuar diferentes tipos de roscas, con diversos diámetros y pasos. El mecanizado de roscas abre muchas posibilidades. Por ejemplo, se pueden mecanizar hilos que no están regidos por una norma, generando soluciones a problemas que muchas veces son difíciles de resolver.</w:t>
      </w:r>
    </w:p>
    <w:p w14:paraId="489FE0BA" w14:textId="1B756204" w:rsidR="005D6690" w:rsidRPr="005D6690" w:rsidRDefault="005D6690" w:rsidP="005D6690">
      <w:pPr>
        <w:spacing w:after="120" w:line="240" w:lineRule="auto"/>
        <w:jc w:val="both"/>
        <w:rPr>
          <w:rFonts w:ascii="Times New Roman" w:eastAsia="Times New Roman" w:hAnsi="Times New Roman" w:cs="Times New Roman"/>
          <w:sz w:val="28"/>
          <w:szCs w:val="28"/>
          <w:lang w:eastAsia="es-CL"/>
        </w:rPr>
      </w:pPr>
      <w:r w:rsidRPr="005D6690">
        <w:rPr>
          <w:rFonts w:ascii="Calibri" w:eastAsia="Times New Roman" w:hAnsi="Calibri" w:cs="Calibri"/>
          <w:b/>
          <w:bCs/>
          <w:color w:val="808080"/>
          <w:sz w:val="28"/>
          <w:szCs w:val="28"/>
          <w:lang w:eastAsia="es-CL"/>
        </w:rPr>
        <w:t>PARÁMETROS DEL ROSCADO</w:t>
      </w:r>
    </w:p>
    <w:p w14:paraId="387D1477" w14:textId="77777777" w:rsidR="005D6690" w:rsidRPr="005D6690" w:rsidRDefault="005D6690" w:rsidP="005D6690">
      <w:pPr>
        <w:spacing w:after="120" w:line="240" w:lineRule="auto"/>
        <w:jc w:val="both"/>
        <w:rPr>
          <w:rFonts w:ascii="Times New Roman" w:eastAsia="Times New Roman" w:hAnsi="Times New Roman" w:cs="Times New Roman"/>
          <w:sz w:val="24"/>
          <w:szCs w:val="24"/>
          <w:lang w:eastAsia="es-CL"/>
        </w:rPr>
      </w:pPr>
      <w:r w:rsidRPr="005D6690">
        <w:rPr>
          <w:rFonts w:ascii="Calibri" w:eastAsia="Times New Roman" w:hAnsi="Calibri" w:cs="Calibri"/>
          <w:color w:val="000000"/>
          <w:sz w:val="24"/>
          <w:szCs w:val="24"/>
          <w:lang w:eastAsia="es-CL"/>
        </w:rPr>
        <w:t xml:space="preserve">Existen diferentes parámetros involucrados en el torneado de roscas, estos se presentan a continuación a través de las </w:t>
      </w:r>
      <w:r w:rsidRPr="005D6690">
        <w:rPr>
          <w:rFonts w:ascii="Calibri" w:eastAsia="Times New Roman" w:hAnsi="Calibri" w:cs="Calibri"/>
          <w:b/>
          <w:bCs/>
          <w:color w:val="88354D"/>
          <w:sz w:val="24"/>
          <w:szCs w:val="24"/>
          <w:lang w:eastAsia="es-CL"/>
        </w:rPr>
        <w:t>Figuras 1, 2, 3 y 4</w:t>
      </w:r>
      <w:r w:rsidRPr="005D6690">
        <w:rPr>
          <w:rFonts w:ascii="Calibri" w:eastAsia="Times New Roman" w:hAnsi="Calibri" w:cs="Calibri"/>
          <w:color w:val="000000"/>
          <w:sz w:val="24"/>
          <w:szCs w:val="24"/>
          <w:lang w:eastAsia="es-CL"/>
        </w:rPr>
        <w:t xml:space="preserve">; y las </w:t>
      </w:r>
      <w:r w:rsidRPr="005D6690">
        <w:rPr>
          <w:rFonts w:ascii="Calibri" w:eastAsia="Times New Roman" w:hAnsi="Calibri" w:cs="Calibri"/>
          <w:b/>
          <w:bCs/>
          <w:color w:val="88354D"/>
          <w:sz w:val="24"/>
          <w:szCs w:val="24"/>
          <w:lang w:eastAsia="es-CL"/>
        </w:rPr>
        <w:t>Tablas 1 y 2.</w:t>
      </w:r>
    </w:p>
    <w:p w14:paraId="3186EB5A" w14:textId="24EB8834"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t>Figura 1</w:t>
      </w:r>
      <w:r>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Parámetros de operación del roscado </w:t>
      </w:r>
    </w:p>
    <w:p w14:paraId="1FFFB889" w14:textId="2DB94348"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noProof/>
          <w:color w:val="000000"/>
          <w:sz w:val="24"/>
          <w:szCs w:val="24"/>
          <w:bdr w:val="none" w:sz="0" w:space="0" w:color="auto" w:frame="1"/>
          <w:lang w:eastAsia="es-CL"/>
        </w:rPr>
        <w:drawing>
          <wp:inline distT="0" distB="0" distL="0" distR="0" wp14:anchorId="6C9A49BF" wp14:editId="52E81D4F">
            <wp:extent cx="5225415" cy="349123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5415" cy="3491230"/>
                    </a:xfrm>
                    <a:prstGeom prst="rect">
                      <a:avLst/>
                    </a:prstGeom>
                    <a:noFill/>
                    <a:ln>
                      <a:noFill/>
                    </a:ln>
                  </pic:spPr>
                </pic:pic>
              </a:graphicData>
            </a:graphic>
          </wp:inline>
        </w:drawing>
      </w:r>
    </w:p>
    <w:p w14:paraId="30571545"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w:t>
      </w:r>
    </w:p>
    <w:p w14:paraId="551F7F38" w14:textId="77777777" w:rsidR="007E24E4" w:rsidRDefault="007E24E4" w:rsidP="007E24E4">
      <w:pPr>
        <w:spacing w:after="120" w:line="240" w:lineRule="auto"/>
        <w:jc w:val="center"/>
        <w:rPr>
          <w:b/>
          <w:bCs/>
          <w:i/>
          <w:iCs/>
          <w:color w:val="88354D"/>
        </w:rPr>
      </w:pPr>
    </w:p>
    <w:p w14:paraId="73F271E9" w14:textId="77777777" w:rsidR="007E24E4" w:rsidRDefault="007E24E4" w:rsidP="007E24E4">
      <w:pPr>
        <w:spacing w:after="120" w:line="240" w:lineRule="auto"/>
        <w:jc w:val="center"/>
        <w:rPr>
          <w:b/>
          <w:bCs/>
          <w:i/>
          <w:iCs/>
          <w:color w:val="88354D"/>
        </w:rPr>
      </w:pPr>
    </w:p>
    <w:p w14:paraId="6D89580B" w14:textId="77777777" w:rsidR="007E24E4" w:rsidRDefault="007E24E4" w:rsidP="007E24E4">
      <w:pPr>
        <w:spacing w:after="120" w:line="240" w:lineRule="auto"/>
        <w:jc w:val="center"/>
        <w:rPr>
          <w:b/>
          <w:bCs/>
          <w:i/>
          <w:iCs/>
          <w:color w:val="88354D"/>
        </w:rPr>
      </w:pPr>
    </w:p>
    <w:p w14:paraId="28355A98" w14:textId="77777777" w:rsidR="007E24E4" w:rsidRDefault="007E24E4" w:rsidP="007E24E4">
      <w:pPr>
        <w:spacing w:after="120" w:line="240" w:lineRule="auto"/>
        <w:jc w:val="center"/>
        <w:rPr>
          <w:b/>
          <w:bCs/>
          <w:i/>
          <w:iCs/>
          <w:color w:val="88354D"/>
        </w:rPr>
      </w:pPr>
    </w:p>
    <w:p w14:paraId="57D28AF2" w14:textId="77777777" w:rsidR="007E24E4" w:rsidRDefault="007E24E4" w:rsidP="007E24E4">
      <w:pPr>
        <w:spacing w:after="120" w:line="240" w:lineRule="auto"/>
        <w:jc w:val="center"/>
        <w:rPr>
          <w:b/>
          <w:bCs/>
          <w:i/>
          <w:iCs/>
          <w:color w:val="88354D"/>
        </w:rPr>
      </w:pPr>
    </w:p>
    <w:p w14:paraId="21AD7335" w14:textId="77777777" w:rsidR="007E24E4" w:rsidRDefault="007E24E4" w:rsidP="007E24E4">
      <w:pPr>
        <w:spacing w:after="120" w:line="240" w:lineRule="auto"/>
        <w:jc w:val="center"/>
        <w:rPr>
          <w:b/>
          <w:bCs/>
          <w:i/>
          <w:iCs/>
          <w:color w:val="88354D"/>
        </w:rPr>
      </w:pPr>
    </w:p>
    <w:p w14:paraId="1F1F7C15" w14:textId="77777777"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color w:val="88354D"/>
          <w:lang w:eastAsia="es-CL"/>
        </w:rPr>
        <w:lastRenderedPageBreak/>
        <w:t>Tabla 1 - Simbología de parámetros de operación del roscado</w:t>
      </w:r>
    </w:p>
    <w:tbl>
      <w:tblPr>
        <w:tblStyle w:val="Tablaconcuadrculaclara"/>
        <w:tblW w:w="0" w:type="auto"/>
        <w:jc w:val="center"/>
        <w:tblLook w:val="04A0" w:firstRow="1" w:lastRow="0" w:firstColumn="1" w:lastColumn="0" w:noHBand="0" w:noVBand="1"/>
      </w:tblPr>
      <w:tblGrid>
        <w:gridCol w:w="1085"/>
        <w:gridCol w:w="2800"/>
        <w:gridCol w:w="2089"/>
      </w:tblGrid>
      <w:tr w:rsidR="005D6690" w:rsidRPr="005D6690" w14:paraId="6A8DC1E2" w14:textId="77777777" w:rsidTr="003C30CB">
        <w:trPr>
          <w:jc w:val="center"/>
        </w:trPr>
        <w:tc>
          <w:tcPr>
            <w:tcW w:w="0" w:type="auto"/>
            <w:shd w:val="clear" w:color="auto" w:fill="88354D"/>
            <w:hideMark/>
          </w:tcPr>
          <w:p w14:paraId="15E8046D" w14:textId="74A8985A" w:rsidR="005D6690" w:rsidRPr="005D6690" w:rsidRDefault="005D6690" w:rsidP="005D6690">
            <w:pPr>
              <w:spacing w:after="120"/>
              <w:jc w:val="center"/>
              <w:rPr>
                <w:rFonts w:ascii="Times New Roman" w:eastAsia="Times New Roman" w:hAnsi="Times New Roman" w:cs="Times New Roman"/>
                <w:lang w:eastAsia="es-CL"/>
              </w:rPr>
            </w:pPr>
            <w:r w:rsidRPr="005D6690">
              <w:rPr>
                <w:rFonts w:ascii="Calibri" w:eastAsia="Times New Roman" w:hAnsi="Calibri" w:cs="Calibri"/>
                <w:b/>
                <w:bCs/>
                <w:color w:val="FFFFFF"/>
                <w:lang w:eastAsia="es-CL"/>
              </w:rPr>
              <w:t>SÍMBOLO</w:t>
            </w:r>
          </w:p>
        </w:tc>
        <w:tc>
          <w:tcPr>
            <w:tcW w:w="0" w:type="auto"/>
            <w:shd w:val="clear" w:color="auto" w:fill="88354D"/>
            <w:hideMark/>
          </w:tcPr>
          <w:p w14:paraId="00FE986D" w14:textId="56D9DAD3" w:rsidR="005D6690" w:rsidRPr="005D6690" w:rsidRDefault="005D6690" w:rsidP="005D6690">
            <w:pPr>
              <w:spacing w:after="120"/>
              <w:jc w:val="center"/>
              <w:rPr>
                <w:rFonts w:ascii="Times New Roman" w:eastAsia="Times New Roman" w:hAnsi="Times New Roman" w:cs="Times New Roman"/>
                <w:lang w:eastAsia="es-CL"/>
              </w:rPr>
            </w:pPr>
            <w:r w:rsidRPr="005D6690">
              <w:rPr>
                <w:rFonts w:ascii="Calibri" w:eastAsia="Times New Roman" w:hAnsi="Calibri" w:cs="Calibri"/>
                <w:b/>
                <w:bCs/>
                <w:color w:val="FFFFFF"/>
                <w:lang w:eastAsia="es-CL"/>
              </w:rPr>
              <w:t>PARÁMETRO</w:t>
            </w:r>
          </w:p>
        </w:tc>
        <w:tc>
          <w:tcPr>
            <w:tcW w:w="0" w:type="auto"/>
            <w:shd w:val="clear" w:color="auto" w:fill="88354D"/>
            <w:hideMark/>
          </w:tcPr>
          <w:p w14:paraId="422A445F" w14:textId="40FBAD9D" w:rsidR="005D6690" w:rsidRPr="005D6690" w:rsidRDefault="005D6690" w:rsidP="005D6690">
            <w:pPr>
              <w:spacing w:after="120"/>
              <w:jc w:val="center"/>
              <w:rPr>
                <w:rFonts w:ascii="Times New Roman" w:eastAsia="Times New Roman" w:hAnsi="Times New Roman" w:cs="Times New Roman"/>
                <w:lang w:eastAsia="es-CL"/>
              </w:rPr>
            </w:pPr>
            <w:r w:rsidRPr="005D6690">
              <w:rPr>
                <w:rFonts w:ascii="Calibri" w:eastAsia="Times New Roman" w:hAnsi="Calibri" w:cs="Calibri"/>
                <w:b/>
                <w:bCs/>
                <w:color w:val="FFFFFF"/>
                <w:lang w:eastAsia="es-CL"/>
              </w:rPr>
              <w:t>UNIDAD DE MEDIDA</w:t>
            </w:r>
          </w:p>
        </w:tc>
      </w:tr>
      <w:tr w:rsidR="005D6690" w:rsidRPr="005D6690" w14:paraId="1E5D9681" w14:textId="77777777" w:rsidTr="003C30CB">
        <w:trPr>
          <w:jc w:val="center"/>
        </w:trPr>
        <w:tc>
          <w:tcPr>
            <w:tcW w:w="0" w:type="auto"/>
            <w:hideMark/>
          </w:tcPr>
          <w:p w14:paraId="5B53EA72" w14:textId="455A4A7B" w:rsidR="005D6690" w:rsidRPr="005D6690" w:rsidRDefault="006F47C0" w:rsidP="005D6690">
            <w:pPr>
              <w:jc w:val="center"/>
              <w:rPr>
                <w:rFonts w:ascii="Times New Roman" w:eastAsia="Times New Roman" w:hAnsi="Times New Roman" w:cs="Times New Roman"/>
                <w:lang w:eastAsia="es-CL"/>
              </w:rPr>
            </w:pPr>
            <m:oMathPara>
              <m:oMath>
                <m:sSub>
                  <m:sSubPr>
                    <m:ctrlPr>
                      <w:rPr>
                        <w:rFonts w:ascii="Cambria Math" w:eastAsia="Times New Roman" w:hAnsi="Cambria Math" w:cs="Times New Roman"/>
                        <w:i/>
                        <w:lang w:eastAsia="es-CL"/>
                      </w:rPr>
                    </m:ctrlPr>
                  </m:sSubPr>
                  <m:e>
                    <m:r>
                      <w:rPr>
                        <w:rFonts w:ascii="Cambria Math" w:eastAsia="Times New Roman" w:hAnsi="Cambria Math" w:cs="Times New Roman"/>
                        <w:lang w:eastAsia="es-CL"/>
                      </w:rPr>
                      <m:t>V</m:t>
                    </m:r>
                  </m:e>
                  <m:sub>
                    <m:r>
                      <w:rPr>
                        <w:rFonts w:ascii="Cambria Math" w:eastAsia="Times New Roman" w:hAnsi="Cambria Math" w:cs="Times New Roman"/>
                        <w:lang w:eastAsia="es-CL"/>
                      </w:rPr>
                      <m:t>c</m:t>
                    </m:r>
                  </m:sub>
                </m:sSub>
              </m:oMath>
            </m:oMathPara>
          </w:p>
        </w:tc>
        <w:tc>
          <w:tcPr>
            <w:tcW w:w="0" w:type="auto"/>
            <w:hideMark/>
          </w:tcPr>
          <w:p w14:paraId="3D55EE1B" w14:textId="77777777" w:rsidR="005D6690" w:rsidRPr="005D6690" w:rsidRDefault="005D6690" w:rsidP="005D6690">
            <w:pPr>
              <w:spacing w:after="120"/>
              <w:rPr>
                <w:rFonts w:ascii="Times New Roman" w:eastAsia="Times New Roman" w:hAnsi="Times New Roman" w:cs="Times New Roman"/>
                <w:lang w:eastAsia="es-CL"/>
              </w:rPr>
            </w:pPr>
            <w:r w:rsidRPr="005D6690">
              <w:rPr>
                <w:rFonts w:ascii="Calibri" w:eastAsia="Times New Roman" w:hAnsi="Calibri" w:cs="Calibri"/>
                <w:color w:val="000000"/>
                <w:lang w:eastAsia="es-CL"/>
              </w:rPr>
              <w:t>Velocidad de corte</w:t>
            </w:r>
          </w:p>
        </w:tc>
        <w:tc>
          <w:tcPr>
            <w:tcW w:w="0" w:type="auto"/>
            <w:hideMark/>
          </w:tcPr>
          <w:p w14:paraId="249C61B8" w14:textId="13481D97" w:rsidR="005D6690" w:rsidRPr="005D6690" w:rsidRDefault="006F47C0" w:rsidP="005D6690">
            <w:pPr>
              <w:jc w:val="center"/>
              <w:rPr>
                <w:rFonts w:ascii="Times New Roman" w:eastAsia="Times New Roman" w:hAnsi="Times New Roman" w:cs="Times New Roman"/>
                <w:lang w:eastAsia="es-CL"/>
              </w:rPr>
            </w:pPr>
            <m:oMathPara>
              <m:oMath>
                <m:f>
                  <m:fPr>
                    <m:ctrlPr>
                      <w:rPr>
                        <w:rFonts w:ascii="Cambria Math" w:eastAsia="Times New Roman" w:hAnsi="Cambria Math" w:cs="Times New Roman"/>
                        <w:i/>
                        <w:color w:val="000000"/>
                        <w:lang w:eastAsia="es-CL"/>
                      </w:rPr>
                    </m:ctrlPr>
                  </m:fPr>
                  <m:num>
                    <m:r>
                      <w:rPr>
                        <w:rFonts w:ascii="Cambria Math" w:eastAsia="Times New Roman" w:hAnsi="Cambria Math" w:cs="Times New Roman"/>
                        <w:color w:val="000000"/>
                        <w:lang w:eastAsia="es-CL"/>
                      </w:rPr>
                      <m:t>m</m:t>
                    </m:r>
                  </m:num>
                  <m:den>
                    <m:r>
                      <w:rPr>
                        <w:rFonts w:ascii="Cambria Math" w:eastAsia="Times New Roman" w:hAnsi="Cambria Math" w:cs="Times New Roman"/>
                        <w:color w:val="000000"/>
                        <w:lang w:eastAsia="es-CL"/>
                      </w:rPr>
                      <m:t>min</m:t>
                    </m:r>
                  </m:den>
                </m:f>
              </m:oMath>
            </m:oMathPara>
          </w:p>
        </w:tc>
      </w:tr>
      <w:tr w:rsidR="005D6690" w:rsidRPr="005D6690" w14:paraId="6E99E11A" w14:textId="77777777" w:rsidTr="003C30CB">
        <w:trPr>
          <w:jc w:val="center"/>
        </w:trPr>
        <w:tc>
          <w:tcPr>
            <w:tcW w:w="0" w:type="auto"/>
            <w:hideMark/>
          </w:tcPr>
          <w:p w14:paraId="0763915B" w14:textId="77777777" w:rsidR="005D6690" w:rsidRPr="005D6690" w:rsidRDefault="005D6690" w:rsidP="005D6690">
            <w:pPr>
              <w:jc w:val="center"/>
              <w:rPr>
                <w:rFonts w:ascii="Times New Roman" w:eastAsia="Times New Roman" w:hAnsi="Times New Roman" w:cs="Times New Roman"/>
                <w:lang w:eastAsia="es-CL"/>
              </w:rPr>
            </w:pPr>
            <w:r w:rsidRPr="005D6690">
              <w:rPr>
                <w:rFonts w:ascii="Cambria Math" w:eastAsia="Times New Roman" w:hAnsi="Cambria Math" w:cs="Times New Roman"/>
                <w:color w:val="000000"/>
                <w:lang w:eastAsia="es-CL"/>
              </w:rPr>
              <w:t>RPM</w:t>
            </w:r>
          </w:p>
        </w:tc>
        <w:tc>
          <w:tcPr>
            <w:tcW w:w="0" w:type="auto"/>
            <w:hideMark/>
          </w:tcPr>
          <w:p w14:paraId="11CC1645" w14:textId="77777777" w:rsidR="005D6690" w:rsidRPr="005D6690" w:rsidRDefault="005D6690" w:rsidP="005D6690">
            <w:pPr>
              <w:spacing w:after="120"/>
              <w:rPr>
                <w:rFonts w:ascii="Times New Roman" w:eastAsia="Times New Roman" w:hAnsi="Times New Roman" w:cs="Times New Roman"/>
                <w:lang w:eastAsia="es-CL"/>
              </w:rPr>
            </w:pPr>
            <w:r w:rsidRPr="005D6690">
              <w:rPr>
                <w:rFonts w:ascii="Calibri" w:eastAsia="Times New Roman" w:hAnsi="Calibri" w:cs="Calibri"/>
                <w:color w:val="000000"/>
                <w:lang w:eastAsia="es-CL"/>
              </w:rPr>
              <w:t>Velocidad de giro </w:t>
            </w:r>
          </w:p>
        </w:tc>
        <w:tc>
          <w:tcPr>
            <w:tcW w:w="0" w:type="auto"/>
            <w:hideMark/>
          </w:tcPr>
          <w:p w14:paraId="5D7F101C" w14:textId="77777777" w:rsidR="005D6690" w:rsidRPr="005D6690" w:rsidRDefault="005D6690" w:rsidP="005D6690">
            <w:pPr>
              <w:jc w:val="center"/>
              <w:rPr>
                <w:rFonts w:ascii="Times New Roman" w:eastAsia="Times New Roman" w:hAnsi="Times New Roman" w:cs="Times New Roman"/>
                <w:lang w:eastAsia="es-CL"/>
              </w:rPr>
            </w:pPr>
            <w:r w:rsidRPr="005D6690">
              <w:rPr>
                <w:rFonts w:ascii="Cambria Math" w:eastAsia="Times New Roman" w:hAnsi="Cambria Math" w:cs="Times New Roman"/>
                <w:color w:val="000000"/>
                <w:lang w:eastAsia="es-CL"/>
              </w:rPr>
              <w:t>rpm</w:t>
            </w:r>
          </w:p>
        </w:tc>
      </w:tr>
      <w:tr w:rsidR="005D6690" w:rsidRPr="005D6690" w14:paraId="3C9C2B05" w14:textId="77777777" w:rsidTr="003C30CB">
        <w:trPr>
          <w:jc w:val="center"/>
        </w:trPr>
        <w:tc>
          <w:tcPr>
            <w:tcW w:w="0" w:type="auto"/>
            <w:hideMark/>
          </w:tcPr>
          <w:p w14:paraId="205DA7F8" w14:textId="77F05490" w:rsidR="005D6690" w:rsidRPr="005D6690" w:rsidRDefault="006F47C0" w:rsidP="005D6690">
            <w:pPr>
              <w:jc w:val="center"/>
              <w:rPr>
                <w:rFonts w:ascii="Times New Roman" w:eastAsia="Times New Roman" w:hAnsi="Times New Roman" w:cs="Times New Roman"/>
                <w:lang w:eastAsia="es-CL"/>
              </w:rPr>
            </w:pPr>
            <m:oMathPara>
              <m:oMath>
                <m:sSub>
                  <m:sSubPr>
                    <m:ctrlPr>
                      <w:rPr>
                        <w:rFonts w:ascii="Cambria Math" w:eastAsia="Times New Roman" w:hAnsi="Cambria Math" w:cs="Times New Roman"/>
                        <w:i/>
                        <w:lang w:eastAsia="es-CL"/>
                      </w:rPr>
                    </m:ctrlPr>
                  </m:sSubPr>
                  <m:e>
                    <m:r>
                      <w:rPr>
                        <w:rFonts w:ascii="Cambria Math" w:eastAsia="Times New Roman" w:hAnsi="Cambria Math" w:cs="Times New Roman"/>
                        <w:lang w:eastAsia="es-CL"/>
                      </w:rPr>
                      <m:t>a</m:t>
                    </m:r>
                  </m:e>
                  <m:sub>
                    <m:r>
                      <w:rPr>
                        <w:rFonts w:ascii="Cambria Math" w:eastAsia="Times New Roman" w:hAnsi="Cambria Math" w:cs="Times New Roman"/>
                        <w:lang w:eastAsia="es-CL"/>
                      </w:rPr>
                      <m:t>p</m:t>
                    </m:r>
                  </m:sub>
                </m:sSub>
              </m:oMath>
            </m:oMathPara>
          </w:p>
        </w:tc>
        <w:tc>
          <w:tcPr>
            <w:tcW w:w="0" w:type="auto"/>
            <w:hideMark/>
          </w:tcPr>
          <w:p w14:paraId="4401A2F2" w14:textId="77777777" w:rsidR="005D6690" w:rsidRPr="005D6690" w:rsidRDefault="005D6690" w:rsidP="005D6690">
            <w:pPr>
              <w:spacing w:after="120"/>
              <w:rPr>
                <w:rFonts w:ascii="Times New Roman" w:eastAsia="Times New Roman" w:hAnsi="Times New Roman" w:cs="Times New Roman"/>
                <w:lang w:eastAsia="es-CL"/>
              </w:rPr>
            </w:pPr>
            <w:r w:rsidRPr="005D6690">
              <w:rPr>
                <w:rFonts w:ascii="Calibri" w:eastAsia="Times New Roman" w:hAnsi="Calibri" w:cs="Calibri"/>
                <w:color w:val="000000"/>
                <w:lang w:eastAsia="es-CL"/>
              </w:rPr>
              <w:t>Profundidad total de la rosca</w:t>
            </w:r>
          </w:p>
        </w:tc>
        <w:tc>
          <w:tcPr>
            <w:tcW w:w="0" w:type="auto"/>
            <w:hideMark/>
          </w:tcPr>
          <w:p w14:paraId="0DD4ED31" w14:textId="77777777" w:rsidR="005D6690" w:rsidRPr="005D6690" w:rsidRDefault="005D6690" w:rsidP="005D6690">
            <w:pPr>
              <w:jc w:val="center"/>
              <w:rPr>
                <w:rFonts w:ascii="Times New Roman" w:eastAsia="Times New Roman" w:hAnsi="Times New Roman" w:cs="Times New Roman"/>
                <w:lang w:eastAsia="es-CL"/>
              </w:rPr>
            </w:pPr>
            <w:r w:rsidRPr="005D6690">
              <w:rPr>
                <w:rFonts w:ascii="Cambria Math" w:eastAsia="Times New Roman" w:hAnsi="Cambria Math" w:cs="Times New Roman"/>
                <w:color w:val="000000"/>
                <w:lang w:eastAsia="es-CL"/>
              </w:rPr>
              <w:t>mm</w:t>
            </w:r>
          </w:p>
        </w:tc>
      </w:tr>
      <w:tr w:rsidR="005D6690" w:rsidRPr="005D6690" w14:paraId="17523506" w14:textId="77777777" w:rsidTr="003C30CB">
        <w:trPr>
          <w:jc w:val="center"/>
        </w:trPr>
        <w:tc>
          <w:tcPr>
            <w:tcW w:w="0" w:type="auto"/>
            <w:hideMark/>
          </w:tcPr>
          <w:p w14:paraId="4E2B3DD3" w14:textId="087B28E0" w:rsidR="005D6690" w:rsidRPr="005D6690" w:rsidRDefault="006F47C0" w:rsidP="005D6690">
            <w:pPr>
              <w:jc w:val="center"/>
              <w:rPr>
                <w:rFonts w:ascii="Times New Roman" w:eastAsia="Times New Roman" w:hAnsi="Times New Roman" w:cs="Times New Roman"/>
                <w:lang w:eastAsia="es-CL"/>
              </w:rPr>
            </w:pPr>
            <m:oMathPara>
              <m:oMath>
                <m:sSub>
                  <m:sSubPr>
                    <m:ctrlPr>
                      <w:rPr>
                        <w:rFonts w:ascii="Cambria Math" w:eastAsia="Times New Roman" w:hAnsi="Cambria Math" w:cs="Times New Roman"/>
                        <w:i/>
                        <w:lang w:eastAsia="es-CL"/>
                      </w:rPr>
                    </m:ctrlPr>
                  </m:sSubPr>
                  <m:e>
                    <m:r>
                      <w:rPr>
                        <w:rFonts w:ascii="Cambria Math" w:eastAsia="Times New Roman" w:hAnsi="Cambria Math" w:cs="Times New Roman"/>
                        <w:lang w:eastAsia="es-CL"/>
                      </w:rPr>
                      <m:t>n</m:t>
                    </m:r>
                  </m:e>
                  <m:sub>
                    <m:r>
                      <w:rPr>
                        <w:rFonts w:ascii="Cambria Math" w:eastAsia="Times New Roman" w:hAnsi="Cambria Math" w:cs="Times New Roman"/>
                        <w:lang w:eastAsia="es-CL"/>
                      </w:rPr>
                      <m:t>ap</m:t>
                    </m:r>
                  </m:sub>
                </m:sSub>
              </m:oMath>
            </m:oMathPara>
          </w:p>
        </w:tc>
        <w:tc>
          <w:tcPr>
            <w:tcW w:w="0" w:type="auto"/>
            <w:hideMark/>
          </w:tcPr>
          <w:p w14:paraId="6BEFADC7" w14:textId="77777777" w:rsidR="005D6690" w:rsidRPr="005D6690" w:rsidRDefault="005D6690" w:rsidP="005D6690">
            <w:pPr>
              <w:spacing w:after="120"/>
              <w:rPr>
                <w:rFonts w:ascii="Times New Roman" w:eastAsia="Times New Roman" w:hAnsi="Times New Roman" w:cs="Times New Roman"/>
                <w:lang w:eastAsia="es-CL"/>
              </w:rPr>
            </w:pPr>
            <w:r w:rsidRPr="005D6690">
              <w:rPr>
                <w:rFonts w:ascii="Calibri" w:eastAsia="Times New Roman" w:hAnsi="Calibri" w:cs="Calibri"/>
                <w:color w:val="000000"/>
                <w:lang w:eastAsia="es-CL"/>
              </w:rPr>
              <w:t>Avance radial</w:t>
            </w:r>
          </w:p>
        </w:tc>
        <w:tc>
          <w:tcPr>
            <w:tcW w:w="0" w:type="auto"/>
            <w:hideMark/>
          </w:tcPr>
          <w:p w14:paraId="64EA9B3C" w14:textId="406D2FE3" w:rsidR="005D6690" w:rsidRPr="005D6690" w:rsidRDefault="006F47C0" w:rsidP="005D6690">
            <w:pPr>
              <w:jc w:val="center"/>
              <w:rPr>
                <w:rFonts w:ascii="Times New Roman" w:eastAsia="Times New Roman" w:hAnsi="Times New Roman" w:cs="Times New Roman"/>
                <w:lang w:eastAsia="es-CL"/>
              </w:rPr>
            </w:pPr>
            <m:oMathPara>
              <m:oMath>
                <m:f>
                  <m:fPr>
                    <m:ctrlPr>
                      <w:rPr>
                        <w:rFonts w:ascii="Cambria Math" w:eastAsia="Times New Roman" w:hAnsi="Cambria Math" w:cs="Times New Roman"/>
                        <w:i/>
                        <w:color w:val="000000"/>
                        <w:lang w:eastAsia="es-CL"/>
                      </w:rPr>
                    </m:ctrlPr>
                  </m:fPr>
                  <m:num>
                    <m:r>
                      <w:rPr>
                        <w:rFonts w:ascii="Cambria Math" w:eastAsia="Times New Roman" w:hAnsi="Cambria Math" w:cs="Times New Roman"/>
                        <w:color w:val="000000"/>
                        <w:lang w:eastAsia="es-CL"/>
                      </w:rPr>
                      <m:t>mm</m:t>
                    </m:r>
                  </m:num>
                  <m:den>
                    <m:r>
                      <w:rPr>
                        <w:rFonts w:ascii="Cambria Math" w:eastAsia="Times New Roman" w:hAnsi="Cambria Math" w:cs="Times New Roman"/>
                        <w:color w:val="000000"/>
                        <w:lang w:eastAsia="es-CL"/>
                      </w:rPr>
                      <m:t>rev</m:t>
                    </m:r>
                  </m:den>
                </m:f>
              </m:oMath>
            </m:oMathPara>
          </w:p>
        </w:tc>
      </w:tr>
    </w:tbl>
    <w:p w14:paraId="47C8F40E"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0347A4DE" w14:textId="77777777" w:rsidR="005D6690" w:rsidRPr="005D6690" w:rsidRDefault="005D6690" w:rsidP="005D6690">
      <w:pPr>
        <w:spacing w:after="0" w:line="240" w:lineRule="auto"/>
        <w:rPr>
          <w:rFonts w:ascii="Times New Roman" w:eastAsia="Times New Roman" w:hAnsi="Times New Roman" w:cs="Times New Roman"/>
          <w:sz w:val="24"/>
          <w:szCs w:val="24"/>
          <w:lang w:eastAsia="es-CL"/>
        </w:rPr>
      </w:pPr>
    </w:p>
    <w:p w14:paraId="6E8C7BB6" w14:textId="76C34181"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t>Figura 2</w:t>
      </w:r>
      <w:r>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Parámetros geométricos de una rosca</w:t>
      </w:r>
    </w:p>
    <w:p w14:paraId="1E72F5A0" w14:textId="20132A84"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noProof/>
          <w:color w:val="000000"/>
          <w:sz w:val="24"/>
          <w:szCs w:val="24"/>
          <w:bdr w:val="none" w:sz="0" w:space="0" w:color="auto" w:frame="1"/>
          <w:lang w:eastAsia="es-CL"/>
        </w:rPr>
        <w:drawing>
          <wp:inline distT="0" distB="0" distL="0" distR="0" wp14:anchorId="36CDC55D" wp14:editId="432FE93A">
            <wp:extent cx="2197100" cy="1935480"/>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97100" cy="1935480"/>
                    </a:xfrm>
                    <a:prstGeom prst="rect">
                      <a:avLst/>
                    </a:prstGeom>
                    <a:noFill/>
                    <a:ln>
                      <a:noFill/>
                    </a:ln>
                  </pic:spPr>
                </pic:pic>
              </a:graphicData>
            </a:graphic>
          </wp:inline>
        </w:drawing>
      </w:r>
    </w:p>
    <w:p w14:paraId="3B45B2F2"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7BEED41D" w14:textId="77777777" w:rsidR="005D6690" w:rsidRPr="005D6690" w:rsidRDefault="005D6690" w:rsidP="005D6690">
      <w:pPr>
        <w:spacing w:after="0" w:line="240" w:lineRule="auto"/>
        <w:rPr>
          <w:rFonts w:ascii="Times New Roman" w:eastAsia="Times New Roman" w:hAnsi="Times New Roman" w:cs="Times New Roman"/>
          <w:sz w:val="24"/>
          <w:szCs w:val="24"/>
          <w:lang w:eastAsia="es-CL"/>
        </w:rPr>
      </w:pPr>
    </w:p>
    <w:p w14:paraId="30BFA32F" w14:textId="77777777" w:rsidR="005D6690" w:rsidRDefault="005D6690" w:rsidP="005D6690">
      <w:pPr>
        <w:spacing w:after="120" w:line="240" w:lineRule="auto"/>
        <w:jc w:val="center"/>
        <w:rPr>
          <w:rFonts w:ascii="Calibri" w:eastAsia="Times New Roman" w:hAnsi="Calibri" w:cs="Calibri"/>
          <w:i/>
          <w:iCs/>
          <w:color w:val="000000"/>
          <w:sz w:val="24"/>
          <w:szCs w:val="24"/>
          <w:lang w:eastAsia="es-CL"/>
        </w:rPr>
      </w:pPr>
    </w:p>
    <w:p w14:paraId="429A027E" w14:textId="77777777" w:rsidR="005D6690" w:rsidRDefault="005D6690" w:rsidP="005D6690">
      <w:pPr>
        <w:spacing w:after="120" w:line="240" w:lineRule="auto"/>
        <w:jc w:val="center"/>
        <w:rPr>
          <w:rFonts w:ascii="Calibri" w:eastAsia="Times New Roman" w:hAnsi="Calibri" w:cs="Calibri"/>
          <w:i/>
          <w:iCs/>
          <w:color w:val="000000"/>
          <w:sz w:val="24"/>
          <w:szCs w:val="24"/>
          <w:lang w:eastAsia="es-CL"/>
        </w:rPr>
      </w:pPr>
    </w:p>
    <w:p w14:paraId="278DDCD0" w14:textId="77777777" w:rsidR="005D6690" w:rsidRDefault="005D6690" w:rsidP="005D6690">
      <w:pPr>
        <w:spacing w:after="120" w:line="240" w:lineRule="auto"/>
        <w:jc w:val="center"/>
        <w:rPr>
          <w:rFonts w:ascii="Calibri" w:eastAsia="Times New Roman" w:hAnsi="Calibri" w:cs="Calibri"/>
          <w:i/>
          <w:iCs/>
          <w:color w:val="000000"/>
          <w:sz w:val="24"/>
          <w:szCs w:val="24"/>
          <w:lang w:eastAsia="es-CL"/>
        </w:rPr>
      </w:pPr>
    </w:p>
    <w:p w14:paraId="6E27AACC" w14:textId="77777777" w:rsidR="005D6690" w:rsidRDefault="005D6690" w:rsidP="005D6690">
      <w:pPr>
        <w:spacing w:after="120" w:line="240" w:lineRule="auto"/>
        <w:jc w:val="center"/>
        <w:rPr>
          <w:rFonts w:ascii="Calibri" w:eastAsia="Times New Roman" w:hAnsi="Calibri" w:cs="Calibri"/>
          <w:i/>
          <w:iCs/>
          <w:color w:val="000000"/>
          <w:sz w:val="24"/>
          <w:szCs w:val="24"/>
          <w:lang w:eastAsia="es-CL"/>
        </w:rPr>
      </w:pPr>
    </w:p>
    <w:p w14:paraId="0C4DDDAD" w14:textId="77777777" w:rsidR="005D6690" w:rsidRDefault="005D6690" w:rsidP="005D6690">
      <w:pPr>
        <w:spacing w:after="120" w:line="240" w:lineRule="auto"/>
        <w:jc w:val="center"/>
        <w:rPr>
          <w:rFonts w:ascii="Calibri" w:eastAsia="Times New Roman" w:hAnsi="Calibri" w:cs="Calibri"/>
          <w:i/>
          <w:iCs/>
          <w:color w:val="000000"/>
          <w:sz w:val="24"/>
          <w:szCs w:val="24"/>
          <w:lang w:eastAsia="es-CL"/>
        </w:rPr>
      </w:pPr>
    </w:p>
    <w:p w14:paraId="3D499104" w14:textId="77777777" w:rsidR="005D6690" w:rsidRDefault="005D6690" w:rsidP="005D6690">
      <w:pPr>
        <w:spacing w:after="120" w:line="240" w:lineRule="auto"/>
        <w:jc w:val="center"/>
        <w:rPr>
          <w:rFonts w:ascii="Calibri" w:eastAsia="Times New Roman" w:hAnsi="Calibri" w:cs="Calibri"/>
          <w:i/>
          <w:iCs/>
          <w:color w:val="000000"/>
          <w:sz w:val="24"/>
          <w:szCs w:val="24"/>
          <w:lang w:eastAsia="es-CL"/>
        </w:rPr>
      </w:pPr>
    </w:p>
    <w:p w14:paraId="0A403171" w14:textId="77777777" w:rsidR="005D6690" w:rsidRDefault="005D6690" w:rsidP="005D6690">
      <w:pPr>
        <w:spacing w:after="120" w:line="240" w:lineRule="auto"/>
        <w:jc w:val="center"/>
        <w:rPr>
          <w:rFonts w:ascii="Calibri" w:eastAsia="Times New Roman" w:hAnsi="Calibri" w:cs="Calibri"/>
          <w:i/>
          <w:iCs/>
          <w:color w:val="000000"/>
          <w:sz w:val="24"/>
          <w:szCs w:val="24"/>
          <w:lang w:eastAsia="es-CL"/>
        </w:rPr>
      </w:pPr>
    </w:p>
    <w:p w14:paraId="5C504B05" w14:textId="77777777" w:rsidR="005D6690" w:rsidRDefault="005D6690" w:rsidP="005D6690">
      <w:pPr>
        <w:spacing w:after="120" w:line="240" w:lineRule="auto"/>
        <w:jc w:val="center"/>
        <w:rPr>
          <w:rFonts w:ascii="Calibri" w:eastAsia="Times New Roman" w:hAnsi="Calibri" w:cs="Calibri"/>
          <w:i/>
          <w:iCs/>
          <w:color w:val="000000"/>
          <w:sz w:val="24"/>
          <w:szCs w:val="24"/>
          <w:lang w:eastAsia="es-CL"/>
        </w:rPr>
      </w:pPr>
    </w:p>
    <w:p w14:paraId="144C5373" w14:textId="55290F39"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t>Figura 3</w:t>
      </w:r>
      <w:r>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Parámetros geométricos de una rosca hembra o interior</w:t>
      </w:r>
    </w:p>
    <w:p w14:paraId="4F2A2071" w14:textId="002DE020"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noProof/>
          <w:color w:val="000000"/>
          <w:sz w:val="24"/>
          <w:szCs w:val="24"/>
          <w:bdr w:val="none" w:sz="0" w:space="0" w:color="auto" w:frame="1"/>
          <w:lang w:eastAsia="es-CL"/>
        </w:rPr>
        <w:lastRenderedPageBreak/>
        <w:drawing>
          <wp:inline distT="0" distB="0" distL="0" distR="0" wp14:anchorId="0F196066" wp14:editId="47681D03">
            <wp:extent cx="4559935" cy="238696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59935" cy="2386965"/>
                    </a:xfrm>
                    <a:prstGeom prst="rect">
                      <a:avLst/>
                    </a:prstGeom>
                    <a:noFill/>
                    <a:ln>
                      <a:noFill/>
                    </a:ln>
                  </pic:spPr>
                </pic:pic>
              </a:graphicData>
            </a:graphic>
          </wp:inline>
        </w:drawing>
      </w:r>
    </w:p>
    <w:p w14:paraId="1E2B7BB3"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0535440B" w14:textId="77777777" w:rsidR="005D6690" w:rsidRPr="005D6690" w:rsidRDefault="005D6690" w:rsidP="005D6690">
      <w:pPr>
        <w:spacing w:after="0" w:line="240" w:lineRule="auto"/>
        <w:rPr>
          <w:rFonts w:ascii="Times New Roman" w:eastAsia="Times New Roman" w:hAnsi="Times New Roman" w:cs="Times New Roman"/>
          <w:sz w:val="24"/>
          <w:szCs w:val="24"/>
          <w:lang w:eastAsia="es-CL"/>
        </w:rPr>
      </w:pPr>
    </w:p>
    <w:p w14:paraId="67800E72" w14:textId="1C14B34F"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t>Figura 4</w:t>
      </w:r>
      <w:r>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Parámetros geométricos de una rosca macho o exterior</w:t>
      </w:r>
    </w:p>
    <w:p w14:paraId="36B70AF3" w14:textId="2E235E66"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noProof/>
          <w:color w:val="000000"/>
          <w:sz w:val="24"/>
          <w:szCs w:val="24"/>
          <w:bdr w:val="none" w:sz="0" w:space="0" w:color="auto" w:frame="1"/>
          <w:lang w:eastAsia="es-CL"/>
        </w:rPr>
        <w:drawing>
          <wp:inline distT="0" distB="0" distL="0" distR="0" wp14:anchorId="5B93D3D6" wp14:editId="7FF67CEC">
            <wp:extent cx="4738370" cy="1330325"/>
            <wp:effectExtent l="0" t="0" r="5080" b="317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38370" cy="1330325"/>
                    </a:xfrm>
                    <a:prstGeom prst="rect">
                      <a:avLst/>
                    </a:prstGeom>
                    <a:noFill/>
                    <a:ln>
                      <a:noFill/>
                    </a:ln>
                  </pic:spPr>
                </pic:pic>
              </a:graphicData>
            </a:graphic>
          </wp:inline>
        </w:drawing>
      </w:r>
    </w:p>
    <w:p w14:paraId="272BD675"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57CF1999" w14:textId="77777777" w:rsidR="005D6690" w:rsidRPr="005D6690" w:rsidRDefault="005D6690" w:rsidP="005D6690">
      <w:pPr>
        <w:spacing w:after="0" w:line="240" w:lineRule="auto"/>
        <w:rPr>
          <w:rFonts w:ascii="Times New Roman" w:eastAsia="Times New Roman" w:hAnsi="Times New Roman" w:cs="Times New Roman"/>
          <w:b/>
          <w:bCs/>
          <w:color w:val="88354D"/>
          <w:lang w:eastAsia="es-CL"/>
        </w:rPr>
      </w:pPr>
    </w:p>
    <w:p w14:paraId="5805EB52" w14:textId="77777777" w:rsidR="005D6690" w:rsidRDefault="005D6690" w:rsidP="005D6690">
      <w:pPr>
        <w:spacing w:after="120" w:line="240" w:lineRule="auto"/>
        <w:jc w:val="center"/>
        <w:rPr>
          <w:rFonts w:ascii="Calibri" w:eastAsia="Times New Roman" w:hAnsi="Calibri" w:cs="Calibri"/>
          <w:b/>
          <w:bCs/>
          <w:color w:val="88354D"/>
          <w:shd w:val="clear" w:color="auto" w:fill="FFFFFF"/>
          <w:lang w:eastAsia="es-CL"/>
        </w:rPr>
      </w:pPr>
    </w:p>
    <w:p w14:paraId="00AE145E" w14:textId="77777777" w:rsidR="005D6690" w:rsidRDefault="005D6690" w:rsidP="005D6690">
      <w:pPr>
        <w:spacing w:after="120" w:line="240" w:lineRule="auto"/>
        <w:jc w:val="center"/>
        <w:rPr>
          <w:rFonts w:ascii="Calibri" w:eastAsia="Times New Roman" w:hAnsi="Calibri" w:cs="Calibri"/>
          <w:b/>
          <w:bCs/>
          <w:color w:val="88354D"/>
          <w:shd w:val="clear" w:color="auto" w:fill="FFFFFF"/>
          <w:lang w:eastAsia="es-CL"/>
        </w:rPr>
      </w:pPr>
    </w:p>
    <w:p w14:paraId="6874F5CB" w14:textId="77777777" w:rsidR="005D6690" w:rsidRDefault="005D6690" w:rsidP="005D6690">
      <w:pPr>
        <w:spacing w:after="120" w:line="240" w:lineRule="auto"/>
        <w:jc w:val="center"/>
        <w:rPr>
          <w:rFonts w:ascii="Calibri" w:eastAsia="Times New Roman" w:hAnsi="Calibri" w:cs="Calibri"/>
          <w:b/>
          <w:bCs/>
          <w:color w:val="88354D"/>
          <w:shd w:val="clear" w:color="auto" w:fill="FFFFFF"/>
          <w:lang w:eastAsia="es-CL"/>
        </w:rPr>
      </w:pPr>
    </w:p>
    <w:p w14:paraId="1290136F" w14:textId="77777777" w:rsidR="005D6690" w:rsidRDefault="005D6690" w:rsidP="005D6690">
      <w:pPr>
        <w:spacing w:after="120" w:line="240" w:lineRule="auto"/>
        <w:jc w:val="center"/>
        <w:rPr>
          <w:rFonts w:ascii="Calibri" w:eastAsia="Times New Roman" w:hAnsi="Calibri" w:cs="Calibri"/>
          <w:b/>
          <w:bCs/>
          <w:color w:val="88354D"/>
          <w:shd w:val="clear" w:color="auto" w:fill="FFFFFF"/>
          <w:lang w:eastAsia="es-CL"/>
        </w:rPr>
      </w:pPr>
    </w:p>
    <w:p w14:paraId="70F5AF58" w14:textId="77777777" w:rsidR="005D6690" w:rsidRDefault="005D6690" w:rsidP="005D6690">
      <w:pPr>
        <w:spacing w:after="120" w:line="240" w:lineRule="auto"/>
        <w:jc w:val="center"/>
        <w:rPr>
          <w:rFonts w:ascii="Calibri" w:eastAsia="Times New Roman" w:hAnsi="Calibri" w:cs="Calibri"/>
          <w:b/>
          <w:bCs/>
          <w:color w:val="88354D"/>
          <w:shd w:val="clear" w:color="auto" w:fill="FFFFFF"/>
          <w:lang w:eastAsia="es-CL"/>
        </w:rPr>
      </w:pPr>
    </w:p>
    <w:p w14:paraId="79719081" w14:textId="77777777" w:rsidR="005D6690" w:rsidRDefault="005D6690" w:rsidP="005D6690">
      <w:pPr>
        <w:spacing w:after="120" w:line="240" w:lineRule="auto"/>
        <w:jc w:val="center"/>
        <w:rPr>
          <w:rFonts w:ascii="Calibri" w:eastAsia="Times New Roman" w:hAnsi="Calibri" w:cs="Calibri"/>
          <w:b/>
          <w:bCs/>
          <w:color w:val="88354D"/>
          <w:shd w:val="clear" w:color="auto" w:fill="FFFFFF"/>
          <w:lang w:eastAsia="es-CL"/>
        </w:rPr>
      </w:pPr>
    </w:p>
    <w:p w14:paraId="657B9C9C" w14:textId="77777777" w:rsidR="005D6690" w:rsidRDefault="005D6690" w:rsidP="005D6690">
      <w:pPr>
        <w:spacing w:after="120" w:line="240" w:lineRule="auto"/>
        <w:jc w:val="center"/>
        <w:rPr>
          <w:rFonts w:ascii="Calibri" w:eastAsia="Times New Roman" w:hAnsi="Calibri" w:cs="Calibri"/>
          <w:b/>
          <w:bCs/>
          <w:color w:val="88354D"/>
          <w:shd w:val="clear" w:color="auto" w:fill="FFFFFF"/>
          <w:lang w:eastAsia="es-CL"/>
        </w:rPr>
      </w:pPr>
    </w:p>
    <w:p w14:paraId="30F5E986" w14:textId="77777777" w:rsidR="005D6690" w:rsidRDefault="005D6690" w:rsidP="005D6690">
      <w:pPr>
        <w:spacing w:after="120" w:line="240" w:lineRule="auto"/>
        <w:jc w:val="center"/>
        <w:rPr>
          <w:rFonts w:ascii="Calibri" w:eastAsia="Times New Roman" w:hAnsi="Calibri" w:cs="Calibri"/>
          <w:b/>
          <w:bCs/>
          <w:color w:val="88354D"/>
          <w:shd w:val="clear" w:color="auto" w:fill="FFFFFF"/>
          <w:lang w:eastAsia="es-CL"/>
        </w:rPr>
      </w:pPr>
    </w:p>
    <w:p w14:paraId="2CBB1B8D" w14:textId="77777777" w:rsidR="005D6690" w:rsidRDefault="005D6690" w:rsidP="005D6690">
      <w:pPr>
        <w:spacing w:after="120" w:line="240" w:lineRule="auto"/>
        <w:jc w:val="center"/>
        <w:rPr>
          <w:rFonts w:ascii="Calibri" w:eastAsia="Times New Roman" w:hAnsi="Calibri" w:cs="Calibri"/>
          <w:b/>
          <w:bCs/>
          <w:color w:val="88354D"/>
          <w:shd w:val="clear" w:color="auto" w:fill="FFFFFF"/>
          <w:lang w:eastAsia="es-CL"/>
        </w:rPr>
      </w:pPr>
    </w:p>
    <w:p w14:paraId="68E534F5" w14:textId="77777777" w:rsidR="005D6690" w:rsidRDefault="005D6690" w:rsidP="005D6690">
      <w:pPr>
        <w:spacing w:after="120" w:line="240" w:lineRule="auto"/>
        <w:jc w:val="center"/>
        <w:rPr>
          <w:rFonts w:ascii="Calibri" w:eastAsia="Times New Roman" w:hAnsi="Calibri" w:cs="Calibri"/>
          <w:b/>
          <w:bCs/>
          <w:color w:val="88354D"/>
          <w:shd w:val="clear" w:color="auto" w:fill="FFFFFF"/>
          <w:lang w:eastAsia="es-CL"/>
        </w:rPr>
      </w:pPr>
    </w:p>
    <w:p w14:paraId="3F15ED48" w14:textId="211CCCB0"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b/>
          <w:bCs/>
          <w:color w:val="88354D"/>
          <w:shd w:val="clear" w:color="auto" w:fill="FFFFFF"/>
          <w:lang w:eastAsia="es-CL"/>
        </w:rPr>
        <w:t>Tabla 2 - Simbología de parámetros geométricos del roscado</w:t>
      </w:r>
    </w:p>
    <w:tbl>
      <w:tblPr>
        <w:tblStyle w:val="Tablaconcuadrculaclara"/>
        <w:tblW w:w="0" w:type="auto"/>
        <w:tblLook w:val="04A0" w:firstRow="1" w:lastRow="0" w:firstColumn="1" w:lastColumn="0" w:noHBand="0" w:noVBand="1"/>
      </w:tblPr>
      <w:tblGrid>
        <w:gridCol w:w="1085"/>
        <w:gridCol w:w="2558"/>
        <w:gridCol w:w="2390"/>
        <w:gridCol w:w="2775"/>
      </w:tblGrid>
      <w:tr w:rsidR="005D6690" w:rsidRPr="005D6690" w14:paraId="31C402CF" w14:textId="77777777" w:rsidTr="003C30CB">
        <w:tc>
          <w:tcPr>
            <w:tcW w:w="0" w:type="auto"/>
            <w:shd w:val="clear" w:color="auto" w:fill="88354D"/>
            <w:hideMark/>
          </w:tcPr>
          <w:p w14:paraId="473CAFCF" w14:textId="3838A503" w:rsidR="005D6690" w:rsidRPr="005D6690" w:rsidRDefault="005D6690" w:rsidP="005D6690">
            <w:pPr>
              <w:spacing w:after="120"/>
              <w:jc w:val="center"/>
              <w:rPr>
                <w:rFonts w:eastAsia="Times New Roman" w:cstheme="minorHAnsi"/>
                <w:lang w:eastAsia="es-CL"/>
              </w:rPr>
            </w:pPr>
            <w:r w:rsidRPr="00F03B71">
              <w:rPr>
                <w:rFonts w:eastAsia="Times New Roman" w:cstheme="minorHAnsi"/>
                <w:b/>
                <w:bCs/>
                <w:color w:val="FFFFFF"/>
                <w:lang w:eastAsia="es-CL"/>
              </w:rPr>
              <w:lastRenderedPageBreak/>
              <w:t>SÍMBOLO</w:t>
            </w:r>
          </w:p>
        </w:tc>
        <w:tc>
          <w:tcPr>
            <w:tcW w:w="0" w:type="auto"/>
            <w:shd w:val="clear" w:color="auto" w:fill="88354D"/>
            <w:hideMark/>
          </w:tcPr>
          <w:p w14:paraId="7E316B11" w14:textId="7641EB8A" w:rsidR="005D6690" w:rsidRPr="005D6690" w:rsidRDefault="005D6690" w:rsidP="005D6690">
            <w:pPr>
              <w:spacing w:after="120"/>
              <w:jc w:val="center"/>
              <w:rPr>
                <w:rFonts w:eastAsia="Times New Roman" w:cstheme="minorHAnsi"/>
                <w:lang w:eastAsia="es-CL"/>
              </w:rPr>
            </w:pPr>
            <w:r w:rsidRPr="00F03B71">
              <w:rPr>
                <w:rFonts w:eastAsia="Times New Roman" w:cstheme="minorHAnsi"/>
                <w:b/>
                <w:bCs/>
                <w:color w:val="FFFFFF"/>
                <w:lang w:eastAsia="es-CL"/>
              </w:rPr>
              <w:t>PARÁMETRO</w:t>
            </w:r>
          </w:p>
        </w:tc>
        <w:tc>
          <w:tcPr>
            <w:tcW w:w="0" w:type="auto"/>
            <w:shd w:val="clear" w:color="auto" w:fill="88354D"/>
            <w:hideMark/>
          </w:tcPr>
          <w:p w14:paraId="48E56755" w14:textId="4ECF34F9" w:rsidR="005D6690" w:rsidRPr="005D6690" w:rsidRDefault="005D6690" w:rsidP="005D6690">
            <w:pPr>
              <w:spacing w:after="120"/>
              <w:jc w:val="center"/>
              <w:rPr>
                <w:rFonts w:eastAsia="Times New Roman" w:cstheme="minorHAnsi"/>
                <w:lang w:eastAsia="es-CL"/>
              </w:rPr>
            </w:pPr>
            <w:r w:rsidRPr="00F03B71">
              <w:rPr>
                <w:rFonts w:eastAsia="Times New Roman" w:cstheme="minorHAnsi"/>
                <w:b/>
                <w:bCs/>
                <w:color w:val="FFFFFF"/>
                <w:lang w:eastAsia="es-CL"/>
              </w:rPr>
              <w:t>UNIDAD DE MEDIDA MÉTRICA</w:t>
            </w:r>
          </w:p>
        </w:tc>
        <w:tc>
          <w:tcPr>
            <w:tcW w:w="0" w:type="auto"/>
            <w:shd w:val="clear" w:color="auto" w:fill="88354D"/>
            <w:hideMark/>
          </w:tcPr>
          <w:p w14:paraId="23BA00F8" w14:textId="14762D39" w:rsidR="005D6690" w:rsidRPr="005D6690" w:rsidRDefault="005D6690" w:rsidP="005D6690">
            <w:pPr>
              <w:spacing w:after="120"/>
              <w:jc w:val="center"/>
              <w:rPr>
                <w:rFonts w:eastAsia="Times New Roman" w:cstheme="minorHAnsi"/>
                <w:lang w:eastAsia="es-CL"/>
              </w:rPr>
            </w:pPr>
            <w:r w:rsidRPr="00F03B71">
              <w:rPr>
                <w:rFonts w:eastAsia="Times New Roman" w:cstheme="minorHAnsi"/>
                <w:b/>
                <w:bCs/>
                <w:color w:val="FFFFFF"/>
                <w:lang w:eastAsia="es-CL"/>
              </w:rPr>
              <w:t>UNIDAD DE MEDIDA WHITWORTH</w:t>
            </w:r>
          </w:p>
        </w:tc>
      </w:tr>
      <w:tr w:rsidR="005D6690" w:rsidRPr="005D6690" w14:paraId="002B31AD" w14:textId="77777777" w:rsidTr="003C30CB">
        <w:tc>
          <w:tcPr>
            <w:tcW w:w="0" w:type="auto"/>
            <w:hideMark/>
          </w:tcPr>
          <w:p w14:paraId="47AC9B70"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P</w:t>
            </w:r>
          </w:p>
        </w:tc>
        <w:tc>
          <w:tcPr>
            <w:tcW w:w="0" w:type="auto"/>
            <w:hideMark/>
          </w:tcPr>
          <w:p w14:paraId="43D3E22B" w14:textId="77777777" w:rsidR="005D6690" w:rsidRPr="005D6690" w:rsidRDefault="005D6690" w:rsidP="005D6690">
            <w:pPr>
              <w:spacing w:after="120"/>
              <w:rPr>
                <w:rFonts w:eastAsia="Times New Roman" w:cstheme="minorHAnsi"/>
                <w:lang w:eastAsia="es-CL"/>
              </w:rPr>
            </w:pPr>
            <w:r w:rsidRPr="005D6690">
              <w:rPr>
                <w:rFonts w:eastAsia="Times New Roman" w:cstheme="minorHAnsi"/>
                <w:color w:val="000000"/>
                <w:lang w:eastAsia="es-CL"/>
              </w:rPr>
              <w:t>Paso</w:t>
            </w:r>
          </w:p>
        </w:tc>
        <w:tc>
          <w:tcPr>
            <w:tcW w:w="0" w:type="auto"/>
            <w:hideMark/>
          </w:tcPr>
          <w:p w14:paraId="3298543A"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mm</w:t>
            </w:r>
          </w:p>
        </w:tc>
        <w:tc>
          <w:tcPr>
            <w:tcW w:w="0" w:type="auto"/>
            <w:hideMark/>
          </w:tcPr>
          <w:p w14:paraId="18E40F49"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w:t>
            </w:r>
          </w:p>
        </w:tc>
      </w:tr>
      <w:tr w:rsidR="005D6690" w:rsidRPr="005D6690" w14:paraId="51E91646" w14:textId="77777777" w:rsidTr="003C30CB">
        <w:tc>
          <w:tcPr>
            <w:tcW w:w="0" w:type="auto"/>
            <w:hideMark/>
          </w:tcPr>
          <w:p w14:paraId="141D5846" w14:textId="14B1AE43" w:rsidR="005D6690" w:rsidRPr="005D6690" w:rsidRDefault="005D6690" w:rsidP="005D6690">
            <w:pPr>
              <w:jc w:val="center"/>
              <w:rPr>
                <w:rFonts w:eastAsia="Times New Roman" w:cstheme="minorHAnsi"/>
                <w:lang w:eastAsia="es-CL"/>
              </w:rPr>
            </w:pPr>
            <w:r w:rsidRPr="00F03B71">
              <w:rPr>
                <w:rFonts w:eastAsia="Times New Roman" w:cstheme="minorHAnsi"/>
                <w:lang w:eastAsia="es-CL"/>
              </w:rPr>
              <w:t>β</w:t>
            </w:r>
          </w:p>
        </w:tc>
        <w:tc>
          <w:tcPr>
            <w:tcW w:w="0" w:type="auto"/>
            <w:hideMark/>
          </w:tcPr>
          <w:p w14:paraId="44D01F2B" w14:textId="77777777" w:rsidR="005D6690" w:rsidRPr="005D6690" w:rsidRDefault="005D6690" w:rsidP="005D6690">
            <w:pPr>
              <w:spacing w:after="120"/>
              <w:rPr>
                <w:rFonts w:eastAsia="Times New Roman" w:cstheme="minorHAnsi"/>
                <w:lang w:eastAsia="es-CL"/>
              </w:rPr>
            </w:pPr>
            <w:r w:rsidRPr="005D6690">
              <w:rPr>
                <w:rFonts w:eastAsia="Times New Roman" w:cstheme="minorHAnsi"/>
                <w:color w:val="000000"/>
                <w:lang w:eastAsia="es-CL"/>
              </w:rPr>
              <w:t>Ángulo de la rosca</w:t>
            </w:r>
          </w:p>
        </w:tc>
        <w:tc>
          <w:tcPr>
            <w:tcW w:w="0" w:type="auto"/>
            <w:hideMark/>
          </w:tcPr>
          <w:p w14:paraId="7F487D21" w14:textId="77777777" w:rsidR="005D6690" w:rsidRPr="005D6690" w:rsidRDefault="005D6690" w:rsidP="005D6690">
            <w:pPr>
              <w:spacing w:after="120"/>
              <w:jc w:val="center"/>
              <w:rPr>
                <w:rFonts w:eastAsia="Times New Roman" w:cstheme="minorHAnsi"/>
                <w:lang w:eastAsia="es-CL"/>
              </w:rPr>
            </w:pPr>
            <w:r w:rsidRPr="005D6690">
              <w:rPr>
                <w:rFonts w:eastAsia="Times New Roman" w:cstheme="minorHAnsi"/>
                <w:color w:val="000000"/>
                <w:lang w:eastAsia="es-CL"/>
              </w:rPr>
              <w:t>°</w:t>
            </w:r>
          </w:p>
        </w:tc>
        <w:tc>
          <w:tcPr>
            <w:tcW w:w="0" w:type="auto"/>
            <w:hideMark/>
          </w:tcPr>
          <w:p w14:paraId="1AF55C78" w14:textId="77777777" w:rsidR="005D6690" w:rsidRPr="005D6690" w:rsidRDefault="005D6690" w:rsidP="005D6690">
            <w:pPr>
              <w:spacing w:after="120"/>
              <w:jc w:val="center"/>
              <w:rPr>
                <w:rFonts w:eastAsia="Times New Roman" w:cstheme="minorHAnsi"/>
                <w:lang w:eastAsia="es-CL"/>
              </w:rPr>
            </w:pPr>
            <w:r w:rsidRPr="005D6690">
              <w:rPr>
                <w:rFonts w:eastAsia="Times New Roman" w:cstheme="minorHAnsi"/>
                <w:color w:val="000000"/>
                <w:lang w:eastAsia="es-CL"/>
              </w:rPr>
              <w:t>°</w:t>
            </w:r>
          </w:p>
        </w:tc>
      </w:tr>
      <w:tr w:rsidR="005D6690" w:rsidRPr="005D6690" w14:paraId="2EFCEC8C" w14:textId="77777777" w:rsidTr="003C30CB">
        <w:trPr>
          <w:trHeight w:val="585"/>
        </w:trPr>
        <w:tc>
          <w:tcPr>
            <w:tcW w:w="0" w:type="auto"/>
            <w:hideMark/>
          </w:tcPr>
          <w:p w14:paraId="76085B7C"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DT</w:t>
            </w:r>
          </w:p>
        </w:tc>
        <w:tc>
          <w:tcPr>
            <w:tcW w:w="0" w:type="auto"/>
            <w:hideMark/>
          </w:tcPr>
          <w:p w14:paraId="39AA9F01" w14:textId="77777777" w:rsidR="005D6690" w:rsidRPr="005D6690" w:rsidRDefault="005D6690" w:rsidP="005D6690">
            <w:pPr>
              <w:spacing w:after="120"/>
              <w:rPr>
                <w:rFonts w:eastAsia="Times New Roman" w:cstheme="minorHAnsi"/>
                <w:lang w:eastAsia="es-CL"/>
              </w:rPr>
            </w:pPr>
            <w:r w:rsidRPr="005D6690">
              <w:rPr>
                <w:rFonts w:eastAsia="Times New Roman" w:cstheme="minorHAnsi"/>
                <w:color w:val="000000"/>
                <w:lang w:eastAsia="es-CL"/>
              </w:rPr>
              <w:t>Diámetro del fondo de la tuerca</w:t>
            </w:r>
          </w:p>
        </w:tc>
        <w:tc>
          <w:tcPr>
            <w:tcW w:w="0" w:type="auto"/>
            <w:hideMark/>
          </w:tcPr>
          <w:p w14:paraId="61A2C60C"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mm</w:t>
            </w:r>
          </w:p>
        </w:tc>
        <w:tc>
          <w:tcPr>
            <w:tcW w:w="0" w:type="auto"/>
            <w:hideMark/>
          </w:tcPr>
          <w:p w14:paraId="3C94AEA6"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w:t>
            </w:r>
          </w:p>
        </w:tc>
      </w:tr>
      <w:tr w:rsidR="005D6690" w:rsidRPr="005D6690" w14:paraId="28DAE7C0" w14:textId="77777777" w:rsidTr="003C30CB">
        <w:tc>
          <w:tcPr>
            <w:tcW w:w="0" w:type="auto"/>
            <w:hideMark/>
          </w:tcPr>
          <w:p w14:paraId="380B9352"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DM</w:t>
            </w:r>
          </w:p>
        </w:tc>
        <w:tc>
          <w:tcPr>
            <w:tcW w:w="0" w:type="auto"/>
            <w:hideMark/>
          </w:tcPr>
          <w:p w14:paraId="2F1F902D" w14:textId="77777777" w:rsidR="005D6690" w:rsidRPr="005D6690" w:rsidRDefault="005D6690" w:rsidP="005D6690">
            <w:pPr>
              <w:spacing w:after="120"/>
              <w:rPr>
                <w:rFonts w:eastAsia="Times New Roman" w:cstheme="minorHAnsi"/>
                <w:lang w:eastAsia="es-CL"/>
              </w:rPr>
            </w:pPr>
            <w:r w:rsidRPr="005D6690">
              <w:rPr>
                <w:rFonts w:eastAsia="Times New Roman" w:cstheme="minorHAnsi"/>
                <w:color w:val="000000"/>
                <w:lang w:eastAsia="es-CL"/>
              </w:rPr>
              <w:t>Diámetro de flancos</w:t>
            </w:r>
          </w:p>
        </w:tc>
        <w:tc>
          <w:tcPr>
            <w:tcW w:w="0" w:type="auto"/>
            <w:hideMark/>
          </w:tcPr>
          <w:p w14:paraId="68EACA96"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mm</w:t>
            </w:r>
          </w:p>
        </w:tc>
        <w:tc>
          <w:tcPr>
            <w:tcW w:w="0" w:type="auto"/>
            <w:hideMark/>
          </w:tcPr>
          <w:p w14:paraId="126ADE32"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w:t>
            </w:r>
          </w:p>
        </w:tc>
      </w:tr>
      <w:tr w:rsidR="005D6690" w:rsidRPr="005D6690" w14:paraId="69AC38B7" w14:textId="77777777" w:rsidTr="003C30CB">
        <w:tc>
          <w:tcPr>
            <w:tcW w:w="0" w:type="auto"/>
            <w:hideMark/>
          </w:tcPr>
          <w:p w14:paraId="70F98471"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DF</w:t>
            </w:r>
          </w:p>
        </w:tc>
        <w:tc>
          <w:tcPr>
            <w:tcW w:w="0" w:type="auto"/>
            <w:hideMark/>
          </w:tcPr>
          <w:p w14:paraId="2F5ADF22" w14:textId="77777777" w:rsidR="005D6690" w:rsidRPr="005D6690" w:rsidRDefault="005D6690" w:rsidP="005D6690">
            <w:pPr>
              <w:spacing w:after="120"/>
              <w:rPr>
                <w:rFonts w:eastAsia="Times New Roman" w:cstheme="minorHAnsi"/>
                <w:lang w:eastAsia="es-CL"/>
              </w:rPr>
            </w:pPr>
            <w:r w:rsidRPr="005D6690">
              <w:rPr>
                <w:rFonts w:eastAsia="Times New Roman" w:cstheme="minorHAnsi"/>
                <w:color w:val="000000"/>
                <w:lang w:eastAsia="es-CL"/>
              </w:rPr>
              <w:t>Diámetro del fondo del tornillo</w:t>
            </w:r>
          </w:p>
        </w:tc>
        <w:tc>
          <w:tcPr>
            <w:tcW w:w="0" w:type="auto"/>
            <w:hideMark/>
          </w:tcPr>
          <w:p w14:paraId="4C2EED66"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mm</w:t>
            </w:r>
          </w:p>
        </w:tc>
        <w:tc>
          <w:tcPr>
            <w:tcW w:w="0" w:type="auto"/>
            <w:hideMark/>
          </w:tcPr>
          <w:p w14:paraId="3F5637EC" w14:textId="77777777" w:rsidR="005D6690" w:rsidRPr="005D6690" w:rsidRDefault="005D6690" w:rsidP="005D6690">
            <w:pPr>
              <w:jc w:val="center"/>
              <w:rPr>
                <w:rFonts w:eastAsia="Times New Roman" w:cstheme="minorHAnsi"/>
                <w:lang w:eastAsia="es-CL"/>
              </w:rPr>
            </w:pPr>
            <w:r w:rsidRPr="005D6690">
              <w:rPr>
                <w:rFonts w:eastAsia="Times New Roman" w:cstheme="minorHAnsi"/>
                <w:color w:val="000000"/>
                <w:lang w:eastAsia="es-CL"/>
              </w:rPr>
              <w:t>”</w:t>
            </w:r>
          </w:p>
        </w:tc>
      </w:tr>
    </w:tbl>
    <w:p w14:paraId="03156100" w14:textId="63A64C2E" w:rsidR="005D6690" w:rsidRPr="003C30CB" w:rsidRDefault="005D6690" w:rsidP="003C30CB">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19602BAE" w14:textId="77777777" w:rsidR="003C30CB" w:rsidRDefault="003C30CB" w:rsidP="005D6690">
      <w:pPr>
        <w:spacing w:after="120" w:line="240" w:lineRule="auto"/>
        <w:rPr>
          <w:rFonts w:ascii="Calibri" w:eastAsia="Times New Roman" w:hAnsi="Calibri" w:cs="Calibri"/>
          <w:b/>
          <w:bCs/>
          <w:color w:val="808080"/>
          <w:sz w:val="28"/>
          <w:szCs w:val="28"/>
          <w:lang w:eastAsia="es-CL"/>
        </w:rPr>
      </w:pPr>
    </w:p>
    <w:p w14:paraId="0FA7C11A" w14:textId="7DC56928" w:rsidR="005D6690" w:rsidRPr="005D6690" w:rsidRDefault="005D6690" w:rsidP="005D6690">
      <w:pPr>
        <w:spacing w:after="120" w:line="240" w:lineRule="auto"/>
        <w:rPr>
          <w:rFonts w:ascii="Times New Roman" w:eastAsia="Times New Roman" w:hAnsi="Times New Roman" w:cs="Times New Roman"/>
          <w:sz w:val="28"/>
          <w:szCs w:val="28"/>
          <w:lang w:eastAsia="es-CL"/>
        </w:rPr>
      </w:pPr>
      <w:r w:rsidRPr="005D6690">
        <w:rPr>
          <w:rFonts w:ascii="Calibri" w:eastAsia="Times New Roman" w:hAnsi="Calibri" w:cs="Calibri"/>
          <w:b/>
          <w:bCs/>
          <w:color w:val="808080"/>
          <w:sz w:val="28"/>
          <w:szCs w:val="28"/>
          <w:lang w:eastAsia="es-CL"/>
        </w:rPr>
        <w:t>TIPOS DE ROSCAS Y SUS HERRAMIENTAS DE CORTE</w:t>
      </w:r>
    </w:p>
    <w:p w14:paraId="31A7B9F8" w14:textId="77777777" w:rsidR="005D6690" w:rsidRPr="005D6690" w:rsidRDefault="005D6690" w:rsidP="005D6690">
      <w:pPr>
        <w:spacing w:after="120" w:line="240" w:lineRule="auto"/>
        <w:jc w:val="both"/>
        <w:rPr>
          <w:rFonts w:ascii="Times New Roman" w:eastAsia="Times New Roman" w:hAnsi="Times New Roman" w:cs="Times New Roman"/>
          <w:sz w:val="24"/>
          <w:szCs w:val="24"/>
          <w:lang w:eastAsia="es-CL"/>
        </w:rPr>
      </w:pPr>
      <w:r w:rsidRPr="005D6690">
        <w:rPr>
          <w:rFonts w:ascii="Calibri" w:eastAsia="Times New Roman" w:hAnsi="Calibri" w:cs="Calibri"/>
          <w:color w:val="000000"/>
          <w:sz w:val="24"/>
          <w:szCs w:val="24"/>
          <w:lang w:eastAsia="es-CL"/>
        </w:rPr>
        <w:t>Existen diferentes tipos de roscas, cada una requiere de una herramienta de corte en específico que le permite adquirir la geometría deseada. A continuación, las</w:t>
      </w:r>
      <w:r w:rsidRPr="005D6690">
        <w:rPr>
          <w:rFonts w:ascii="Calibri" w:eastAsia="Times New Roman" w:hAnsi="Calibri" w:cs="Calibri"/>
          <w:b/>
          <w:bCs/>
          <w:color w:val="000000"/>
          <w:sz w:val="24"/>
          <w:szCs w:val="24"/>
          <w:lang w:eastAsia="es-CL"/>
        </w:rPr>
        <w:t xml:space="preserve"> </w:t>
      </w:r>
      <w:r w:rsidRPr="005D6690">
        <w:rPr>
          <w:rFonts w:ascii="Calibri" w:eastAsia="Times New Roman" w:hAnsi="Calibri" w:cs="Calibri"/>
          <w:b/>
          <w:bCs/>
          <w:color w:val="88354D"/>
          <w:sz w:val="24"/>
          <w:szCs w:val="24"/>
          <w:lang w:eastAsia="es-CL"/>
        </w:rPr>
        <w:t>Figuras 5, 6, 7, 8, 9, 10, 11 y 12</w:t>
      </w:r>
      <w:r w:rsidRPr="005D6690">
        <w:rPr>
          <w:rFonts w:ascii="Calibri" w:eastAsia="Times New Roman" w:hAnsi="Calibri" w:cs="Calibri"/>
          <w:b/>
          <w:bCs/>
          <w:color w:val="000000"/>
          <w:sz w:val="24"/>
          <w:szCs w:val="24"/>
          <w:lang w:eastAsia="es-CL"/>
        </w:rPr>
        <w:t xml:space="preserve"> </w:t>
      </w:r>
      <w:r w:rsidRPr="005D6690">
        <w:rPr>
          <w:rFonts w:ascii="Calibri" w:eastAsia="Times New Roman" w:hAnsi="Calibri" w:cs="Calibri"/>
          <w:color w:val="000000"/>
          <w:sz w:val="24"/>
          <w:szCs w:val="24"/>
          <w:lang w:eastAsia="es-CL"/>
        </w:rPr>
        <w:t>presentan los tipos de roscas y su herramienta de corte asociada.</w:t>
      </w:r>
    </w:p>
    <w:p w14:paraId="0A96296D" w14:textId="34B9FACF"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t>Figura 5</w:t>
      </w:r>
      <w:r w:rsidR="00F03B71">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Rosca Métrica</w:t>
      </w:r>
    </w:p>
    <w:p w14:paraId="3DBFF544" w14:textId="1A6864DC"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i/>
          <w:iCs/>
          <w:noProof/>
          <w:color w:val="000000"/>
          <w:sz w:val="24"/>
          <w:szCs w:val="24"/>
          <w:bdr w:val="none" w:sz="0" w:space="0" w:color="auto" w:frame="1"/>
          <w:lang w:eastAsia="es-CL"/>
        </w:rPr>
        <w:drawing>
          <wp:inline distT="0" distB="0" distL="0" distR="0" wp14:anchorId="5132AE14" wp14:editId="5D2E1C21">
            <wp:extent cx="3716976" cy="328476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39542" cy="3304711"/>
                    </a:xfrm>
                    <a:prstGeom prst="rect">
                      <a:avLst/>
                    </a:prstGeom>
                    <a:noFill/>
                    <a:ln>
                      <a:noFill/>
                    </a:ln>
                  </pic:spPr>
                </pic:pic>
              </a:graphicData>
            </a:graphic>
          </wp:inline>
        </w:drawing>
      </w:r>
    </w:p>
    <w:p w14:paraId="0831142A"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5DDF364B" w14:textId="77777777" w:rsidR="005D6690" w:rsidRPr="005D6690" w:rsidRDefault="005D6690" w:rsidP="005D6690">
      <w:pPr>
        <w:spacing w:after="0" w:line="240" w:lineRule="auto"/>
        <w:rPr>
          <w:rFonts w:ascii="Times New Roman" w:eastAsia="Times New Roman" w:hAnsi="Times New Roman" w:cs="Times New Roman"/>
          <w:sz w:val="24"/>
          <w:szCs w:val="24"/>
          <w:lang w:eastAsia="es-CL"/>
        </w:rPr>
      </w:pPr>
    </w:p>
    <w:p w14:paraId="5732CD70" w14:textId="23AAB9D7"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lastRenderedPageBreak/>
        <w:t>Figura 6</w:t>
      </w:r>
      <w:r w:rsidR="00F03B71">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Herramienta para roscado métrico</w:t>
      </w:r>
    </w:p>
    <w:p w14:paraId="530014A2" w14:textId="35A1199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i/>
          <w:iCs/>
          <w:noProof/>
          <w:color w:val="000000"/>
          <w:sz w:val="24"/>
          <w:szCs w:val="24"/>
          <w:bdr w:val="none" w:sz="0" w:space="0" w:color="auto" w:frame="1"/>
          <w:lang w:eastAsia="es-CL"/>
        </w:rPr>
        <w:drawing>
          <wp:inline distT="0" distB="0" distL="0" distR="0" wp14:anchorId="204D2057" wp14:editId="4128AB44">
            <wp:extent cx="1593403" cy="2303813"/>
            <wp:effectExtent l="0" t="0" r="6985"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1869" cy="2330512"/>
                    </a:xfrm>
                    <a:prstGeom prst="rect">
                      <a:avLst/>
                    </a:prstGeom>
                    <a:noFill/>
                    <a:ln>
                      <a:noFill/>
                    </a:ln>
                  </pic:spPr>
                </pic:pic>
              </a:graphicData>
            </a:graphic>
          </wp:inline>
        </w:drawing>
      </w:r>
    </w:p>
    <w:p w14:paraId="4524679D"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20A7C6EE" w14:textId="3FA4FE94"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t>Figura 7</w:t>
      </w:r>
      <w:r w:rsidR="00F03B71">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Rosca </w:t>
      </w:r>
      <w:proofErr w:type="spellStart"/>
      <w:r w:rsidRPr="005D6690">
        <w:rPr>
          <w:rFonts w:ascii="Calibri" w:eastAsia="Times New Roman" w:hAnsi="Calibri" w:cs="Calibri"/>
          <w:b/>
          <w:bCs/>
          <w:i/>
          <w:iCs/>
          <w:color w:val="88354D"/>
          <w:lang w:eastAsia="es-CL"/>
        </w:rPr>
        <w:t>WhitWorth</w:t>
      </w:r>
      <w:proofErr w:type="spellEnd"/>
      <w:r w:rsidRPr="005D6690">
        <w:rPr>
          <w:rFonts w:ascii="Calibri" w:eastAsia="Times New Roman" w:hAnsi="Calibri" w:cs="Calibri"/>
          <w:b/>
          <w:bCs/>
          <w:i/>
          <w:iCs/>
          <w:color w:val="88354D"/>
          <w:lang w:eastAsia="es-CL"/>
        </w:rPr>
        <w:t xml:space="preserve"> o BSP</w:t>
      </w:r>
    </w:p>
    <w:p w14:paraId="5F876A95" w14:textId="42D240A9"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noProof/>
          <w:color w:val="000000"/>
          <w:sz w:val="24"/>
          <w:szCs w:val="24"/>
          <w:bdr w:val="none" w:sz="0" w:space="0" w:color="auto" w:frame="1"/>
          <w:lang w:eastAsia="es-CL"/>
        </w:rPr>
        <w:drawing>
          <wp:inline distT="0" distB="0" distL="0" distR="0" wp14:anchorId="49DE72BC" wp14:editId="605548AF">
            <wp:extent cx="4109085" cy="3586480"/>
            <wp:effectExtent l="0" t="0" r="571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9085" cy="3586480"/>
                    </a:xfrm>
                    <a:prstGeom prst="rect">
                      <a:avLst/>
                    </a:prstGeom>
                    <a:noFill/>
                    <a:ln>
                      <a:noFill/>
                    </a:ln>
                  </pic:spPr>
                </pic:pic>
              </a:graphicData>
            </a:graphic>
          </wp:inline>
        </w:drawing>
      </w:r>
    </w:p>
    <w:p w14:paraId="6910B2F6"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40AE8998" w14:textId="77777777" w:rsidR="005D6690" w:rsidRPr="005D6690" w:rsidRDefault="005D6690" w:rsidP="005D6690">
      <w:pPr>
        <w:spacing w:after="0" w:line="240" w:lineRule="auto"/>
        <w:rPr>
          <w:rFonts w:ascii="Times New Roman" w:eastAsia="Times New Roman" w:hAnsi="Times New Roman" w:cs="Times New Roman"/>
          <w:sz w:val="24"/>
          <w:szCs w:val="24"/>
          <w:lang w:eastAsia="es-CL"/>
        </w:rPr>
      </w:pPr>
    </w:p>
    <w:p w14:paraId="3B211FC4" w14:textId="77777777" w:rsidR="003C30CB" w:rsidRDefault="003C30CB">
      <w:pPr>
        <w:rPr>
          <w:rFonts w:ascii="Calibri" w:eastAsia="Times New Roman" w:hAnsi="Calibri" w:cs="Calibri"/>
          <w:b/>
          <w:bCs/>
          <w:i/>
          <w:iCs/>
          <w:color w:val="88354D"/>
          <w:lang w:eastAsia="es-CL"/>
        </w:rPr>
      </w:pPr>
      <w:r>
        <w:rPr>
          <w:rFonts w:ascii="Calibri" w:eastAsia="Times New Roman" w:hAnsi="Calibri" w:cs="Calibri"/>
          <w:b/>
          <w:bCs/>
          <w:i/>
          <w:iCs/>
          <w:color w:val="88354D"/>
          <w:lang w:eastAsia="es-CL"/>
        </w:rPr>
        <w:br w:type="page"/>
      </w:r>
    </w:p>
    <w:p w14:paraId="02E15A39" w14:textId="19786756"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lastRenderedPageBreak/>
        <w:t>Figura 8</w:t>
      </w:r>
      <w:r w:rsidR="00F03B71">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Herramienta para roscado Whitworth o BSP</w:t>
      </w:r>
    </w:p>
    <w:p w14:paraId="1A4EF38F" w14:textId="0D3DBC2D"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noProof/>
          <w:color w:val="000000"/>
          <w:sz w:val="24"/>
          <w:szCs w:val="24"/>
          <w:bdr w:val="none" w:sz="0" w:space="0" w:color="auto" w:frame="1"/>
          <w:lang w:eastAsia="es-CL"/>
        </w:rPr>
        <w:drawing>
          <wp:inline distT="0" distB="0" distL="0" distR="0" wp14:anchorId="75E47AEC" wp14:editId="3CD9DE9B">
            <wp:extent cx="1757680" cy="276669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7680" cy="2766695"/>
                    </a:xfrm>
                    <a:prstGeom prst="rect">
                      <a:avLst/>
                    </a:prstGeom>
                    <a:noFill/>
                    <a:ln>
                      <a:noFill/>
                    </a:ln>
                  </pic:spPr>
                </pic:pic>
              </a:graphicData>
            </a:graphic>
          </wp:inline>
        </w:drawing>
      </w:r>
    </w:p>
    <w:p w14:paraId="61E266ED"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459388DC" w14:textId="77777777" w:rsidR="005D6690" w:rsidRPr="005D6690" w:rsidRDefault="005D6690" w:rsidP="005D6690">
      <w:pPr>
        <w:spacing w:after="0" w:line="240" w:lineRule="auto"/>
        <w:rPr>
          <w:rFonts w:ascii="Times New Roman" w:eastAsia="Times New Roman" w:hAnsi="Times New Roman" w:cs="Times New Roman"/>
          <w:sz w:val="24"/>
          <w:szCs w:val="24"/>
          <w:lang w:eastAsia="es-CL"/>
        </w:rPr>
      </w:pPr>
    </w:p>
    <w:p w14:paraId="47F635F0" w14:textId="1692EE0F"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t>Figura 9</w:t>
      </w:r>
      <w:r w:rsidR="00F03B71">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Rosca trapecial</w:t>
      </w:r>
    </w:p>
    <w:p w14:paraId="4B80261B" w14:textId="2A3C530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noProof/>
          <w:color w:val="000000"/>
          <w:sz w:val="24"/>
          <w:szCs w:val="24"/>
          <w:bdr w:val="none" w:sz="0" w:space="0" w:color="auto" w:frame="1"/>
          <w:lang w:eastAsia="es-CL"/>
        </w:rPr>
        <w:drawing>
          <wp:inline distT="0" distB="0" distL="0" distR="0" wp14:anchorId="594CADC3" wp14:editId="7B481F24">
            <wp:extent cx="3752603" cy="3415554"/>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5738" cy="3418407"/>
                    </a:xfrm>
                    <a:prstGeom prst="rect">
                      <a:avLst/>
                    </a:prstGeom>
                    <a:noFill/>
                    <a:ln>
                      <a:noFill/>
                    </a:ln>
                  </pic:spPr>
                </pic:pic>
              </a:graphicData>
            </a:graphic>
          </wp:inline>
        </w:drawing>
      </w:r>
    </w:p>
    <w:p w14:paraId="0E42C58F"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10F44111" w14:textId="77777777" w:rsidR="003C30CB" w:rsidRDefault="003C30CB">
      <w:pPr>
        <w:rPr>
          <w:rFonts w:ascii="Calibri" w:eastAsia="Times New Roman" w:hAnsi="Calibri" w:cs="Calibri"/>
          <w:b/>
          <w:bCs/>
          <w:i/>
          <w:iCs/>
          <w:color w:val="88354D"/>
          <w:lang w:eastAsia="es-CL"/>
        </w:rPr>
      </w:pPr>
      <w:r>
        <w:rPr>
          <w:rFonts w:ascii="Calibri" w:eastAsia="Times New Roman" w:hAnsi="Calibri" w:cs="Calibri"/>
          <w:b/>
          <w:bCs/>
          <w:i/>
          <w:iCs/>
          <w:color w:val="88354D"/>
          <w:lang w:eastAsia="es-CL"/>
        </w:rPr>
        <w:br w:type="page"/>
      </w:r>
    </w:p>
    <w:p w14:paraId="32A1BA12" w14:textId="5CC51CF1"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lastRenderedPageBreak/>
        <w:t>Figura 10</w:t>
      </w:r>
      <w:r w:rsidR="00F03B71">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Herramienta para roscado trapecial</w:t>
      </w:r>
    </w:p>
    <w:p w14:paraId="016C0415" w14:textId="1AADF8E1"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noProof/>
          <w:color w:val="000000"/>
          <w:sz w:val="24"/>
          <w:szCs w:val="24"/>
          <w:bdr w:val="none" w:sz="0" w:space="0" w:color="auto" w:frame="1"/>
          <w:lang w:eastAsia="es-CL"/>
        </w:rPr>
        <w:drawing>
          <wp:inline distT="0" distB="0" distL="0" distR="0" wp14:anchorId="6DB2FFC2" wp14:editId="7452770C">
            <wp:extent cx="1650365" cy="3028315"/>
            <wp:effectExtent l="0" t="0" r="698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50365" cy="3028315"/>
                    </a:xfrm>
                    <a:prstGeom prst="rect">
                      <a:avLst/>
                    </a:prstGeom>
                    <a:noFill/>
                    <a:ln>
                      <a:noFill/>
                    </a:ln>
                  </pic:spPr>
                </pic:pic>
              </a:graphicData>
            </a:graphic>
          </wp:inline>
        </w:drawing>
      </w:r>
    </w:p>
    <w:p w14:paraId="27E54E4E"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22F9D46A" w14:textId="44096760"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t>Figura 11</w:t>
      </w:r>
      <w:r w:rsidR="00F03B71">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Rosca ACME</w:t>
      </w:r>
    </w:p>
    <w:p w14:paraId="6556AFD3" w14:textId="6C652295"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noProof/>
          <w:color w:val="000000"/>
          <w:sz w:val="24"/>
          <w:szCs w:val="24"/>
          <w:bdr w:val="none" w:sz="0" w:space="0" w:color="auto" w:frame="1"/>
          <w:lang w:eastAsia="es-CL"/>
        </w:rPr>
        <w:drawing>
          <wp:inline distT="0" distB="0" distL="0" distR="0" wp14:anchorId="070AA13A" wp14:editId="45A880E1">
            <wp:extent cx="3871595" cy="3538855"/>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1595" cy="3538855"/>
                    </a:xfrm>
                    <a:prstGeom prst="rect">
                      <a:avLst/>
                    </a:prstGeom>
                    <a:noFill/>
                    <a:ln>
                      <a:noFill/>
                    </a:ln>
                  </pic:spPr>
                </pic:pic>
              </a:graphicData>
            </a:graphic>
          </wp:inline>
        </w:drawing>
      </w:r>
    </w:p>
    <w:p w14:paraId="49A41485"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36B412D3" w14:textId="28E7BEAE" w:rsidR="005D6690" w:rsidRPr="005D6690" w:rsidRDefault="005D6690" w:rsidP="005D6690">
      <w:pPr>
        <w:spacing w:after="120" w:line="240" w:lineRule="auto"/>
        <w:jc w:val="center"/>
        <w:rPr>
          <w:rFonts w:ascii="Times New Roman" w:eastAsia="Times New Roman" w:hAnsi="Times New Roman" w:cs="Times New Roman"/>
          <w:b/>
          <w:bCs/>
          <w:color w:val="88354D"/>
          <w:lang w:eastAsia="es-CL"/>
        </w:rPr>
      </w:pPr>
      <w:r w:rsidRPr="005D6690">
        <w:rPr>
          <w:rFonts w:ascii="Calibri" w:eastAsia="Times New Roman" w:hAnsi="Calibri" w:cs="Calibri"/>
          <w:b/>
          <w:bCs/>
          <w:i/>
          <w:iCs/>
          <w:color w:val="88354D"/>
          <w:lang w:eastAsia="es-CL"/>
        </w:rPr>
        <w:lastRenderedPageBreak/>
        <w:t>Figura 12</w:t>
      </w:r>
      <w:r w:rsidR="00F03B71">
        <w:rPr>
          <w:rFonts w:ascii="Calibri" w:eastAsia="Times New Roman" w:hAnsi="Calibri" w:cs="Calibri"/>
          <w:b/>
          <w:bCs/>
          <w:i/>
          <w:iCs/>
          <w:color w:val="88354D"/>
          <w:lang w:eastAsia="es-CL"/>
        </w:rPr>
        <w:t>.</w:t>
      </w:r>
      <w:r w:rsidRPr="005D6690">
        <w:rPr>
          <w:rFonts w:ascii="Calibri" w:eastAsia="Times New Roman" w:hAnsi="Calibri" w:cs="Calibri"/>
          <w:b/>
          <w:bCs/>
          <w:i/>
          <w:iCs/>
          <w:color w:val="88354D"/>
          <w:lang w:eastAsia="es-CL"/>
        </w:rPr>
        <w:t xml:space="preserve">  Herramienta para roscado ACME</w:t>
      </w:r>
    </w:p>
    <w:p w14:paraId="354300B2" w14:textId="307C925F"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5D6690">
        <w:rPr>
          <w:rFonts w:ascii="Calibri" w:eastAsia="Times New Roman" w:hAnsi="Calibri" w:cs="Calibri"/>
          <w:i/>
          <w:iCs/>
          <w:noProof/>
          <w:color w:val="000000"/>
          <w:sz w:val="24"/>
          <w:szCs w:val="24"/>
          <w:bdr w:val="none" w:sz="0" w:space="0" w:color="auto" w:frame="1"/>
          <w:lang w:eastAsia="es-CL"/>
        </w:rPr>
        <w:drawing>
          <wp:inline distT="0" distB="0" distL="0" distR="0" wp14:anchorId="3DD7E957" wp14:editId="6F8F9984">
            <wp:extent cx="1555668" cy="3111337"/>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1791" cy="3143582"/>
                    </a:xfrm>
                    <a:prstGeom prst="rect">
                      <a:avLst/>
                    </a:prstGeom>
                    <a:noFill/>
                    <a:ln>
                      <a:noFill/>
                    </a:ln>
                  </pic:spPr>
                </pic:pic>
              </a:graphicData>
            </a:graphic>
          </wp:inline>
        </w:drawing>
      </w:r>
    </w:p>
    <w:p w14:paraId="667E708C" w14:textId="77777777" w:rsidR="005D6690" w:rsidRPr="005D6690" w:rsidRDefault="005D6690" w:rsidP="005D6690">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Elaboración</w:t>
      </w:r>
      <w:r w:rsidRPr="005D6690">
        <w:rPr>
          <w:rFonts w:ascii="Calibri" w:eastAsia="Times New Roman" w:hAnsi="Calibri" w:cs="Calibri"/>
          <w:color w:val="000000"/>
          <w:sz w:val="20"/>
          <w:szCs w:val="20"/>
          <w:lang w:eastAsia="es-CL"/>
        </w:rPr>
        <w:t xml:space="preserve"> propia en base a Casillas, A. L., (1998), Máquinas. Cálculos de Taller, España, Casillas.</w:t>
      </w:r>
    </w:p>
    <w:p w14:paraId="06E1A2F1" w14:textId="09836F6B" w:rsidR="00132132" w:rsidRDefault="003C30CB" w:rsidP="003C30CB">
      <w:pPr>
        <w:jc w:val="both"/>
        <w:rPr>
          <w:b/>
          <w:bCs/>
          <w:color w:val="88354D"/>
          <w:sz w:val="32"/>
          <w:szCs w:val="32"/>
        </w:rPr>
      </w:pPr>
      <w:r>
        <w:rPr>
          <w:b/>
          <w:bCs/>
          <w:color w:val="88354D"/>
          <w:sz w:val="32"/>
          <w:szCs w:val="32"/>
        </w:rPr>
        <w:br w:type="page"/>
      </w:r>
      <w:r>
        <w:rPr>
          <w:b/>
          <w:bCs/>
          <w:color w:val="88354D"/>
          <w:sz w:val="32"/>
          <w:szCs w:val="32"/>
        </w:rPr>
        <w:lastRenderedPageBreak/>
        <w:t>TEMA</w:t>
      </w:r>
      <w:r w:rsidR="00132132" w:rsidRPr="00132132">
        <w:rPr>
          <w:b/>
          <w:bCs/>
          <w:color w:val="88354D"/>
          <w:sz w:val="32"/>
          <w:szCs w:val="32"/>
        </w:rPr>
        <w:t xml:space="preserve"> N°2</w:t>
      </w:r>
      <w:r w:rsidR="007E24E4">
        <w:rPr>
          <w:b/>
          <w:bCs/>
          <w:color w:val="88354D"/>
          <w:sz w:val="32"/>
          <w:szCs w:val="32"/>
        </w:rPr>
        <w:t xml:space="preserve"> PARTES Y ACCESORIOS NECESARIOS PARA EL TORNEADO </w:t>
      </w:r>
      <w:r w:rsidR="00F03B71">
        <w:rPr>
          <w:b/>
          <w:bCs/>
          <w:color w:val="88354D"/>
          <w:sz w:val="32"/>
          <w:szCs w:val="32"/>
        </w:rPr>
        <w:t>DE ROSCAS</w:t>
      </w:r>
    </w:p>
    <w:p w14:paraId="242B2039" w14:textId="77777777" w:rsidR="00F03B71" w:rsidRPr="00F03B71" w:rsidRDefault="00F03B71" w:rsidP="00F03B71">
      <w:pPr>
        <w:spacing w:after="120" w:line="240" w:lineRule="auto"/>
        <w:jc w:val="both"/>
        <w:rPr>
          <w:rFonts w:ascii="Times New Roman" w:eastAsia="Times New Roman" w:hAnsi="Times New Roman" w:cs="Times New Roman"/>
          <w:sz w:val="24"/>
          <w:szCs w:val="24"/>
          <w:lang w:eastAsia="es-CL"/>
        </w:rPr>
      </w:pPr>
      <w:r w:rsidRPr="00F03B71">
        <w:rPr>
          <w:rFonts w:ascii="Calibri" w:eastAsia="Times New Roman" w:hAnsi="Calibri" w:cs="Calibri"/>
          <w:color w:val="000000"/>
          <w:sz w:val="24"/>
          <w:szCs w:val="24"/>
          <w:lang w:eastAsia="es-CL"/>
        </w:rPr>
        <w:t xml:space="preserve">Para generar distintas roscas se deben considerar las partes y accesorios necesarios para mecanizar la pieza. A continuación, las </w:t>
      </w:r>
      <w:r w:rsidRPr="00F03B71">
        <w:rPr>
          <w:rFonts w:ascii="Calibri" w:eastAsia="Times New Roman" w:hAnsi="Calibri" w:cs="Calibri"/>
          <w:b/>
          <w:bCs/>
          <w:color w:val="88354D"/>
          <w:sz w:val="24"/>
          <w:szCs w:val="24"/>
          <w:lang w:eastAsia="es-CL"/>
        </w:rPr>
        <w:t>Figuras 13 a la 19</w:t>
      </w:r>
      <w:r w:rsidRPr="00F03B71">
        <w:rPr>
          <w:rFonts w:ascii="Calibri" w:eastAsia="Times New Roman" w:hAnsi="Calibri" w:cs="Calibri"/>
          <w:color w:val="88354D"/>
          <w:sz w:val="24"/>
          <w:szCs w:val="24"/>
          <w:lang w:eastAsia="es-CL"/>
        </w:rPr>
        <w:t xml:space="preserve"> </w:t>
      </w:r>
      <w:r w:rsidRPr="00F03B71">
        <w:rPr>
          <w:rFonts w:ascii="Calibri" w:eastAsia="Times New Roman" w:hAnsi="Calibri" w:cs="Calibri"/>
          <w:color w:val="000000"/>
          <w:sz w:val="24"/>
          <w:szCs w:val="24"/>
          <w:lang w:eastAsia="es-CL"/>
        </w:rPr>
        <w:t>muestran los accesorios necesarios para una operación de roscado</w:t>
      </w:r>
    </w:p>
    <w:p w14:paraId="778784F7" w14:textId="01793B8A" w:rsidR="00F03B71" w:rsidRPr="00114068" w:rsidRDefault="00F03B71" w:rsidP="00114068">
      <w:pPr>
        <w:pStyle w:val="Prrafodelista"/>
        <w:numPr>
          <w:ilvl w:val="0"/>
          <w:numId w:val="43"/>
        </w:numPr>
        <w:rPr>
          <w:rFonts w:eastAsia="Times New Roman"/>
          <w:b w:val="0"/>
          <w:bCs/>
          <w:sz w:val="24"/>
          <w:szCs w:val="24"/>
          <w:shd w:val="clear" w:color="auto" w:fill="FFFFFF"/>
          <w:lang w:eastAsia="es-CL"/>
        </w:rPr>
      </w:pPr>
      <w:r w:rsidRPr="00114068">
        <w:rPr>
          <w:color w:val="88354D"/>
          <w:sz w:val="24"/>
          <w:szCs w:val="24"/>
          <w:lang w:eastAsia="es-CL"/>
        </w:rPr>
        <w:t>Luneta:</w:t>
      </w:r>
      <w:r w:rsidRPr="00114068">
        <w:rPr>
          <w:b w:val="0"/>
          <w:bCs/>
          <w:color w:val="88354D"/>
          <w:sz w:val="24"/>
          <w:szCs w:val="24"/>
          <w:lang w:eastAsia="es-CL"/>
        </w:rPr>
        <w:t xml:space="preserve"> </w:t>
      </w:r>
      <w:r w:rsidRPr="00114068">
        <w:rPr>
          <w:b w:val="0"/>
          <w:bCs/>
          <w:color w:val="auto"/>
          <w:sz w:val="24"/>
          <w:szCs w:val="24"/>
          <w:lang w:eastAsia="es-CL"/>
        </w:rPr>
        <w:t>es un dispositivo que proporciona un punto de apoyo extra entre el plato y el husillo</w:t>
      </w:r>
      <w:r w:rsidRPr="00114068">
        <w:rPr>
          <w:rFonts w:eastAsia="Times New Roman"/>
          <w:b w:val="0"/>
          <w:bCs/>
          <w:color w:val="auto"/>
          <w:sz w:val="24"/>
          <w:szCs w:val="24"/>
          <w:shd w:val="clear" w:color="auto" w:fill="FFFFFF"/>
          <w:lang w:eastAsia="es-CL"/>
        </w:rPr>
        <w:t>. Este punto de apoyo da mayor estabilidad a la operación de mecanizado, y proporciona mayor rigidez a la pieza, evitando que se deforme. En este caso la Figura 13 es una luneta móvil ya que se va moviendo junto con el carro longitudinal. </w:t>
      </w:r>
    </w:p>
    <w:p w14:paraId="1948F843" w14:textId="77777777" w:rsidR="00114068" w:rsidRPr="00F03B71" w:rsidRDefault="00114068" w:rsidP="00114068">
      <w:pPr>
        <w:pStyle w:val="Prrafodelista"/>
        <w:spacing w:after="120" w:line="240" w:lineRule="auto"/>
        <w:ind w:left="1440"/>
        <w:jc w:val="center"/>
        <w:rPr>
          <w:rFonts w:ascii="Times New Roman" w:eastAsia="Times New Roman" w:hAnsi="Times New Roman" w:cs="Times New Roman"/>
          <w:color w:val="88354D"/>
          <w:sz w:val="22"/>
          <w:lang w:eastAsia="es-CL"/>
        </w:rPr>
      </w:pPr>
      <w:r w:rsidRPr="00F03B71">
        <w:rPr>
          <w:rFonts w:ascii="Calibri" w:eastAsia="Times New Roman" w:hAnsi="Calibri" w:cs="Calibri"/>
          <w:i/>
          <w:iCs/>
          <w:color w:val="88354D"/>
          <w:sz w:val="22"/>
          <w:lang w:eastAsia="es-CL"/>
        </w:rPr>
        <w:t>Figura 13</w:t>
      </w:r>
      <w:r>
        <w:rPr>
          <w:rFonts w:ascii="Calibri" w:eastAsia="Times New Roman" w:hAnsi="Calibri" w:cs="Calibri"/>
          <w:i/>
          <w:iCs/>
          <w:color w:val="88354D"/>
          <w:sz w:val="22"/>
          <w:lang w:eastAsia="es-CL"/>
        </w:rPr>
        <w:t>.</w:t>
      </w:r>
      <w:r w:rsidRPr="00F03B71">
        <w:rPr>
          <w:rFonts w:ascii="Calibri" w:eastAsia="Times New Roman" w:hAnsi="Calibri" w:cs="Calibri"/>
          <w:i/>
          <w:iCs/>
          <w:color w:val="88354D"/>
          <w:sz w:val="22"/>
          <w:lang w:eastAsia="es-CL"/>
        </w:rPr>
        <w:t xml:space="preserve">  Luneta móvil</w:t>
      </w:r>
    </w:p>
    <w:p w14:paraId="1F68D255" w14:textId="77777777" w:rsidR="00114068" w:rsidRPr="00F03B71" w:rsidRDefault="00114068" w:rsidP="00114068">
      <w:pPr>
        <w:pStyle w:val="Prrafodelista"/>
        <w:spacing w:after="120" w:line="240" w:lineRule="auto"/>
        <w:ind w:left="1440"/>
        <w:jc w:val="center"/>
        <w:rPr>
          <w:rFonts w:ascii="Times New Roman" w:eastAsia="Times New Roman" w:hAnsi="Times New Roman" w:cs="Times New Roman"/>
          <w:sz w:val="24"/>
          <w:szCs w:val="24"/>
          <w:lang w:eastAsia="es-CL"/>
        </w:rPr>
      </w:pPr>
      <w:r w:rsidRPr="00F03B71">
        <w:rPr>
          <w:rFonts w:eastAsia="Times New Roman"/>
          <w:noProof/>
          <w:bdr w:val="none" w:sz="0" w:space="0" w:color="auto" w:frame="1"/>
          <w:lang w:eastAsia="es-CL"/>
        </w:rPr>
        <w:drawing>
          <wp:inline distT="0" distB="0" distL="0" distR="0" wp14:anchorId="79247F0D" wp14:editId="082B1F42">
            <wp:extent cx="3134995" cy="2957195"/>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4995" cy="2957195"/>
                    </a:xfrm>
                    <a:prstGeom prst="rect">
                      <a:avLst/>
                    </a:prstGeom>
                    <a:noFill/>
                    <a:ln>
                      <a:noFill/>
                    </a:ln>
                  </pic:spPr>
                </pic:pic>
              </a:graphicData>
            </a:graphic>
          </wp:inline>
        </w:drawing>
      </w:r>
    </w:p>
    <w:p w14:paraId="1359DA9D" w14:textId="77777777" w:rsidR="00114068" w:rsidRPr="00F03B71" w:rsidRDefault="00114068" w:rsidP="00114068">
      <w:pPr>
        <w:pStyle w:val="Prrafodelista"/>
        <w:spacing w:after="120" w:line="240" w:lineRule="auto"/>
        <w:ind w:left="1440"/>
        <w:jc w:val="center"/>
        <w:rPr>
          <w:rFonts w:ascii="Times New Roman" w:eastAsia="Times New Roman" w:hAnsi="Times New Roman" w:cs="Times New Roman"/>
          <w:sz w:val="24"/>
          <w:szCs w:val="24"/>
          <w:lang w:eastAsia="es-CL"/>
        </w:rPr>
      </w:pPr>
      <w:r w:rsidRPr="003C30CB">
        <w:rPr>
          <w:rFonts w:ascii="Calibri" w:eastAsia="Times New Roman" w:hAnsi="Calibri" w:cs="Calibri"/>
          <w:b w:val="0"/>
          <w:bCs/>
          <w:color w:val="000000"/>
          <w:sz w:val="20"/>
          <w:szCs w:val="20"/>
          <w:lang w:eastAsia="es-CL"/>
        </w:rPr>
        <w:t xml:space="preserve">Fuente: </w:t>
      </w:r>
      <w:proofErr w:type="spellStart"/>
      <w:r w:rsidRPr="003C30CB">
        <w:rPr>
          <w:rFonts w:ascii="Calibri" w:eastAsia="Times New Roman" w:hAnsi="Calibri" w:cs="Calibri"/>
          <w:b w:val="0"/>
          <w:bCs/>
          <w:color w:val="000000"/>
          <w:sz w:val="20"/>
          <w:szCs w:val="20"/>
          <w:lang w:eastAsia="es-CL"/>
        </w:rPr>
        <w:t>disMaK</w:t>
      </w:r>
      <w:proofErr w:type="spellEnd"/>
      <w:r w:rsidRPr="00F03B71">
        <w:rPr>
          <w:rFonts w:ascii="Calibri" w:eastAsia="Times New Roman" w:hAnsi="Calibri" w:cs="Calibri"/>
          <w:b w:val="0"/>
          <w:bCs/>
          <w:color w:val="000000"/>
          <w:sz w:val="20"/>
          <w:szCs w:val="20"/>
          <w:lang w:eastAsia="es-CL"/>
        </w:rPr>
        <w:t>. (s.f.). Luneta móvil para TU 2506 / TU 2404 / TU 2406 OPTIMUM. https://www.dismak.com/Luneta-movil-para-TU-2506-/-TU-2404-/-TU-2406-OPTIMUM.</w:t>
      </w:r>
    </w:p>
    <w:p w14:paraId="22EDD674" w14:textId="77777777" w:rsidR="00114068" w:rsidRPr="00114068" w:rsidRDefault="00114068" w:rsidP="00114068">
      <w:pPr>
        <w:pStyle w:val="Prrafodelista"/>
        <w:ind w:left="1440"/>
        <w:rPr>
          <w:rFonts w:eastAsia="Times New Roman"/>
          <w:b w:val="0"/>
          <w:bCs/>
          <w:sz w:val="24"/>
          <w:szCs w:val="24"/>
          <w:shd w:val="clear" w:color="auto" w:fill="FFFFFF"/>
          <w:lang w:eastAsia="es-CL"/>
        </w:rPr>
      </w:pPr>
    </w:p>
    <w:p w14:paraId="3176947D" w14:textId="77777777" w:rsidR="00114068" w:rsidRPr="00114068" w:rsidRDefault="00F03B71" w:rsidP="00114068">
      <w:pPr>
        <w:pStyle w:val="Prrafodelista"/>
        <w:numPr>
          <w:ilvl w:val="0"/>
          <w:numId w:val="43"/>
        </w:numPr>
        <w:rPr>
          <w:rFonts w:eastAsia="Times New Roman"/>
          <w:b w:val="0"/>
          <w:bCs/>
          <w:sz w:val="24"/>
          <w:szCs w:val="24"/>
          <w:shd w:val="clear" w:color="auto" w:fill="FFFFFF"/>
          <w:lang w:eastAsia="es-CL"/>
        </w:rPr>
      </w:pPr>
      <w:r w:rsidRPr="00114068">
        <w:rPr>
          <w:rFonts w:ascii="Calibri" w:eastAsia="Times New Roman" w:hAnsi="Calibri" w:cs="Calibri"/>
          <w:bCs/>
          <w:color w:val="88354D"/>
          <w:sz w:val="24"/>
          <w:szCs w:val="24"/>
          <w:lang w:eastAsia="es-CL"/>
        </w:rPr>
        <w:t>Carro Transversal</w:t>
      </w:r>
      <w:r w:rsidRPr="00114068">
        <w:rPr>
          <w:rFonts w:ascii="Calibri" w:eastAsia="Times New Roman" w:hAnsi="Calibri" w:cs="Calibri"/>
          <w:color w:val="88354D"/>
          <w:sz w:val="24"/>
          <w:szCs w:val="24"/>
          <w:lang w:eastAsia="es-CL"/>
        </w:rPr>
        <w:t xml:space="preserve">: </w:t>
      </w:r>
      <w:r w:rsidRPr="00114068">
        <w:rPr>
          <w:rFonts w:ascii="Calibri" w:eastAsia="Times New Roman" w:hAnsi="Calibri" w:cs="Calibri"/>
          <w:b w:val="0"/>
          <w:bCs/>
          <w:color w:val="000000"/>
          <w:sz w:val="24"/>
          <w:szCs w:val="24"/>
          <w:lang w:eastAsia="es-CL"/>
        </w:rPr>
        <w:t xml:space="preserve">El carro transversal </w:t>
      </w:r>
      <w:r w:rsidRPr="00114068">
        <w:rPr>
          <w:rFonts w:ascii="Calibri" w:eastAsia="Times New Roman" w:hAnsi="Calibri" w:cs="Calibri"/>
          <w:color w:val="88354D"/>
          <w:sz w:val="24"/>
          <w:szCs w:val="24"/>
          <w:lang w:eastAsia="es-CL"/>
        </w:rPr>
        <w:t>(Figura 14)</w:t>
      </w:r>
      <w:r w:rsidRPr="00114068">
        <w:rPr>
          <w:rFonts w:ascii="Calibri" w:eastAsia="Times New Roman" w:hAnsi="Calibri" w:cs="Calibri"/>
          <w:b w:val="0"/>
          <w:bCs/>
          <w:color w:val="88354D"/>
          <w:sz w:val="24"/>
          <w:szCs w:val="24"/>
          <w:lang w:eastAsia="es-CL"/>
        </w:rPr>
        <w:t xml:space="preserve"> </w:t>
      </w:r>
      <w:r w:rsidRPr="00114068">
        <w:rPr>
          <w:rFonts w:ascii="Calibri" w:eastAsia="Times New Roman" w:hAnsi="Calibri" w:cs="Calibri"/>
          <w:b w:val="0"/>
          <w:bCs/>
          <w:color w:val="000000"/>
          <w:sz w:val="24"/>
          <w:szCs w:val="24"/>
          <w:lang w:eastAsia="es-CL"/>
        </w:rPr>
        <w:t>genera un movimiento perpendicular a la bancada del torno. este carro permite dar la profundidad de corte y realizar operaciones como el refrentado. </w:t>
      </w:r>
    </w:p>
    <w:p w14:paraId="20A9BCFD" w14:textId="77777777" w:rsidR="00114068" w:rsidRDefault="00114068" w:rsidP="00114068">
      <w:pPr>
        <w:pStyle w:val="Prrafodelista"/>
        <w:spacing w:after="120" w:line="240" w:lineRule="auto"/>
        <w:ind w:left="360"/>
        <w:jc w:val="center"/>
        <w:rPr>
          <w:rFonts w:ascii="Calibri" w:eastAsia="Times New Roman" w:hAnsi="Calibri" w:cs="Calibri"/>
          <w:i/>
          <w:iCs/>
          <w:color w:val="88354D"/>
          <w:sz w:val="22"/>
          <w:lang w:eastAsia="es-CL"/>
        </w:rPr>
      </w:pPr>
    </w:p>
    <w:p w14:paraId="38C64DAC" w14:textId="77777777" w:rsidR="00114068" w:rsidRDefault="00114068" w:rsidP="00114068">
      <w:pPr>
        <w:pStyle w:val="Prrafodelista"/>
        <w:spacing w:after="120" w:line="240" w:lineRule="auto"/>
        <w:ind w:left="360"/>
        <w:jc w:val="center"/>
        <w:rPr>
          <w:rFonts w:ascii="Calibri" w:eastAsia="Times New Roman" w:hAnsi="Calibri" w:cs="Calibri"/>
          <w:i/>
          <w:iCs/>
          <w:color w:val="88354D"/>
          <w:sz w:val="22"/>
          <w:lang w:eastAsia="es-CL"/>
        </w:rPr>
      </w:pPr>
    </w:p>
    <w:p w14:paraId="208CA0EA" w14:textId="77777777" w:rsidR="00114068" w:rsidRDefault="00114068" w:rsidP="00114068">
      <w:pPr>
        <w:pStyle w:val="Prrafodelista"/>
        <w:spacing w:after="120" w:line="240" w:lineRule="auto"/>
        <w:ind w:left="360"/>
        <w:jc w:val="center"/>
        <w:rPr>
          <w:rFonts w:ascii="Calibri" w:eastAsia="Times New Roman" w:hAnsi="Calibri" w:cs="Calibri"/>
          <w:i/>
          <w:iCs/>
          <w:color w:val="88354D"/>
          <w:sz w:val="22"/>
          <w:lang w:eastAsia="es-CL"/>
        </w:rPr>
      </w:pPr>
    </w:p>
    <w:p w14:paraId="5537A268" w14:textId="77777777" w:rsidR="00114068" w:rsidRDefault="00114068" w:rsidP="00114068">
      <w:pPr>
        <w:pStyle w:val="Prrafodelista"/>
        <w:spacing w:after="120" w:line="240" w:lineRule="auto"/>
        <w:ind w:left="360"/>
        <w:jc w:val="center"/>
        <w:rPr>
          <w:rFonts w:ascii="Calibri" w:eastAsia="Times New Roman" w:hAnsi="Calibri" w:cs="Calibri"/>
          <w:i/>
          <w:iCs/>
          <w:color w:val="88354D"/>
          <w:sz w:val="22"/>
          <w:lang w:eastAsia="es-CL"/>
        </w:rPr>
      </w:pPr>
    </w:p>
    <w:p w14:paraId="050A7825" w14:textId="77777777" w:rsidR="00114068" w:rsidRDefault="00114068" w:rsidP="00114068">
      <w:pPr>
        <w:pStyle w:val="Prrafodelista"/>
        <w:spacing w:after="120" w:line="240" w:lineRule="auto"/>
        <w:ind w:left="360"/>
        <w:jc w:val="center"/>
        <w:rPr>
          <w:rFonts w:ascii="Calibri" w:eastAsia="Times New Roman" w:hAnsi="Calibri" w:cs="Calibri"/>
          <w:i/>
          <w:iCs/>
          <w:color w:val="88354D"/>
          <w:sz w:val="22"/>
          <w:lang w:eastAsia="es-CL"/>
        </w:rPr>
      </w:pPr>
    </w:p>
    <w:p w14:paraId="5FFCAE36" w14:textId="77777777" w:rsidR="00114068" w:rsidRDefault="00114068" w:rsidP="00114068">
      <w:pPr>
        <w:pStyle w:val="Prrafodelista"/>
        <w:spacing w:after="120" w:line="240" w:lineRule="auto"/>
        <w:ind w:left="360"/>
        <w:jc w:val="center"/>
        <w:rPr>
          <w:rFonts w:ascii="Calibri" w:eastAsia="Times New Roman" w:hAnsi="Calibri" w:cs="Calibri"/>
          <w:i/>
          <w:iCs/>
          <w:color w:val="88354D"/>
          <w:sz w:val="22"/>
          <w:lang w:eastAsia="es-CL"/>
        </w:rPr>
      </w:pPr>
    </w:p>
    <w:p w14:paraId="4B76ECDD" w14:textId="77777777" w:rsidR="00114068" w:rsidRDefault="00114068" w:rsidP="00114068">
      <w:pPr>
        <w:pStyle w:val="Prrafodelista"/>
        <w:spacing w:after="120" w:line="240" w:lineRule="auto"/>
        <w:ind w:left="360"/>
        <w:jc w:val="center"/>
        <w:rPr>
          <w:rFonts w:ascii="Calibri" w:eastAsia="Times New Roman" w:hAnsi="Calibri" w:cs="Calibri"/>
          <w:i/>
          <w:iCs/>
          <w:color w:val="88354D"/>
          <w:sz w:val="22"/>
          <w:lang w:eastAsia="es-CL"/>
        </w:rPr>
      </w:pPr>
    </w:p>
    <w:p w14:paraId="6D050EBF" w14:textId="77777777" w:rsidR="00114068" w:rsidRDefault="00114068" w:rsidP="00114068">
      <w:pPr>
        <w:pStyle w:val="Prrafodelista"/>
        <w:spacing w:after="120" w:line="240" w:lineRule="auto"/>
        <w:ind w:left="360"/>
        <w:jc w:val="center"/>
        <w:rPr>
          <w:rFonts w:ascii="Calibri" w:eastAsia="Times New Roman" w:hAnsi="Calibri" w:cs="Calibri"/>
          <w:i/>
          <w:iCs/>
          <w:color w:val="88354D"/>
          <w:sz w:val="22"/>
          <w:lang w:eastAsia="es-CL"/>
        </w:rPr>
      </w:pPr>
    </w:p>
    <w:p w14:paraId="04FB9925" w14:textId="2C69AC55" w:rsidR="00114068" w:rsidRDefault="00114068" w:rsidP="00114068">
      <w:pPr>
        <w:pStyle w:val="Prrafodelista"/>
        <w:spacing w:after="120" w:line="240" w:lineRule="auto"/>
        <w:ind w:left="360"/>
        <w:jc w:val="center"/>
        <w:rPr>
          <w:rFonts w:ascii="Calibri" w:eastAsia="Times New Roman" w:hAnsi="Calibri" w:cs="Calibri"/>
          <w:i/>
          <w:iCs/>
          <w:color w:val="88354D"/>
          <w:sz w:val="22"/>
          <w:lang w:eastAsia="es-CL"/>
        </w:rPr>
      </w:pPr>
      <w:r w:rsidRPr="00F03B71">
        <w:rPr>
          <w:rFonts w:ascii="Calibri" w:eastAsia="Times New Roman" w:hAnsi="Calibri" w:cs="Calibri"/>
          <w:i/>
          <w:iCs/>
          <w:color w:val="88354D"/>
          <w:sz w:val="22"/>
          <w:lang w:eastAsia="es-CL"/>
        </w:rPr>
        <w:t>Figura 14</w:t>
      </w:r>
      <w:r>
        <w:rPr>
          <w:rFonts w:ascii="Calibri" w:eastAsia="Times New Roman" w:hAnsi="Calibri" w:cs="Calibri"/>
          <w:i/>
          <w:iCs/>
          <w:color w:val="88354D"/>
          <w:sz w:val="22"/>
          <w:lang w:eastAsia="es-CL"/>
        </w:rPr>
        <w:t>.</w:t>
      </w:r>
      <w:r w:rsidRPr="00F03B71">
        <w:rPr>
          <w:rFonts w:ascii="Calibri" w:eastAsia="Times New Roman" w:hAnsi="Calibri" w:cs="Calibri"/>
          <w:i/>
          <w:iCs/>
          <w:color w:val="88354D"/>
          <w:sz w:val="22"/>
          <w:lang w:eastAsia="es-CL"/>
        </w:rPr>
        <w:t>  Carro transversal</w:t>
      </w:r>
    </w:p>
    <w:p w14:paraId="432ECBD3" w14:textId="77777777" w:rsidR="00114068" w:rsidRPr="00F03B71" w:rsidRDefault="00114068" w:rsidP="00114068">
      <w:pPr>
        <w:pStyle w:val="Prrafodelista"/>
        <w:spacing w:after="120" w:line="240" w:lineRule="auto"/>
        <w:ind w:left="360"/>
        <w:rPr>
          <w:rFonts w:ascii="Times New Roman" w:eastAsia="Times New Roman" w:hAnsi="Times New Roman" w:cs="Times New Roman"/>
          <w:color w:val="88354D"/>
          <w:sz w:val="22"/>
          <w:lang w:eastAsia="es-CL"/>
        </w:rPr>
      </w:pPr>
    </w:p>
    <w:p w14:paraId="754E3E02" w14:textId="77777777" w:rsidR="00114068" w:rsidRPr="00F03B71" w:rsidRDefault="00114068" w:rsidP="00114068">
      <w:pPr>
        <w:pStyle w:val="Prrafodelista"/>
        <w:spacing w:after="120" w:line="240" w:lineRule="auto"/>
        <w:ind w:left="360"/>
        <w:jc w:val="center"/>
        <w:rPr>
          <w:rFonts w:ascii="Times New Roman" w:eastAsia="Times New Roman" w:hAnsi="Times New Roman" w:cs="Times New Roman"/>
          <w:sz w:val="24"/>
          <w:szCs w:val="24"/>
          <w:lang w:eastAsia="es-CL"/>
        </w:rPr>
      </w:pPr>
      <w:r w:rsidRPr="00F03B71">
        <w:rPr>
          <w:rFonts w:eastAsia="Times New Roman"/>
          <w:noProof/>
          <w:bdr w:val="none" w:sz="0" w:space="0" w:color="auto" w:frame="1"/>
          <w:lang w:eastAsia="es-CL"/>
        </w:rPr>
        <w:drawing>
          <wp:inline distT="0" distB="0" distL="0" distR="0" wp14:anchorId="0626215F" wp14:editId="7FDAE292">
            <wp:extent cx="3515360" cy="2386965"/>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15360" cy="2386965"/>
                    </a:xfrm>
                    <a:prstGeom prst="rect">
                      <a:avLst/>
                    </a:prstGeom>
                    <a:noFill/>
                    <a:ln>
                      <a:noFill/>
                    </a:ln>
                  </pic:spPr>
                </pic:pic>
              </a:graphicData>
            </a:graphic>
          </wp:inline>
        </w:drawing>
      </w:r>
    </w:p>
    <w:p w14:paraId="55ADC331" w14:textId="77777777" w:rsidR="00114068" w:rsidRDefault="00114068" w:rsidP="00114068">
      <w:pPr>
        <w:pStyle w:val="Prrafodelista"/>
        <w:spacing w:after="120" w:line="240" w:lineRule="auto"/>
        <w:ind w:left="360"/>
        <w:jc w:val="center"/>
        <w:rPr>
          <w:rFonts w:ascii="Calibri" w:eastAsia="Times New Roman" w:hAnsi="Calibri" w:cs="Calibri"/>
          <w:b w:val="0"/>
          <w:bCs/>
          <w:color w:val="000000"/>
          <w:sz w:val="20"/>
          <w:szCs w:val="20"/>
          <w:lang w:eastAsia="es-CL"/>
        </w:rPr>
      </w:pPr>
      <w:r w:rsidRPr="003C30CB">
        <w:rPr>
          <w:rFonts w:ascii="Calibri" w:eastAsia="Times New Roman" w:hAnsi="Calibri" w:cs="Calibri"/>
          <w:b w:val="0"/>
          <w:bCs/>
          <w:color w:val="000000"/>
          <w:sz w:val="20"/>
          <w:szCs w:val="20"/>
          <w:lang w:eastAsia="es-CL"/>
        </w:rPr>
        <w:t>Fuente: Taller</w:t>
      </w:r>
      <w:r w:rsidRPr="00F03B71">
        <w:rPr>
          <w:rFonts w:ascii="Calibri" w:eastAsia="Times New Roman" w:hAnsi="Calibri" w:cs="Calibri"/>
          <w:b w:val="0"/>
          <w:bCs/>
          <w:color w:val="000000"/>
          <w:sz w:val="20"/>
          <w:szCs w:val="20"/>
          <w:lang w:eastAsia="es-CL"/>
        </w:rPr>
        <w:t xml:space="preserve"> Mecánica Industrial - Escuela Industrial Superior de Valparaíso Óscar Gacitúa Basulto.</w:t>
      </w:r>
    </w:p>
    <w:p w14:paraId="73259CC1" w14:textId="77777777" w:rsidR="00114068" w:rsidRPr="00114068" w:rsidRDefault="00114068" w:rsidP="00114068">
      <w:pPr>
        <w:pStyle w:val="Prrafodelista"/>
        <w:ind w:left="360"/>
        <w:rPr>
          <w:rFonts w:eastAsia="Times New Roman"/>
          <w:b w:val="0"/>
          <w:bCs/>
          <w:sz w:val="24"/>
          <w:szCs w:val="24"/>
          <w:shd w:val="clear" w:color="auto" w:fill="FFFFFF"/>
          <w:lang w:eastAsia="es-CL"/>
        </w:rPr>
      </w:pPr>
    </w:p>
    <w:p w14:paraId="7FFD16BC" w14:textId="77777777" w:rsidR="00114068" w:rsidRPr="00114068" w:rsidRDefault="00F03B71" w:rsidP="00114068">
      <w:pPr>
        <w:pStyle w:val="Prrafodelista"/>
        <w:numPr>
          <w:ilvl w:val="0"/>
          <w:numId w:val="43"/>
        </w:numPr>
        <w:rPr>
          <w:rFonts w:eastAsia="Times New Roman"/>
          <w:b w:val="0"/>
          <w:bCs/>
          <w:sz w:val="24"/>
          <w:szCs w:val="24"/>
          <w:shd w:val="clear" w:color="auto" w:fill="FFFFFF"/>
          <w:lang w:eastAsia="es-CL"/>
        </w:rPr>
      </w:pPr>
      <w:r w:rsidRPr="00114068">
        <w:rPr>
          <w:rFonts w:ascii="Calibri" w:eastAsia="Times New Roman" w:hAnsi="Calibri" w:cs="Calibri"/>
          <w:bCs/>
          <w:color w:val="88354D"/>
          <w:sz w:val="24"/>
          <w:szCs w:val="24"/>
          <w:lang w:eastAsia="es-CL"/>
        </w:rPr>
        <w:t>Carro auxiliar:</w:t>
      </w:r>
      <w:r w:rsidRPr="00114068">
        <w:rPr>
          <w:rFonts w:ascii="Calibri" w:eastAsia="Times New Roman" w:hAnsi="Calibri" w:cs="Calibri"/>
          <w:color w:val="88354D"/>
          <w:sz w:val="24"/>
          <w:szCs w:val="24"/>
          <w:lang w:eastAsia="es-CL"/>
        </w:rPr>
        <w:t xml:space="preserve"> </w:t>
      </w:r>
      <w:r w:rsidRPr="00114068">
        <w:rPr>
          <w:rFonts w:ascii="Calibri" w:eastAsia="Times New Roman" w:hAnsi="Calibri" w:cs="Calibri"/>
          <w:b w:val="0"/>
          <w:color w:val="000000"/>
          <w:sz w:val="24"/>
          <w:szCs w:val="24"/>
          <w:lang w:eastAsia="es-CL"/>
        </w:rPr>
        <w:t xml:space="preserve">El carro auxiliar </w:t>
      </w:r>
      <w:r w:rsidRPr="00114068">
        <w:rPr>
          <w:rFonts w:ascii="Calibri" w:eastAsia="Times New Roman" w:hAnsi="Calibri" w:cs="Calibri"/>
          <w:bCs/>
          <w:color w:val="88354D"/>
          <w:sz w:val="24"/>
          <w:szCs w:val="24"/>
          <w:lang w:eastAsia="es-CL"/>
        </w:rPr>
        <w:t>(Figura 15)</w:t>
      </w:r>
      <w:r w:rsidRPr="00114068">
        <w:rPr>
          <w:rFonts w:ascii="Calibri" w:eastAsia="Times New Roman" w:hAnsi="Calibri" w:cs="Calibri"/>
          <w:b w:val="0"/>
          <w:color w:val="88354D"/>
          <w:sz w:val="24"/>
          <w:szCs w:val="24"/>
          <w:lang w:eastAsia="es-CL"/>
        </w:rPr>
        <w:t xml:space="preserve"> </w:t>
      </w:r>
      <w:r w:rsidRPr="00114068">
        <w:rPr>
          <w:rFonts w:ascii="Calibri" w:eastAsia="Times New Roman" w:hAnsi="Calibri" w:cs="Calibri"/>
          <w:b w:val="0"/>
          <w:color w:val="000000"/>
          <w:sz w:val="24"/>
          <w:szCs w:val="24"/>
          <w:lang w:eastAsia="es-CL"/>
        </w:rPr>
        <w:t>va montado sobre el carro transversal, este carro tiene como característica girar, lo que permite dar ángulos a las piezas torneadas, además de proporcionar una mayor precisión en la fabricación de piezas. </w:t>
      </w:r>
    </w:p>
    <w:p w14:paraId="7E401BFD" w14:textId="77777777" w:rsidR="00114068" w:rsidRPr="00F03B71" w:rsidRDefault="00114068" w:rsidP="00114068">
      <w:pPr>
        <w:pStyle w:val="Prrafodelista"/>
        <w:spacing w:after="120" w:line="240" w:lineRule="auto"/>
        <w:ind w:left="360"/>
        <w:jc w:val="center"/>
        <w:rPr>
          <w:rFonts w:ascii="Times New Roman" w:eastAsia="Times New Roman" w:hAnsi="Times New Roman" w:cs="Times New Roman"/>
          <w:color w:val="88354D"/>
          <w:sz w:val="22"/>
          <w:lang w:eastAsia="es-CL"/>
        </w:rPr>
      </w:pPr>
      <w:r w:rsidRPr="00F03B71">
        <w:rPr>
          <w:rFonts w:ascii="Calibri" w:eastAsia="Times New Roman" w:hAnsi="Calibri" w:cs="Calibri"/>
          <w:i/>
          <w:iCs/>
          <w:color w:val="88354D"/>
          <w:sz w:val="22"/>
          <w:lang w:eastAsia="es-CL"/>
        </w:rPr>
        <w:t>Figura 15</w:t>
      </w:r>
      <w:r>
        <w:rPr>
          <w:rFonts w:ascii="Calibri" w:eastAsia="Times New Roman" w:hAnsi="Calibri" w:cs="Calibri"/>
          <w:i/>
          <w:iCs/>
          <w:color w:val="88354D"/>
          <w:sz w:val="22"/>
          <w:lang w:eastAsia="es-CL"/>
        </w:rPr>
        <w:t>.</w:t>
      </w:r>
      <w:r w:rsidRPr="00F03B71">
        <w:rPr>
          <w:rFonts w:ascii="Calibri" w:eastAsia="Times New Roman" w:hAnsi="Calibri" w:cs="Calibri"/>
          <w:i/>
          <w:iCs/>
          <w:color w:val="88354D"/>
          <w:sz w:val="22"/>
          <w:lang w:eastAsia="es-CL"/>
        </w:rPr>
        <w:t>  Carro auxiliar</w:t>
      </w:r>
    </w:p>
    <w:p w14:paraId="7C7EA76D" w14:textId="77777777" w:rsidR="00114068" w:rsidRPr="00F03B71" w:rsidRDefault="00114068" w:rsidP="00114068">
      <w:pPr>
        <w:pStyle w:val="Prrafodelista"/>
        <w:spacing w:after="120" w:line="240" w:lineRule="auto"/>
        <w:ind w:left="360"/>
        <w:jc w:val="center"/>
        <w:rPr>
          <w:rFonts w:ascii="Times New Roman" w:eastAsia="Times New Roman" w:hAnsi="Times New Roman" w:cs="Times New Roman"/>
          <w:sz w:val="24"/>
          <w:szCs w:val="24"/>
          <w:lang w:eastAsia="es-CL"/>
        </w:rPr>
      </w:pPr>
      <w:r w:rsidRPr="00F03B71">
        <w:rPr>
          <w:rFonts w:eastAsia="Times New Roman"/>
          <w:noProof/>
          <w:bdr w:val="none" w:sz="0" w:space="0" w:color="auto" w:frame="1"/>
          <w:lang w:eastAsia="es-CL"/>
        </w:rPr>
        <w:drawing>
          <wp:inline distT="0" distB="0" distL="0" distR="0" wp14:anchorId="28BA8F65" wp14:editId="181BDB14">
            <wp:extent cx="4073525" cy="2386965"/>
            <wp:effectExtent l="0" t="0" r="317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73525" cy="2386965"/>
                    </a:xfrm>
                    <a:prstGeom prst="rect">
                      <a:avLst/>
                    </a:prstGeom>
                    <a:noFill/>
                    <a:ln>
                      <a:noFill/>
                    </a:ln>
                  </pic:spPr>
                </pic:pic>
              </a:graphicData>
            </a:graphic>
          </wp:inline>
        </w:drawing>
      </w:r>
    </w:p>
    <w:p w14:paraId="21E9FDCE" w14:textId="77777777" w:rsidR="00114068" w:rsidRDefault="00114068" w:rsidP="00114068">
      <w:pPr>
        <w:pStyle w:val="Prrafodelista"/>
        <w:spacing w:after="120" w:line="240" w:lineRule="auto"/>
        <w:ind w:left="360"/>
        <w:jc w:val="center"/>
        <w:rPr>
          <w:rFonts w:ascii="Calibri" w:eastAsia="Times New Roman" w:hAnsi="Calibri" w:cs="Calibri"/>
          <w:b w:val="0"/>
          <w:bCs/>
          <w:color w:val="000000"/>
          <w:sz w:val="20"/>
          <w:szCs w:val="20"/>
          <w:lang w:eastAsia="es-CL"/>
        </w:rPr>
      </w:pPr>
      <w:r w:rsidRPr="003C30CB">
        <w:rPr>
          <w:rFonts w:ascii="Calibri" w:eastAsia="Times New Roman" w:hAnsi="Calibri" w:cs="Calibri"/>
          <w:b w:val="0"/>
          <w:bCs/>
          <w:color w:val="000000"/>
          <w:sz w:val="20"/>
          <w:szCs w:val="20"/>
          <w:lang w:eastAsia="es-CL"/>
        </w:rPr>
        <w:t>Fuente: Taller</w:t>
      </w:r>
      <w:r w:rsidRPr="00F03B71">
        <w:rPr>
          <w:rFonts w:ascii="Calibri" w:eastAsia="Times New Roman" w:hAnsi="Calibri" w:cs="Calibri"/>
          <w:b w:val="0"/>
          <w:bCs/>
          <w:color w:val="000000"/>
          <w:sz w:val="20"/>
          <w:szCs w:val="20"/>
          <w:lang w:eastAsia="es-CL"/>
        </w:rPr>
        <w:t xml:space="preserve"> Mecánica Industrial - Escuela Industrial Superior de Valparaíso Óscar Gacitúa Basulto.</w:t>
      </w:r>
    </w:p>
    <w:p w14:paraId="57A815A0" w14:textId="66528AC4" w:rsidR="00114068" w:rsidRDefault="00114068" w:rsidP="00114068">
      <w:pPr>
        <w:pStyle w:val="Prrafodelista"/>
        <w:ind w:left="360"/>
        <w:rPr>
          <w:rFonts w:eastAsia="Times New Roman"/>
          <w:b w:val="0"/>
          <w:bCs/>
          <w:sz w:val="24"/>
          <w:szCs w:val="24"/>
          <w:shd w:val="clear" w:color="auto" w:fill="FFFFFF"/>
          <w:lang w:eastAsia="es-CL"/>
        </w:rPr>
      </w:pPr>
    </w:p>
    <w:p w14:paraId="07A273C6" w14:textId="2B2B2B3C" w:rsidR="00114068" w:rsidRDefault="00114068" w:rsidP="00114068">
      <w:pPr>
        <w:pStyle w:val="Prrafodelista"/>
        <w:ind w:left="360"/>
        <w:rPr>
          <w:rFonts w:eastAsia="Times New Roman"/>
          <w:b w:val="0"/>
          <w:bCs/>
          <w:sz w:val="24"/>
          <w:szCs w:val="24"/>
          <w:shd w:val="clear" w:color="auto" w:fill="FFFFFF"/>
          <w:lang w:eastAsia="es-CL"/>
        </w:rPr>
      </w:pPr>
    </w:p>
    <w:p w14:paraId="32265512" w14:textId="039A56D4" w:rsidR="00114068" w:rsidRDefault="00114068" w:rsidP="00114068">
      <w:pPr>
        <w:pStyle w:val="Prrafodelista"/>
        <w:ind w:left="360"/>
        <w:rPr>
          <w:rFonts w:eastAsia="Times New Roman"/>
          <w:b w:val="0"/>
          <w:bCs/>
          <w:sz w:val="24"/>
          <w:szCs w:val="24"/>
          <w:shd w:val="clear" w:color="auto" w:fill="FFFFFF"/>
          <w:lang w:eastAsia="es-CL"/>
        </w:rPr>
      </w:pPr>
    </w:p>
    <w:p w14:paraId="5301BAD6" w14:textId="046989F3" w:rsidR="00114068" w:rsidRDefault="00114068" w:rsidP="00114068">
      <w:pPr>
        <w:pStyle w:val="Prrafodelista"/>
        <w:ind w:left="360"/>
        <w:rPr>
          <w:rFonts w:eastAsia="Times New Roman"/>
          <w:b w:val="0"/>
          <w:bCs/>
          <w:sz w:val="24"/>
          <w:szCs w:val="24"/>
          <w:shd w:val="clear" w:color="auto" w:fill="FFFFFF"/>
          <w:lang w:eastAsia="es-CL"/>
        </w:rPr>
      </w:pPr>
    </w:p>
    <w:p w14:paraId="5FDDD976" w14:textId="77777777" w:rsidR="00114068" w:rsidRPr="00114068" w:rsidRDefault="00114068" w:rsidP="00114068">
      <w:pPr>
        <w:pStyle w:val="Prrafodelista"/>
        <w:ind w:left="360"/>
        <w:rPr>
          <w:rFonts w:eastAsia="Times New Roman"/>
          <w:b w:val="0"/>
          <w:bCs/>
          <w:sz w:val="24"/>
          <w:szCs w:val="24"/>
          <w:shd w:val="clear" w:color="auto" w:fill="FFFFFF"/>
          <w:lang w:eastAsia="es-CL"/>
        </w:rPr>
      </w:pPr>
    </w:p>
    <w:p w14:paraId="5261010E" w14:textId="77777777" w:rsidR="00114068" w:rsidRPr="00114068" w:rsidRDefault="00F03B71" w:rsidP="00114068">
      <w:pPr>
        <w:pStyle w:val="Prrafodelista"/>
        <w:numPr>
          <w:ilvl w:val="0"/>
          <w:numId w:val="43"/>
        </w:numPr>
        <w:rPr>
          <w:rFonts w:eastAsia="Times New Roman"/>
          <w:b w:val="0"/>
          <w:sz w:val="24"/>
          <w:szCs w:val="24"/>
          <w:shd w:val="clear" w:color="auto" w:fill="FFFFFF"/>
          <w:lang w:eastAsia="es-CL"/>
        </w:rPr>
      </w:pPr>
      <w:r w:rsidRPr="00114068">
        <w:rPr>
          <w:rFonts w:ascii="Calibri" w:eastAsia="Times New Roman" w:hAnsi="Calibri" w:cs="Calibri"/>
          <w:bCs/>
          <w:color w:val="88354D"/>
          <w:sz w:val="24"/>
          <w:szCs w:val="24"/>
          <w:lang w:eastAsia="es-CL"/>
        </w:rPr>
        <w:lastRenderedPageBreak/>
        <w:t>Carro longitudinal</w:t>
      </w:r>
      <w:r w:rsidRPr="00114068">
        <w:rPr>
          <w:rFonts w:ascii="Calibri" w:eastAsia="Times New Roman" w:hAnsi="Calibri" w:cs="Calibri"/>
          <w:b w:val="0"/>
          <w:color w:val="88354D"/>
          <w:sz w:val="24"/>
          <w:szCs w:val="24"/>
          <w:lang w:eastAsia="es-CL"/>
        </w:rPr>
        <w:t xml:space="preserve">: </w:t>
      </w:r>
      <w:r w:rsidRPr="00114068">
        <w:rPr>
          <w:rFonts w:ascii="Calibri" w:eastAsia="Times New Roman" w:hAnsi="Calibri" w:cs="Calibri"/>
          <w:b w:val="0"/>
          <w:color w:val="000000"/>
          <w:sz w:val="24"/>
          <w:szCs w:val="24"/>
          <w:lang w:eastAsia="es-CL"/>
        </w:rPr>
        <w:t xml:space="preserve">el carro longitudinal </w:t>
      </w:r>
      <w:r w:rsidRPr="00114068">
        <w:rPr>
          <w:rFonts w:ascii="Calibri" w:eastAsia="Times New Roman" w:hAnsi="Calibri" w:cs="Calibri"/>
          <w:bCs/>
          <w:color w:val="88354D"/>
          <w:sz w:val="24"/>
          <w:szCs w:val="24"/>
          <w:lang w:eastAsia="es-CL"/>
        </w:rPr>
        <w:t>(Figura 16)</w:t>
      </w:r>
      <w:r w:rsidRPr="00114068">
        <w:rPr>
          <w:rFonts w:ascii="Calibri" w:eastAsia="Times New Roman" w:hAnsi="Calibri" w:cs="Calibri"/>
          <w:b w:val="0"/>
          <w:color w:val="88354D"/>
          <w:sz w:val="24"/>
          <w:szCs w:val="24"/>
          <w:lang w:eastAsia="es-CL"/>
        </w:rPr>
        <w:t xml:space="preserve"> </w:t>
      </w:r>
      <w:r w:rsidRPr="00114068">
        <w:rPr>
          <w:rFonts w:ascii="Calibri" w:eastAsia="Times New Roman" w:hAnsi="Calibri" w:cs="Calibri"/>
          <w:b w:val="0"/>
          <w:color w:val="000000"/>
          <w:sz w:val="24"/>
          <w:szCs w:val="24"/>
          <w:lang w:eastAsia="es-CL"/>
        </w:rPr>
        <w:t>se mueve a través del largo de la bancada del torno, mediante él se puede dar el avance de la herramienta de corte y a través de mecanismos utilizando el tornillo patrón, permite la fabricación de roscas. Sobre él va montado el carro transversal. </w:t>
      </w:r>
    </w:p>
    <w:p w14:paraId="6FA897C3" w14:textId="77777777" w:rsidR="00114068" w:rsidRPr="00F03B71" w:rsidRDefault="00114068" w:rsidP="00114068">
      <w:pPr>
        <w:pStyle w:val="Prrafodelista"/>
        <w:spacing w:after="120" w:line="240" w:lineRule="auto"/>
        <w:ind w:left="360"/>
        <w:jc w:val="center"/>
        <w:rPr>
          <w:rFonts w:ascii="Times New Roman" w:eastAsia="Times New Roman" w:hAnsi="Times New Roman" w:cs="Times New Roman"/>
          <w:color w:val="88354D"/>
          <w:sz w:val="22"/>
          <w:lang w:eastAsia="es-CL"/>
        </w:rPr>
      </w:pPr>
      <w:r w:rsidRPr="00F03B71">
        <w:rPr>
          <w:rFonts w:ascii="Calibri" w:eastAsia="Times New Roman" w:hAnsi="Calibri" w:cs="Calibri"/>
          <w:i/>
          <w:iCs/>
          <w:color w:val="88354D"/>
          <w:sz w:val="22"/>
          <w:lang w:eastAsia="es-CL"/>
        </w:rPr>
        <w:t>Figura 16</w:t>
      </w:r>
      <w:r>
        <w:rPr>
          <w:rFonts w:ascii="Calibri" w:eastAsia="Times New Roman" w:hAnsi="Calibri" w:cs="Calibri"/>
          <w:i/>
          <w:iCs/>
          <w:color w:val="88354D"/>
          <w:sz w:val="22"/>
          <w:lang w:eastAsia="es-CL"/>
        </w:rPr>
        <w:t>.</w:t>
      </w:r>
      <w:r w:rsidRPr="00F03B71">
        <w:rPr>
          <w:rFonts w:ascii="Calibri" w:eastAsia="Times New Roman" w:hAnsi="Calibri" w:cs="Calibri"/>
          <w:i/>
          <w:iCs/>
          <w:color w:val="88354D"/>
          <w:sz w:val="22"/>
          <w:lang w:eastAsia="es-CL"/>
        </w:rPr>
        <w:t xml:space="preserve"> Carro longitudinal</w:t>
      </w:r>
    </w:p>
    <w:p w14:paraId="31D3152B" w14:textId="77777777" w:rsidR="00114068" w:rsidRPr="00F03B71" w:rsidRDefault="00114068" w:rsidP="00114068">
      <w:pPr>
        <w:pStyle w:val="Prrafodelista"/>
        <w:spacing w:after="120" w:line="240" w:lineRule="auto"/>
        <w:ind w:left="360"/>
        <w:jc w:val="center"/>
        <w:rPr>
          <w:rFonts w:ascii="Times New Roman" w:eastAsia="Times New Roman" w:hAnsi="Times New Roman" w:cs="Times New Roman"/>
          <w:sz w:val="24"/>
          <w:szCs w:val="24"/>
          <w:lang w:eastAsia="es-CL"/>
        </w:rPr>
      </w:pPr>
      <w:r w:rsidRPr="00F03B71">
        <w:rPr>
          <w:rFonts w:eastAsia="Times New Roman"/>
          <w:noProof/>
          <w:bdr w:val="none" w:sz="0" w:space="0" w:color="auto" w:frame="1"/>
          <w:lang w:eastAsia="es-CL"/>
        </w:rPr>
        <w:drawing>
          <wp:inline distT="0" distB="0" distL="0" distR="0" wp14:anchorId="6BB65C9C" wp14:editId="4E0BBEA3">
            <wp:extent cx="3265714" cy="2772590"/>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0657" cy="2776786"/>
                    </a:xfrm>
                    <a:prstGeom prst="rect">
                      <a:avLst/>
                    </a:prstGeom>
                    <a:noFill/>
                    <a:ln>
                      <a:noFill/>
                    </a:ln>
                  </pic:spPr>
                </pic:pic>
              </a:graphicData>
            </a:graphic>
          </wp:inline>
        </w:drawing>
      </w:r>
    </w:p>
    <w:p w14:paraId="38A01093" w14:textId="50809E5B" w:rsidR="00114068" w:rsidRDefault="00114068" w:rsidP="00114068">
      <w:pPr>
        <w:pStyle w:val="Prrafodelista"/>
        <w:spacing w:after="120" w:line="240" w:lineRule="auto"/>
        <w:ind w:left="360"/>
        <w:jc w:val="center"/>
        <w:rPr>
          <w:rFonts w:ascii="Calibri" w:eastAsia="Times New Roman" w:hAnsi="Calibri" w:cs="Calibri"/>
          <w:b w:val="0"/>
          <w:bCs/>
          <w:color w:val="000000"/>
          <w:sz w:val="20"/>
          <w:szCs w:val="20"/>
          <w:lang w:eastAsia="es-CL"/>
        </w:rPr>
      </w:pPr>
      <w:r w:rsidRPr="003C30CB">
        <w:rPr>
          <w:rFonts w:ascii="Calibri" w:eastAsia="Times New Roman" w:hAnsi="Calibri" w:cs="Calibri"/>
          <w:b w:val="0"/>
          <w:bCs/>
          <w:color w:val="000000"/>
          <w:sz w:val="20"/>
          <w:szCs w:val="20"/>
          <w:lang w:eastAsia="es-CL"/>
        </w:rPr>
        <w:t>Fuente: Taller</w:t>
      </w:r>
      <w:r w:rsidRPr="00F03B71">
        <w:rPr>
          <w:rFonts w:ascii="Calibri" w:eastAsia="Times New Roman" w:hAnsi="Calibri" w:cs="Calibri"/>
          <w:b w:val="0"/>
          <w:bCs/>
          <w:color w:val="000000"/>
          <w:sz w:val="20"/>
          <w:szCs w:val="20"/>
          <w:lang w:eastAsia="es-CL"/>
        </w:rPr>
        <w:t xml:space="preserve"> Mecánica Industrial - Escuela Industrial Superior de Valparaíso Óscar Gacitúa Basulto.</w:t>
      </w:r>
    </w:p>
    <w:p w14:paraId="7147EB70" w14:textId="77777777" w:rsidR="00114068" w:rsidRPr="00114068" w:rsidRDefault="00114068" w:rsidP="00114068">
      <w:pPr>
        <w:pStyle w:val="Prrafodelista"/>
        <w:spacing w:after="120" w:line="240" w:lineRule="auto"/>
        <w:ind w:left="360"/>
        <w:jc w:val="center"/>
        <w:rPr>
          <w:rFonts w:ascii="Calibri" w:eastAsia="Times New Roman" w:hAnsi="Calibri" w:cs="Calibri"/>
          <w:b w:val="0"/>
          <w:bCs/>
          <w:color w:val="000000"/>
          <w:sz w:val="20"/>
          <w:szCs w:val="20"/>
          <w:lang w:eastAsia="es-CL"/>
        </w:rPr>
      </w:pPr>
    </w:p>
    <w:p w14:paraId="15BC6626" w14:textId="77777777" w:rsidR="00114068" w:rsidRPr="00114068" w:rsidRDefault="00F03B71" w:rsidP="00114068">
      <w:pPr>
        <w:pStyle w:val="Prrafodelista"/>
        <w:numPr>
          <w:ilvl w:val="0"/>
          <w:numId w:val="43"/>
        </w:numPr>
        <w:rPr>
          <w:rFonts w:eastAsia="Times New Roman"/>
          <w:b w:val="0"/>
          <w:sz w:val="24"/>
          <w:szCs w:val="24"/>
          <w:shd w:val="clear" w:color="auto" w:fill="FFFFFF"/>
          <w:lang w:eastAsia="es-CL"/>
        </w:rPr>
      </w:pPr>
      <w:r w:rsidRPr="00114068">
        <w:rPr>
          <w:rFonts w:ascii="Calibri" w:eastAsia="Times New Roman" w:hAnsi="Calibri" w:cs="Calibri"/>
          <w:bCs/>
          <w:color w:val="88354D"/>
          <w:sz w:val="24"/>
          <w:szCs w:val="24"/>
          <w:lang w:eastAsia="es-CL"/>
        </w:rPr>
        <w:t>Tornillo patrón</w:t>
      </w:r>
      <w:r w:rsidRPr="00114068">
        <w:rPr>
          <w:rFonts w:ascii="Calibri" w:eastAsia="Times New Roman" w:hAnsi="Calibri" w:cs="Calibri"/>
          <w:bCs/>
          <w:color w:val="000000"/>
          <w:sz w:val="24"/>
          <w:szCs w:val="24"/>
          <w:lang w:eastAsia="es-CL"/>
        </w:rPr>
        <w:t xml:space="preserve">: </w:t>
      </w:r>
      <w:r w:rsidRPr="00114068">
        <w:rPr>
          <w:rFonts w:ascii="Calibri" w:eastAsia="Times New Roman" w:hAnsi="Calibri" w:cs="Calibri"/>
          <w:b w:val="0"/>
          <w:color w:val="000000"/>
          <w:sz w:val="24"/>
          <w:szCs w:val="24"/>
          <w:lang w:eastAsia="es-CL"/>
        </w:rPr>
        <w:t>Es el encargado de transmitir el movimiento desde la caja Norton al carro longitudinal para que este se mueva en la fabricación de roscas.</w:t>
      </w:r>
    </w:p>
    <w:p w14:paraId="76380D60" w14:textId="77777777" w:rsidR="00114068" w:rsidRPr="00F03B71" w:rsidRDefault="00114068" w:rsidP="00114068">
      <w:pPr>
        <w:pStyle w:val="Prrafodelista"/>
        <w:spacing w:after="120" w:line="240" w:lineRule="auto"/>
        <w:ind w:left="360"/>
        <w:jc w:val="center"/>
        <w:rPr>
          <w:rFonts w:ascii="Times New Roman" w:eastAsia="Times New Roman" w:hAnsi="Times New Roman" w:cs="Times New Roman"/>
          <w:color w:val="88354D"/>
          <w:sz w:val="22"/>
          <w:lang w:eastAsia="es-CL"/>
        </w:rPr>
      </w:pPr>
      <w:r w:rsidRPr="00F03B71">
        <w:rPr>
          <w:rFonts w:ascii="Calibri" w:eastAsia="Times New Roman" w:hAnsi="Calibri" w:cs="Calibri"/>
          <w:i/>
          <w:iCs/>
          <w:color w:val="88354D"/>
          <w:sz w:val="22"/>
          <w:lang w:eastAsia="es-CL"/>
        </w:rPr>
        <w:t>Figura 17</w:t>
      </w:r>
      <w:r>
        <w:rPr>
          <w:rFonts w:ascii="Calibri" w:eastAsia="Times New Roman" w:hAnsi="Calibri" w:cs="Calibri"/>
          <w:i/>
          <w:iCs/>
          <w:color w:val="88354D"/>
          <w:sz w:val="22"/>
          <w:lang w:eastAsia="es-CL"/>
        </w:rPr>
        <w:t>.</w:t>
      </w:r>
      <w:r w:rsidRPr="00F03B71">
        <w:rPr>
          <w:rFonts w:ascii="Calibri" w:eastAsia="Times New Roman" w:hAnsi="Calibri" w:cs="Calibri"/>
          <w:i/>
          <w:iCs/>
          <w:color w:val="88354D"/>
          <w:sz w:val="22"/>
          <w:lang w:eastAsia="es-CL"/>
        </w:rPr>
        <w:t xml:space="preserve"> Tornillo patrón</w:t>
      </w:r>
    </w:p>
    <w:p w14:paraId="5F661316" w14:textId="77777777" w:rsidR="00114068" w:rsidRPr="00AB2308" w:rsidRDefault="00114068" w:rsidP="00114068">
      <w:pPr>
        <w:pStyle w:val="Prrafodelista"/>
        <w:spacing w:after="120" w:line="240" w:lineRule="auto"/>
        <w:ind w:left="360"/>
        <w:jc w:val="center"/>
        <w:rPr>
          <w:rFonts w:ascii="Times New Roman" w:eastAsia="Times New Roman" w:hAnsi="Times New Roman" w:cs="Times New Roman"/>
          <w:sz w:val="24"/>
          <w:szCs w:val="24"/>
          <w:lang w:eastAsia="es-CL"/>
        </w:rPr>
      </w:pPr>
      <w:r w:rsidRPr="00F03B71">
        <w:rPr>
          <w:rFonts w:eastAsia="Times New Roman"/>
          <w:noProof/>
          <w:bdr w:val="none" w:sz="0" w:space="0" w:color="auto" w:frame="1"/>
          <w:lang w:eastAsia="es-CL"/>
        </w:rPr>
        <w:drawing>
          <wp:inline distT="0" distB="0" distL="0" distR="0" wp14:anchorId="45A89991" wp14:editId="7018398C">
            <wp:extent cx="3325091" cy="2444937"/>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73396" cy="2480456"/>
                    </a:xfrm>
                    <a:prstGeom prst="rect">
                      <a:avLst/>
                    </a:prstGeom>
                    <a:noFill/>
                    <a:ln>
                      <a:noFill/>
                    </a:ln>
                  </pic:spPr>
                </pic:pic>
              </a:graphicData>
            </a:graphic>
          </wp:inline>
        </w:drawing>
      </w:r>
      <w:r>
        <w:rPr>
          <w:rFonts w:ascii="Times New Roman" w:eastAsia="Times New Roman" w:hAnsi="Times New Roman" w:cs="Times New Roman"/>
          <w:sz w:val="24"/>
          <w:szCs w:val="24"/>
          <w:lang w:eastAsia="es-CL"/>
        </w:rPr>
        <w:br/>
      </w:r>
    </w:p>
    <w:p w14:paraId="69F70C87" w14:textId="77777777" w:rsidR="00114068" w:rsidRPr="00F03B71" w:rsidRDefault="00114068" w:rsidP="00114068">
      <w:pPr>
        <w:pStyle w:val="Prrafodelista"/>
        <w:spacing w:after="120" w:line="240" w:lineRule="auto"/>
        <w:ind w:left="360"/>
        <w:jc w:val="center"/>
        <w:rPr>
          <w:rFonts w:ascii="Times New Roman" w:eastAsia="Times New Roman" w:hAnsi="Times New Roman" w:cs="Times New Roman"/>
          <w:sz w:val="24"/>
          <w:szCs w:val="24"/>
          <w:lang w:eastAsia="es-CL"/>
        </w:rPr>
      </w:pPr>
      <w:r w:rsidRPr="003C30CB">
        <w:rPr>
          <w:rFonts w:ascii="Calibri" w:eastAsia="Times New Roman" w:hAnsi="Calibri" w:cs="Calibri"/>
          <w:b w:val="0"/>
          <w:bCs/>
          <w:color w:val="000000"/>
          <w:sz w:val="20"/>
          <w:szCs w:val="20"/>
          <w:lang w:eastAsia="es-CL"/>
        </w:rPr>
        <w:t>Fuente: Taller</w:t>
      </w:r>
      <w:r w:rsidRPr="00F03B71">
        <w:rPr>
          <w:rFonts w:ascii="Calibri" w:eastAsia="Times New Roman" w:hAnsi="Calibri" w:cs="Calibri"/>
          <w:b w:val="0"/>
          <w:bCs/>
          <w:color w:val="000000"/>
          <w:sz w:val="20"/>
          <w:szCs w:val="20"/>
          <w:lang w:eastAsia="es-CL"/>
        </w:rPr>
        <w:t xml:space="preserve"> Mecánica Industrial - Escuela Industrial Superior de Valparaíso Óscar Gacitúa Basulto.</w:t>
      </w:r>
    </w:p>
    <w:p w14:paraId="702929DE" w14:textId="77777777" w:rsidR="00114068" w:rsidRPr="00114068" w:rsidRDefault="00114068" w:rsidP="00114068">
      <w:pPr>
        <w:pStyle w:val="Prrafodelista"/>
        <w:ind w:left="360"/>
        <w:rPr>
          <w:rFonts w:eastAsia="Times New Roman"/>
          <w:b w:val="0"/>
          <w:sz w:val="24"/>
          <w:szCs w:val="24"/>
          <w:shd w:val="clear" w:color="auto" w:fill="FFFFFF"/>
          <w:lang w:eastAsia="es-CL"/>
        </w:rPr>
      </w:pPr>
    </w:p>
    <w:p w14:paraId="4E7C2902" w14:textId="77777777" w:rsidR="0007786F" w:rsidRPr="0007786F" w:rsidRDefault="00F03B71" w:rsidP="0007786F">
      <w:pPr>
        <w:pStyle w:val="Prrafodelista"/>
        <w:numPr>
          <w:ilvl w:val="0"/>
          <w:numId w:val="43"/>
        </w:numPr>
        <w:rPr>
          <w:rFonts w:eastAsia="Times New Roman"/>
          <w:b w:val="0"/>
          <w:sz w:val="24"/>
          <w:szCs w:val="24"/>
          <w:shd w:val="clear" w:color="auto" w:fill="FFFFFF"/>
          <w:lang w:eastAsia="es-CL"/>
        </w:rPr>
      </w:pPr>
      <w:r w:rsidRPr="00114068">
        <w:rPr>
          <w:rFonts w:ascii="Calibri" w:eastAsia="Times New Roman" w:hAnsi="Calibri" w:cs="Calibri"/>
          <w:bCs/>
          <w:color w:val="88354D"/>
          <w:sz w:val="24"/>
          <w:szCs w:val="24"/>
          <w:lang w:eastAsia="es-CL"/>
        </w:rPr>
        <w:lastRenderedPageBreak/>
        <w:t>Tren de engranajes:</w:t>
      </w:r>
      <w:r w:rsidRPr="00114068">
        <w:rPr>
          <w:rFonts w:ascii="Calibri" w:eastAsia="Times New Roman" w:hAnsi="Calibri" w:cs="Calibri"/>
          <w:color w:val="88354D"/>
          <w:sz w:val="24"/>
          <w:szCs w:val="24"/>
          <w:lang w:eastAsia="es-CL"/>
        </w:rPr>
        <w:t xml:space="preserve"> </w:t>
      </w:r>
      <w:r w:rsidRPr="0007786F">
        <w:rPr>
          <w:rFonts w:ascii="Calibri" w:eastAsia="Times New Roman" w:hAnsi="Calibri" w:cs="Calibri"/>
          <w:b w:val="0"/>
          <w:color w:val="000000"/>
          <w:sz w:val="24"/>
          <w:szCs w:val="24"/>
          <w:lang w:eastAsia="es-CL"/>
        </w:rPr>
        <w:t>este tren transmite el movimiento desde la caja Norton de velocidades a la caja Norton de avance y roscas, la relación y combinación de engranajes dependerá del tipo de roscas que se quiere fabricar.</w:t>
      </w:r>
      <w:r w:rsidRPr="00114068">
        <w:rPr>
          <w:rFonts w:ascii="Calibri" w:eastAsia="Times New Roman" w:hAnsi="Calibri" w:cs="Calibri"/>
          <w:bCs/>
          <w:color w:val="000000"/>
          <w:sz w:val="24"/>
          <w:szCs w:val="24"/>
          <w:lang w:eastAsia="es-CL"/>
        </w:rPr>
        <w:t> </w:t>
      </w:r>
    </w:p>
    <w:p w14:paraId="430B5E6D" w14:textId="77777777" w:rsidR="0007786F" w:rsidRPr="00AB2308" w:rsidRDefault="0007786F" w:rsidP="0007786F">
      <w:pPr>
        <w:pStyle w:val="Prrafodelista"/>
        <w:spacing w:after="120" w:line="240" w:lineRule="auto"/>
        <w:ind w:left="360"/>
        <w:jc w:val="center"/>
        <w:rPr>
          <w:rFonts w:ascii="Times New Roman" w:eastAsia="Times New Roman" w:hAnsi="Times New Roman" w:cs="Times New Roman"/>
          <w:color w:val="88354D"/>
          <w:sz w:val="22"/>
          <w:lang w:eastAsia="es-CL"/>
        </w:rPr>
      </w:pPr>
      <w:r w:rsidRPr="00AB2308">
        <w:rPr>
          <w:rFonts w:ascii="Calibri" w:eastAsia="Times New Roman" w:hAnsi="Calibri" w:cs="Calibri"/>
          <w:i/>
          <w:iCs/>
          <w:color w:val="88354D"/>
          <w:sz w:val="22"/>
          <w:lang w:eastAsia="es-CL"/>
        </w:rPr>
        <w:t>Figura 18</w:t>
      </w:r>
      <w:r>
        <w:rPr>
          <w:rFonts w:ascii="Calibri" w:eastAsia="Times New Roman" w:hAnsi="Calibri" w:cs="Calibri"/>
          <w:i/>
          <w:iCs/>
          <w:color w:val="88354D"/>
          <w:sz w:val="22"/>
          <w:lang w:eastAsia="es-CL"/>
        </w:rPr>
        <w:t xml:space="preserve">. </w:t>
      </w:r>
      <w:r w:rsidRPr="00AB2308">
        <w:rPr>
          <w:rFonts w:ascii="Calibri" w:eastAsia="Times New Roman" w:hAnsi="Calibri" w:cs="Calibri"/>
          <w:i/>
          <w:iCs/>
          <w:color w:val="88354D"/>
          <w:sz w:val="22"/>
          <w:lang w:eastAsia="es-CL"/>
        </w:rPr>
        <w:t xml:space="preserve"> Tren de engranajes</w:t>
      </w:r>
    </w:p>
    <w:p w14:paraId="263251B1" w14:textId="77777777" w:rsidR="0007786F" w:rsidRPr="00F03B71" w:rsidRDefault="0007786F" w:rsidP="0007786F">
      <w:pPr>
        <w:pStyle w:val="Prrafodelista"/>
        <w:spacing w:after="120" w:line="240" w:lineRule="auto"/>
        <w:ind w:left="360"/>
        <w:jc w:val="center"/>
        <w:rPr>
          <w:rFonts w:ascii="Times New Roman" w:eastAsia="Times New Roman" w:hAnsi="Times New Roman" w:cs="Times New Roman"/>
          <w:sz w:val="24"/>
          <w:szCs w:val="24"/>
          <w:lang w:eastAsia="es-CL"/>
        </w:rPr>
      </w:pPr>
      <w:r w:rsidRPr="00F03B71">
        <w:rPr>
          <w:rFonts w:eastAsia="Times New Roman"/>
          <w:noProof/>
          <w:bdr w:val="none" w:sz="0" w:space="0" w:color="auto" w:frame="1"/>
          <w:lang w:eastAsia="es-CL"/>
        </w:rPr>
        <w:drawing>
          <wp:inline distT="0" distB="0" distL="0" distR="0" wp14:anchorId="613CA347" wp14:editId="6E50BCB9">
            <wp:extent cx="2766695" cy="3788410"/>
            <wp:effectExtent l="0" t="0" r="0" b="25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6695" cy="3788410"/>
                    </a:xfrm>
                    <a:prstGeom prst="rect">
                      <a:avLst/>
                    </a:prstGeom>
                    <a:noFill/>
                    <a:ln>
                      <a:noFill/>
                    </a:ln>
                  </pic:spPr>
                </pic:pic>
              </a:graphicData>
            </a:graphic>
          </wp:inline>
        </w:drawing>
      </w:r>
    </w:p>
    <w:p w14:paraId="7374C1D3" w14:textId="77777777" w:rsidR="0007786F" w:rsidRPr="003C30CB" w:rsidRDefault="0007786F" w:rsidP="0007786F">
      <w:pPr>
        <w:pStyle w:val="Prrafodelista"/>
        <w:spacing w:after="120" w:line="240" w:lineRule="auto"/>
        <w:ind w:left="360"/>
        <w:jc w:val="center"/>
        <w:rPr>
          <w:rFonts w:ascii="Times New Roman" w:eastAsia="Times New Roman" w:hAnsi="Times New Roman" w:cs="Times New Roman"/>
          <w:b w:val="0"/>
          <w:bCs/>
          <w:sz w:val="24"/>
          <w:szCs w:val="24"/>
          <w:lang w:eastAsia="es-CL"/>
        </w:rPr>
      </w:pPr>
      <w:r w:rsidRPr="003C30CB">
        <w:rPr>
          <w:rFonts w:ascii="Calibri" w:eastAsia="Times New Roman" w:hAnsi="Calibri" w:cs="Calibri"/>
          <w:b w:val="0"/>
          <w:bCs/>
          <w:color w:val="000000"/>
          <w:sz w:val="20"/>
          <w:szCs w:val="20"/>
          <w:lang w:eastAsia="es-CL"/>
        </w:rPr>
        <w:t>Fuente: Taller Mecánica Industrial - Escuela Industrial Superior de Valparaíso Óscar Gacitúa Basulto.</w:t>
      </w:r>
    </w:p>
    <w:p w14:paraId="438AE8A2" w14:textId="6F7B28F4" w:rsidR="0007786F" w:rsidRDefault="0007786F" w:rsidP="0007786F">
      <w:pPr>
        <w:pStyle w:val="Prrafodelista"/>
        <w:ind w:left="360"/>
        <w:rPr>
          <w:rFonts w:eastAsia="Times New Roman"/>
          <w:b w:val="0"/>
          <w:sz w:val="24"/>
          <w:szCs w:val="24"/>
          <w:shd w:val="clear" w:color="auto" w:fill="FFFFFF"/>
          <w:lang w:eastAsia="es-CL"/>
        </w:rPr>
      </w:pPr>
    </w:p>
    <w:p w14:paraId="62DF00D4" w14:textId="202FA1B4" w:rsidR="0007786F" w:rsidRDefault="0007786F" w:rsidP="0007786F">
      <w:pPr>
        <w:pStyle w:val="Prrafodelista"/>
        <w:ind w:left="360"/>
        <w:rPr>
          <w:rFonts w:eastAsia="Times New Roman"/>
          <w:b w:val="0"/>
          <w:sz w:val="24"/>
          <w:szCs w:val="24"/>
          <w:shd w:val="clear" w:color="auto" w:fill="FFFFFF"/>
          <w:lang w:eastAsia="es-CL"/>
        </w:rPr>
      </w:pPr>
    </w:p>
    <w:p w14:paraId="5E5B4451" w14:textId="6E58ADAA" w:rsidR="0007786F" w:rsidRDefault="0007786F" w:rsidP="0007786F">
      <w:pPr>
        <w:pStyle w:val="Prrafodelista"/>
        <w:ind w:left="360"/>
        <w:rPr>
          <w:rFonts w:eastAsia="Times New Roman"/>
          <w:b w:val="0"/>
          <w:sz w:val="24"/>
          <w:szCs w:val="24"/>
          <w:shd w:val="clear" w:color="auto" w:fill="FFFFFF"/>
          <w:lang w:eastAsia="es-CL"/>
        </w:rPr>
      </w:pPr>
    </w:p>
    <w:p w14:paraId="5B0B5595" w14:textId="5CDF14A9" w:rsidR="0007786F" w:rsidRDefault="0007786F" w:rsidP="0007786F">
      <w:pPr>
        <w:pStyle w:val="Prrafodelista"/>
        <w:ind w:left="360"/>
        <w:rPr>
          <w:rFonts w:eastAsia="Times New Roman"/>
          <w:b w:val="0"/>
          <w:sz w:val="24"/>
          <w:szCs w:val="24"/>
          <w:shd w:val="clear" w:color="auto" w:fill="FFFFFF"/>
          <w:lang w:eastAsia="es-CL"/>
        </w:rPr>
      </w:pPr>
    </w:p>
    <w:p w14:paraId="752887EF" w14:textId="2EF3D549" w:rsidR="0007786F" w:rsidRDefault="0007786F" w:rsidP="0007786F">
      <w:pPr>
        <w:pStyle w:val="Prrafodelista"/>
        <w:ind w:left="360"/>
        <w:rPr>
          <w:rFonts w:eastAsia="Times New Roman"/>
          <w:b w:val="0"/>
          <w:sz w:val="24"/>
          <w:szCs w:val="24"/>
          <w:shd w:val="clear" w:color="auto" w:fill="FFFFFF"/>
          <w:lang w:eastAsia="es-CL"/>
        </w:rPr>
      </w:pPr>
    </w:p>
    <w:p w14:paraId="5B4A15ED" w14:textId="44381F15" w:rsidR="0007786F" w:rsidRDefault="0007786F" w:rsidP="0007786F">
      <w:pPr>
        <w:pStyle w:val="Prrafodelista"/>
        <w:ind w:left="360"/>
        <w:rPr>
          <w:rFonts w:eastAsia="Times New Roman"/>
          <w:b w:val="0"/>
          <w:sz w:val="24"/>
          <w:szCs w:val="24"/>
          <w:shd w:val="clear" w:color="auto" w:fill="FFFFFF"/>
          <w:lang w:eastAsia="es-CL"/>
        </w:rPr>
      </w:pPr>
    </w:p>
    <w:p w14:paraId="380D3761" w14:textId="6E125A67" w:rsidR="0007786F" w:rsidRDefault="0007786F" w:rsidP="0007786F">
      <w:pPr>
        <w:pStyle w:val="Prrafodelista"/>
        <w:ind w:left="360"/>
        <w:rPr>
          <w:rFonts w:eastAsia="Times New Roman"/>
          <w:b w:val="0"/>
          <w:sz w:val="24"/>
          <w:szCs w:val="24"/>
          <w:shd w:val="clear" w:color="auto" w:fill="FFFFFF"/>
          <w:lang w:eastAsia="es-CL"/>
        </w:rPr>
      </w:pPr>
    </w:p>
    <w:p w14:paraId="51231D46" w14:textId="4B26EA02" w:rsidR="0007786F" w:rsidRDefault="0007786F" w:rsidP="0007786F">
      <w:pPr>
        <w:pStyle w:val="Prrafodelista"/>
        <w:ind w:left="360"/>
        <w:rPr>
          <w:rFonts w:eastAsia="Times New Roman"/>
          <w:b w:val="0"/>
          <w:sz w:val="24"/>
          <w:szCs w:val="24"/>
          <w:shd w:val="clear" w:color="auto" w:fill="FFFFFF"/>
          <w:lang w:eastAsia="es-CL"/>
        </w:rPr>
      </w:pPr>
    </w:p>
    <w:p w14:paraId="2EEC37ED" w14:textId="372A59D6" w:rsidR="0007786F" w:rsidRDefault="0007786F" w:rsidP="0007786F">
      <w:pPr>
        <w:pStyle w:val="Prrafodelista"/>
        <w:ind w:left="360"/>
        <w:rPr>
          <w:rFonts w:eastAsia="Times New Roman"/>
          <w:b w:val="0"/>
          <w:sz w:val="24"/>
          <w:szCs w:val="24"/>
          <w:shd w:val="clear" w:color="auto" w:fill="FFFFFF"/>
          <w:lang w:eastAsia="es-CL"/>
        </w:rPr>
      </w:pPr>
    </w:p>
    <w:p w14:paraId="6EC53F4E" w14:textId="201A8800" w:rsidR="0007786F" w:rsidRDefault="0007786F" w:rsidP="0007786F">
      <w:pPr>
        <w:pStyle w:val="Prrafodelista"/>
        <w:ind w:left="360"/>
        <w:rPr>
          <w:rFonts w:eastAsia="Times New Roman"/>
          <w:b w:val="0"/>
          <w:sz w:val="24"/>
          <w:szCs w:val="24"/>
          <w:shd w:val="clear" w:color="auto" w:fill="FFFFFF"/>
          <w:lang w:eastAsia="es-CL"/>
        </w:rPr>
      </w:pPr>
    </w:p>
    <w:p w14:paraId="34E03ACC" w14:textId="193C72F0" w:rsidR="0007786F" w:rsidRDefault="0007786F" w:rsidP="0007786F">
      <w:pPr>
        <w:pStyle w:val="Prrafodelista"/>
        <w:ind w:left="360"/>
        <w:rPr>
          <w:rFonts w:eastAsia="Times New Roman"/>
          <w:b w:val="0"/>
          <w:sz w:val="24"/>
          <w:szCs w:val="24"/>
          <w:shd w:val="clear" w:color="auto" w:fill="FFFFFF"/>
          <w:lang w:eastAsia="es-CL"/>
        </w:rPr>
      </w:pPr>
    </w:p>
    <w:p w14:paraId="3F1217F6" w14:textId="342E09BE" w:rsidR="0007786F" w:rsidRDefault="0007786F" w:rsidP="0007786F">
      <w:pPr>
        <w:pStyle w:val="Prrafodelista"/>
        <w:ind w:left="360"/>
        <w:rPr>
          <w:rFonts w:eastAsia="Times New Roman"/>
          <w:b w:val="0"/>
          <w:sz w:val="24"/>
          <w:szCs w:val="24"/>
          <w:shd w:val="clear" w:color="auto" w:fill="FFFFFF"/>
          <w:lang w:eastAsia="es-CL"/>
        </w:rPr>
      </w:pPr>
    </w:p>
    <w:p w14:paraId="65387B8A" w14:textId="77777777" w:rsidR="0007786F" w:rsidRPr="0007786F" w:rsidRDefault="0007786F" w:rsidP="0007786F">
      <w:pPr>
        <w:pStyle w:val="Prrafodelista"/>
        <w:ind w:left="360"/>
        <w:rPr>
          <w:rFonts w:eastAsia="Times New Roman"/>
          <w:b w:val="0"/>
          <w:sz w:val="24"/>
          <w:szCs w:val="24"/>
          <w:shd w:val="clear" w:color="auto" w:fill="FFFFFF"/>
          <w:lang w:eastAsia="es-CL"/>
        </w:rPr>
      </w:pPr>
    </w:p>
    <w:p w14:paraId="09B19A1E" w14:textId="0C3E0D24" w:rsidR="00F03B71" w:rsidRPr="0007786F" w:rsidRDefault="00F03B71" w:rsidP="0007786F">
      <w:pPr>
        <w:pStyle w:val="Prrafodelista"/>
        <w:numPr>
          <w:ilvl w:val="0"/>
          <w:numId w:val="43"/>
        </w:numPr>
        <w:rPr>
          <w:rFonts w:eastAsia="Times New Roman"/>
          <w:b w:val="0"/>
          <w:sz w:val="24"/>
          <w:szCs w:val="24"/>
          <w:shd w:val="clear" w:color="auto" w:fill="FFFFFF"/>
          <w:lang w:eastAsia="es-CL"/>
        </w:rPr>
      </w:pPr>
      <w:r w:rsidRPr="0007786F">
        <w:rPr>
          <w:rFonts w:ascii="Calibri" w:eastAsia="Times New Roman" w:hAnsi="Calibri" w:cs="Calibri"/>
          <w:bCs/>
          <w:color w:val="88354D"/>
          <w:sz w:val="24"/>
          <w:szCs w:val="24"/>
          <w:lang w:eastAsia="es-CL"/>
        </w:rPr>
        <w:lastRenderedPageBreak/>
        <w:t>Palancas de combinación para fabricar roscas</w:t>
      </w:r>
      <w:r w:rsidRPr="0007786F">
        <w:rPr>
          <w:rFonts w:ascii="Calibri" w:eastAsia="Times New Roman" w:hAnsi="Calibri" w:cs="Calibri"/>
          <w:color w:val="88354D"/>
          <w:sz w:val="24"/>
          <w:szCs w:val="24"/>
          <w:lang w:eastAsia="es-CL"/>
        </w:rPr>
        <w:t xml:space="preserve">: </w:t>
      </w:r>
      <w:r w:rsidRPr="0007786F">
        <w:rPr>
          <w:rFonts w:ascii="Calibri" w:eastAsia="Times New Roman" w:hAnsi="Calibri" w:cs="Calibri"/>
          <w:b w:val="0"/>
          <w:color w:val="000000"/>
          <w:sz w:val="24"/>
          <w:szCs w:val="24"/>
          <w:lang w:eastAsia="es-CL"/>
        </w:rPr>
        <w:t xml:space="preserve">estas palancas </w:t>
      </w:r>
      <w:r w:rsidRPr="0007786F">
        <w:rPr>
          <w:rFonts w:ascii="Calibri" w:eastAsia="Times New Roman" w:hAnsi="Calibri" w:cs="Calibri"/>
          <w:bCs/>
          <w:color w:val="88354D"/>
          <w:sz w:val="24"/>
          <w:szCs w:val="24"/>
          <w:lang w:eastAsia="es-CL"/>
        </w:rPr>
        <w:t>(Figura 19)</w:t>
      </w:r>
      <w:r w:rsidRPr="0007786F">
        <w:rPr>
          <w:rFonts w:ascii="Calibri" w:eastAsia="Times New Roman" w:hAnsi="Calibri" w:cs="Calibri"/>
          <w:b w:val="0"/>
          <w:color w:val="88354D"/>
          <w:sz w:val="24"/>
          <w:szCs w:val="24"/>
          <w:lang w:eastAsia="es-CL"/>
        </w:rPr>
        <w:t xml:space="preserve"> </w:t>
      </w:r>
      <w:r w:rsidRPr="0007786F">
        <w:rPr>
          <w:rFonts w:ascii="Calibri" w:eastAsia="Times New Roman" w:hAnsi="Calibri" w:cs="Calibri"/>
          <w:b w:val="0"/>
          <w:color w:val="000000"/>
          <w:sz w:val="24"/>
          <w:szCs w:val="24"/>
          <w:lang w:eastAsia="es-CL"/>
        </w:rPr>
        <w:t>se deben combinar de acuerdo a las especificaciones de cada torno. Esta combinación depende del tipo de roscas que se quiere fabricar.</w:t>
      </w:r>
      <w:r w:rsidRPr="0007786F">
        <w:rPr>
          <w:rFonts w:ascii="Calibri" w:eastAsia="Times New Roman" w:hAnsi="Calibri" w:cs="Calibri"/>
          <w:color w:val="000000"/>
          <w:sz w:val="24"/>
          <w:szCs w:val="24"/>
          <w:lang w:eastAsia="es-CL"/>
        </w:rPr>
        <w:t> </w:t>
      </w:r>
    </w:p>
    <w:p w14:paraId="357683D9" w14:textId="77777777" w:rsidR="00AB2308" w:rsidRPr="00F03B71" w:rsidRDefault="00AB2308" w:rsidP="00AB2308">
      <w:pPr>
        <w:pStyle w:val="Prrafodelista"/>
        <w:spacing w:after="120" w:line="240" w:lineRule="auto"/>
        <w:jc w:val="both"/>
        <w:rPr>
          <w:rFonts w:ascii="Times New Roman" w:eastAsia="Times New Roman" w:hAnsi="Times New Roman" w:cs="Times New Roman"/>
          <w:sz w:val="24"/>
          <w:szCs w:val="24"/>
          <w:lang w:eastAsia="es-CL"/>
        </w:rPr>
      </w:pPr>
    </w:p>
    <w:p w14:paraId="7D722E1D" w14:textId="0AC0CA5B" w:rsidR="00F03B71" w:rsidRPr="00AB2308" w:rsidRDefault="00F03B71" w:rsidP="00AB2308">
      <w:pPr>
        <w:pStyle w:val="Prrafodelista"/>
        <w:spacing w:after="120" w:line="240" w:lineRule="auto"/>
        <w:jc w:val="center"/>
        <w:rPr>
          <w:rFonts w:ascii="Times New Roman" w:eastAsia="Times New Roman" w:hAnsi="Times New Roman" w:cs="Times New Roman"/>
          <w:color w:val="88354D"/>
          <w:sz w:val="22"/>
          <w:lang w:eastAsia="es-CL"/>
        </w:rPr>
      </w:pPr>
      <w:r w:rsidRPr="00AB2308">
        <w:rPr>
          <w:rFonts w:ascii="Calibri" w:eastAsia="Times New Roman" w:hAnsi="Calibri" w:cs="Calibri"/>
          <w:i/>
          <w:iCs/>
          <w:color w:val="88354D"/>
          <w:sz w:val="22"/>
          <w:lang w:eastAsia="es-CL"/>
        </w:rPr>
        <w:t>Figura 19</w:t>
      </w:r>
      <w:r w:rsidR="00AB2308" w:rsidRPr="00AB2308">
        <w:rPr>
          <w:rFonts w:ascii="Calibri" w:eastAsia="Times New Roman" w:hAnsi="Calibri" w:cs="Calibri"/>
          <w:i/>
          <w:iCs/>
          <w:color w:val="88354D"/>
          <w:sz w:val="22"/>
          <w:lang w:eastAsia="es-CL"/>
        </w:rPr>
        <w:t>.</w:t>
      </w:r>
      <w:r w:rsidRPr="00AB2308">
        <w:rPr>
          <w:rFonts w:ascii="Calibri" w:eastAsia="Times New Roman" w:hAnsi="Calibri" w:cs="Calibri"/>
          <w:i/>
          <w:iCs/>
          <w:color w:val="88354D"/>
          <w:sz w:val="22"/>
          <w:lang w:eastAsia="es-CL"/>
        </w:rPr>
        <w:t xml:space="preserve">  Palancas del torno</w:t>
      </w:r>
    </w:p>
    <w:p w14:paraId="205FF7BD" w14:textId="77777777" w:rsidR="00F03B71" w:rsidRPr="00F03B71" w:rsidRDefault="00F03B71" w:rsidP="00AB2308">
      <w:pPr>
        <w:pStyle w:val="Prrafodelista"/>
        <w:spacing w:line="240" w:lineRule="auto"/>
        <w:jc w:val="center"/>
        <w:rPr>
          <w:rFonts w:ascii="Times New Roman" w:eastAsia="Times New Roman" w:hAnsi="Times New Roman" w:cs="Times New Roman"/>
          <w:sz w:val="24"/>
          <w:szCs w:val="24"/>
          <w:lang w:eastAsia="es-CL"/>
        </w:rPr>
      </w:pPr>
    </w:p>
    <w:p w14:paraId="1CAFC20A" w14:textId="2AAB0079" w:rsidR="00F03B71" w:rsidRPr="00F03B71" w:rsidRDefault="00F03B71" w:rsidP="00AB2308">
      <w:pPr>
        <w:pStyle w:val="Prrafodelista"/>
        <w:spacing w:after="120" w:line="240" w:lineRule="auto"/>
        <w:jc w:val="center"/>
        <w:rPr>
          <w:rFonts w:ascii="Times New Roman" w:eastAsia="Times New Roman" w:hAnsi="Times New Roman" w:cs="Times New Roman"/>
          <w:sz w:val="24"/>
          <w:szCs w:val="24"/>
          <w:lang w:eastAsia="es-CL"/>
        </w:rPr>
      </w:pPr>
      <w:r w:rsidRPr="00F03B71">
        <w:rPr>
          <w:rFonts w:eastAsia="Times New Roman"/>
          <w:noProof/>
          <w:bdr w:val="none" w:sz="0" w:space="0" w:color="auto" w:frame="1"/>
          <w:lang w:eastAsia="es-CL"/>
        </w:rPr>
        <w:drawing>
          <wp:inline distT="0" distB="0" distL="0" distR="0" wp14:anchorId="56B1DE43" wp14:editId="4A0E8902">
            <wp:extent cx="4631690" cy="4073525"/>
            <wp:effectExtent l="0" t="0" r="0" b="317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31690" cy="4073525"/>
                    </a:xfrm>
                    <a:prstGeom prst="rect">
                      <a:avLst/>
                    </a:prstGeom>
                    <a:noFill/>
                    <a:ln>
                      <a:noFill/>
                    </a:ln>
                  </pic:spPr>
                </pic:pic>
              </a:graphicData>
            </a:graphic>
          </wp:inline>
        </w:drawing>
      </w:r>
    </w:p>
    <w:p w14:paraId="6937D2C0" w14:textId="1256200F" w:rsidR="00AB2308" w:rsidRDefault="00AB2308" w:rsidP="00AB2308">
      <w:pPr>
        <w:pStyle w:val="Prrafodelista"/>
        <w:spacing w:after="120" w:line="240" w:lineRule="auto"/>
        <w:jc w:val="center"/>
        <w:rPr>
          <w:rFonts w:ascii="Calibri" w:eastAsia="Times New Roman" w:hAnsi="Calibri" w:cs="Calibri"/>
          <w:color w:val="000000"/>
          <w:sz w:val="20"/>
          <w:szCs w:val="20"/>
          <w:lang w:eastAsia="es-CL"/>
        </w:rPr>
      </w:pPr>
    </w:p>
    <w:p w14:paraId="1DB3ABD6" w14:textId="1D9D082A" w:rsidR="00F03B71" w:rsidRPr="003C30CB" w:rsidRDefault="00AB2308" w:rsidP="00AB2308">
      <w:pPr>
        <w:pStyle w:val="Prrafodelista"/>
        <w:spacing w:after="120" w:line="240" w:lineRule="auto"/>
        <w:jc w:val="center"/>
        <w:rPr>
          <w:rFonts w:ascii="Times New Roman" w:eastAsia="Times New Roman" w:hAnsi="Times New Roman" w:cs="Times New Roman"/>
          <w:b w:val="0"/>
          <w:bCs/>
          <w:sz w:val="24"/>
          <w:szCs w:val="24"/>
          <w:lang w:eastAsia="es-CL"/>
        </w:rPr>
      </w:pPr>
      <w:r w:rsidRPr="003C30CB">
        <w:rPr>
          <w:rFonts w:ascii="Calibri" w:eastAsia="Times New Roman" w:hAnsi="Calibri" w:cs="Calibri"/>
          <w:b w:val="0"/>
          <w:bCs/>
          <w:color w:val="000000"/>
          <w:sz w:val="20"/>
          <w:szCs w:val="20"/>
          <w:lang w:eastAsia="es-CL"/>
        </w:rPr>
        <w:t>F</w:t>
      </w:r>
      <w:r w:rsidR="00F03B71" w:rsidRPr="003C30CB">
        <w:rPr>
          <w:rFonts w:ascii="Calibri" w:eastAsia="Times New Roman" w:hAnsi="Calibri" w:cs="Calibri"/>
          <w:b w:val="0"/>
          <w:bCs/>
          <w:color w:val="000000"/>
          <w:sz w:val="20"/>
          <w:szCs w:val="20"/>
          <w:lang w:eastAsia="es-CL"/>
        </w:rPr>
        <w:t>uente: Taller Mecánica Industrial - Escuela Industrial Superior de Valparaíso Óscar Gacitúa Basulto.</w:t>
      </w:r>
    </w:p>
    <w:p w14:paraId="10D3FF0C" w14:textId="77777777" w:rsidR="00F03B71" w:rsidRPr="00F03B71" w:rsidRDefault="00F03B71" w:rsidP="00AB2308">
      <w:pPr>
        <w:pStyle w:val="Prrafodelista"/>
        <w:spacing w:line="240" w:lineRule="auto"/>
        <w:jc w:val="center"/>
        <w:rPr>
          <w:rFonts w:ascii="Times New Roman" w:eastAsia="Times New Roman" w:hAnsi="Times New Roman" w:cs="Times New Roman"/>
          <w:sz w:val="24"/>
          <w:szCs w:val="24"/>
          <w:lang w:eastAsia="es-CL"/>
        </w:rPr>
      </w:pPr>
    </w:p>
    <w:p w14:paraId="799E975D" w14:textId="2C4EE2C4" w:rsidR="00F03B71" w:rsidRDefault="00F03B71" w:rsidP="00AB2308">
      <w:pPr>
        <w:spacing w:after="120" w:line="240" w:lineRule="auto"/>
        <w:ind w:left="360"/>
        <w:jc w:val="both"/>
        <w:rPr>
          <w:rFonts w:ascii="Times New Roman" w:eastAsia="Times New Roman" w:hAnsi="Times New Roman" w:cs="Times New Roman"/>
          <w:sz w:val="24"/>
          <w:szCs w:val="24"/>
          <w:lang w:eastAsia="es-CL"/>
        </w:rPr>
      </w:pPr>
    </w:p>
    <w:p w14:paraId="695E32D2" w14:textId="5DD09647" w:rsidR="00AB2308" w:rsidRDefault="00AB2308" w:rsidP="00AB2308">
      <w:pPr>
        <w:spacing w:after="120" w:line="240" w:lineRule="auto"/>
        <w:ind w:left="360"/>
        <w:jc w:val="both"/>
        <w:rPr>
          <w:rFonts w:ascii="Times New Roman" w:eastAsia="Times New Roman" w:hAnsi="Times New Roman" w:cs="Times New Roman"/>
          <w:sz w:val="24"/>
          <w:szCs w:val="24"/>
          <w:lang w:eastAsia="es-CL"/>
        </w:rPr>
      </w:pPr>
    </w:p>
    <w:p w14:paraId="26220287" w14:textId="01C7BBA1" w:rsidR="00AB2308" w:rsidRDefault="00AB2308" w:rsidP="00AB2308">
      <w:pPr>
        <w:spacing w:after="120" w:line="240" w:lineRule="auto"/>
        <w:ind w:left="360"/>
        <w:jc w:val="both"/>
        <w:rPr>
          <w:rFonts w:ascii="Times New Roman" w:eastAsia="Times New Roman" w:hAnsi="Times New Roman" w:cs="Times New Roman"/>
          <w:sz w:val="24"/>
          <w:szCs w:val="24"/>
          <w:lang w:eastAsia="es-CL"/>
        </w:rPr>
      </w:pPr>
    </w:p>
    <w:p w14:paraId="6675C702" w14:textId="4F60886C" w:rsidR="00AB2308" w:rsidRDefault="00AB2308" w:rsidP="00AB2308">
      <w:pPr>
        <w:spacing w:after="120" w:line="240" w:lineRule="auto"/>
        <w:ind w:left="360"/>
        <w:jc w:val="both"/>
        <w:rPr>
          <w:rFonts w:ascii="Times New Roman" w:eastAsia="Times New Roman" w:hAnsi="Times New Roman" w:cs="Times New Roman"/>
          <w:sz w:val="24"/>
          <w:szCs w:val="24"/>
          <w:lang w:eastAsia="es-CL"/>
        </w:rPr>
      </w:pPr>
    </w:p>
    <w:p w14:paraId="455E68E8" w14:textId="51EB65AC" w:rsidR="00AB2308" w:rsidRDefault="00AB2308" w:rsidP="00AB2308">
      <w:pPr>
        <w:spacing w:after="120" w:line="240" w:lineRule="auto"/>
        <w:ind w:left="360"/>
        <w:jc w:val="both"/>
        <w:rPr>
          <w:rFonts w:ascii="Times New Roman" w:eastAsia="Times New Roman" w:hAnsi="Times New Roman" w:cs="Times New Roman"/>
          <w:sz w:val="24"/>
          <w:szCs w:val="24"/>
          <w:lang w:eastAsia="es-CL"/>
        </w:rPr>
      </w:pPr>
    </w:p>
    <w:p w14:paraId="4EA845B5" w14:textId="288722DF" w:rsidR="00AB2308" w:rsidRDefault="00AB2308" w:rsidP="00AB2308">
      <w:pPr>
        <w:spacing w:after="120" w:line="240" w:lineRule="auto"/>
        <w:ind w:left="360"/>
        <w:jc w:val="both"/>
        <w:rPr>
          <w:rFonts w:ascii="Times New Roman" w:eastAsia="Times New Roman" w:hAnsi="Times New Roman" w:cs="Times New Roman"/>
          <w:sz w:val="24"/>
          <w:szCs w:val="24"/>
          <w:lang w:eastAsia="es-CL"/>
        </w:rPr>
      </w:pPr>
    </w:p>
    <w:p w14:paraId="635190FD" w14:textId="4B341ACB" w:rsidR="00AB2308" w:rsidRDefault="00AB2308" w:rsidP="00AB2308">
      <w:pPr>
        <w:spacing w:after="120" w:line="240" w:lineRule="auto"/>
        <w:ind w:left="360"/>
        <w:jc w:val="both"/>
        <w:rPr>
          <w:rFonts w:ascii="Times New Roman" w:eastAsia="Times New Roman" w:hAnsi="Times New Roman" w:cs="Times New Roman"/>
          <w:sz w:val="24"/>
          <w:szCs w:val="24"/>
          <w:lang w:eastAsia="es-CL"/>
        </w:rPr>
      </w:pPr>
    </w:p>
    <w:p w14:paraId="28F4B244" w14:textId="77777777" w:rsidR="00AB2308" w:rsidRPr="00AB2308" w:rsidRDefault="00AB2308" w:rsidP="00AB2308">
      <w:pPr>
        <w:spacing w:after="120" w:line="240" w:lineRule="auto"/>
        <w:ind w:left="360"/>
        <w:jc w:val="both"/>
        <w:rPr>
          <w:rFonts w:ascii="Times New Roman" w:eastAsia="Times New Roman" w:hAnsi="Times New Roman" w:cs="Times New Roman"/>
          <w:sz w:val="24"/>
          <w:szCs w:val="24"/>
          <w:lang w:eastAsia="es-CL"/>
        </w:rPr>
      </w:pPr>
    </w:p>
    <w:p w14:paraId="00CAFC8C" w14:textId="5C01BA9D" w:rsidR="00FD586F" w:rsidRDefault="003C30CB" w:rsidP="00523787">
      <w:pPr>
        <w:spacing w:after="120" w:line="240" w:lineRule="auto"/>
        <w:jc w:val="both"/>
        <w:rPr>
          <w:b/>
          <w:bCs/>
          <w:color w:val="88354D"/>
          <w:sz w:val="32"/>
          <w:szCs w:val="32"/>
        </w:rPr>
      </w:pPr>
      <w:r>
        <w:rPr>
          <w:b/>
          <w:bCs/>
          <w:color w:val="88354D"/>
          <w:sz w:val="32"/>
          <w:szCs w:val="32"/>
        </w:rPr>
        <w:lastRenderedPageBreak/>
        <w:t>TEMA</w:t>
      </w:r>
      <w:r w:rsidR="00B9372F">
        <w:rPr>
          <w:b/>
          <w:bCs/>
          <w:color w:val="88354D"/>
          <w:sz w:val="32"/>
          <w:szCs w:val="32"/>
        </w:rPr>
        <w:t xml:space="preserve"> N°3 </w:t>
      </w:r>
      <w:r w:rsidR="00566551" w:rsidRPr="00566551">
        <w:rPr>
          <w:b/>
          <w:bCs/>
          <w:color w:val="88354D"/>
          <w:sz w:val="32"/>
          <w:szCs w:val="32"/>
        </w:rPr>
        <w:t>ROSCADO INTERIOR “CÁLCULO DEL AGUJERO DE LA TUERCA O ROSCA HEMBRA”</w:t>
      </w:r>
    </w:p>
    <w:p w14:paraId="0DFE9BD1" w14:textId="77777777" w:rsidR="00AB2308" w:rsidRDefault="00AB2308" w:rsidP="00AB2308">
      <w:pPr>
        <w:pStyle w:val="NormalWeb"/>
        <w:spacing w:before="0" w:beforeAutospacing="0" w:after="120" w:afterAutospacing="0"/>
        <w:jc w:val="both"/>
      </w:pPr>
      <w:r>
        <w:rPr>
          <w:rFonts w:ascii="Calibri" w:hAnsi="Calibri" w:cs="Calibri"/>
          <w:color w:val="000000"/>
        </w:rPr>
        <w:t>Para efectuar el roscado interior, el primer paso es realizar el proceso de torneado interior o taladrado. Se debe comprender que el diámetro de dicho torneado no debe ser el mismo que el del diámetro exterior de la rosca, ya que esto generaría que ambas piezas tanto hembra como macho no logren unirse.</w:t>
      </w:r>
    </w:p>
    <w:p w14:paraId="7BAC5B71" w14:textId="77777777" w:rsidR="00AB2308" w:rsidRDefault="00AB2308" w:rsidP="00AB2308">
      <w:pPr>
        <w:pStyle w:val="NormalWeb"/>
        <w:spacing w:before="0" w:beforeAutospacing="0" w:after="120" w:afterAutospacing="0"/>
        <w:jc w:val="both"/>
      </w:pPr>
      <w:r>
        <w:rPr>
          <w:rFonts w:ascii="Calibri" w:hAnsi="Calibri" w:cs="Calibri"/>
          <w:color w:val="000000"/>
        </w:rPr>
        <w:t xml:space="preserve">Es importante entender que el diámetro de torneado interior de la rosca hembra (Diámetro del agujero de la rosca), siempre debe ser menor que el diámetro exterior de la rosca macho. En el caso de las roscas métricas y </w:t>
      </w:r>
      <w:proofErr w:type="spellStart"/>
      <w:r>
        <w:rPr>
          <w:rFonts w:ascii="Calibri" w:hAnsi="Calibri" w:cs="Calibri"/>
          <w:color w:val="000000"/>
        </w:rPr>
        <w:t>Whitwoth</w:t>
      </w:r>
      <w:proofErr w:type="spellEnd"/>
      <w:r>
        <w:rPr>
          <w:rFonts w:ascii="Calibri" w:hAnsi="Calibri" w:cs="Calibri"/>
          <w:color w:val="000000"/>
        </w:rPr>
        <w:t>, se utiliza la siguiente fórmula:</w:t>
      </w:r>
    </w:p>
    <w:p w14:paraId="1E3CF8F0" w14:textId="77777777" w:rsidR="00AB2308" w:rsidRDefault="00AB2308" w:rsidP="00AB2308">
      <w:pPr>
        <w:pStyle w:val="NormalWeb"/>
        <w:spacing w:before="0" w:beforeAutospacing="0" w:after="160" w:afterAutospacing="0"/>
        <w:jc w:val="center"/>
      </w:pPr>
      <w:r>
        <w:rPr>
          <w:rFonts w:ascii="Cambria Math" w:hAnsi="Cambria Math"/>
          <w:color w:val="000000"/>
          <w:sz w:val="36"/>
          <w:szCs w:val="36"/>
        </w:rPr>
        <w:t xml:space="preserve">F=DE-1.3xP </w:t>
      </w:r>
    </w:p>
    <w:p w14:paraId="2426BE78" w14:textId="77777777" w:rsidR="00AB2308" w:rsidRDefault="00AB2308" w:rsidP="00AB2308">
      <w:pPr>
        <w:pStyle w:val="NormalWeb"/>
        <w:spacing w:before="0" w:beforeAutospacing="0" w:after="120" w:afterAutospacing="0"/>
      </w:pPr>
      <w:r>
        <w:rPr>
          <w:rFonts w:ascii="Calibri" w:hAnsi="Calibri" w:cs="Calibri"/>
          <w:color w:val="000000"/>
        </w:rPr>
        <w:t>Donde:</w:t>
      </w:r>
    </w:p>
    <w:p w14:paraId="7D65CCAB" w14:textId="77777777" w:rsidR="00AB2308" w:rsidRDefault="00AB2308" w:rsidP="00AB2308">
      <w:pPr>
        <w:pStyle w:val="NormalWeb"/>
        <w:spacing w:before="0" w:beforeAutospacing="0" w:after="120" w:afterAutospacing="0"/>
      </w:pPr>
      <w:r>
        <w:rPr>
          <w:rFonts w:ascii="Calibri" w:hAnsi="Calibri" w:cs="Calibri"/>
          <w:color w:val="000000"/>
        </w:rPr>
        <w:t>F: Es el diámetro del agujero de la tuerca o rosca hembra.        </w:t>
      </w:r>
    </w:p>
    <w:p w14:paraId="4569BC79" w14:textId="77777777" w:rsidR="00AB2308" w:rsidRDefault="00AB2308" w:rsidP="00AB2308">
      <w:pPr>
        <w:pStyle w:val="NormalWeb"/>
        <w:spacing w:before="0" w:beforeAutospacing="0" w:after="120" w:afterAutospacing="0"/>
      </w:pPr>
      <w:r>
        <w:rPr>
          <w:rFonts w:ascii="Calibri" w:hAnsi="Calibri" w:cs="Calibri"/>
          <w:color w:val="000000"/>
        </w:rPr>
        <w:t xml:space="preserve">P: Es el paso de la rosca (en el caso de roscas </w:t>
      </w:r>
      <w:proofErr w:type="spellStart"/>
      <w:r>
        <w:rPr>
          <w:rFonts w:ascii="Calibri" w:hAnsi="Calibri" w:cs="Calibri"/>
          <w:color w:val="000000"/>
        </w:rPr>
        <w:t>whitworth</w:t>
      </w:r>
      <w:proofErr w:type="spellEnd"/>
      <w:r>
        <w:rPr>
          <w:rFonts w:ascii="Calibri" w:hAnsi="Calibri" w:cs="Calibri"/>
          <w:color w:val="000000"/>
        </w:rPr>
        <w:t xml:space="preserve"> el paso debe estar en mm).</w:t>
      </w:r>
    </w:p>
    <w:p w14:paraId="69542821" w14:textId="77777777" w:rsidR="00AB2308" w:rsidRPr="00AB2308" w:rsidRDefault="00AB2308" w:rsidP="00AB2308">
      <w:pPr>
        <w:pStyle w:val="NormalWeb"/>
        <w:spacing w:before="0" w:beforeAutospacing="0" w:after="120" w:afterAutospacing="0"/>
        <w:rPr>
          <w:rFonts w:ascii="Calibri" w:hAnsi="Calibri" w:cs="Calibri"/>
          <w:b/>
          <w:bCs/>
          <w:color w:val="000000"/>
          <w:sz w:val="28"/>
          <w:szCs w:val="28"/>
        </w:rPr>
      </w:pPr>
      <w:r w:rsidRPr="00AB2308">
        <w:rPr>
          <w:rFonts w:ascii="Calibri" w:hAnsi="Calibri" w:cs="Calibri"/>
          <w:b/>
          <w:bCs/>
          <w:color w:val="AEAAAA" w:themeColor="background2" w:themeShade="BF"/>
          <w:sz w:val="28"/>
          <w:szCs w:val="28"/>
        </w:rPr>
        <w:t>EJEMPLO</w:t>
      </w:r>
    </w:p>
    <w:p w14:paraId="62DA7266" w14:textId="443CBE0F" w:rsidR="00AB2308" w:rsidRDefault="00AB2308" w:rsidP="00AB2308">
      <w:pPr>
        <w:pStyle w:val="NormalWeb"/>
        <w:spacing w:before="0" w:beforeAutospacing="0" w:after="120" w:afterAutospacing="0"/>
      </w:pPr>
      <w:r>
        <w:rPr>
          <w:rFonts w:ascii="Calibri" w:hAnsi="Calibri" w:cs="Calibri"/>
          <w:color w:val="000000"/>
        </w:rPr>
        <w:t xml:space="preserve"> Supongamos que queremos realizar la tuerca o rosca hembra del siguiente tornillo o rosca macho M30x1.25.</w:t>
      </w:r>
    </w:p>
    <w:p w14:paraId="71639F06" w14:textId="77777777" w:rsidR="00AB2308" w:rsidRDefault="00AB2308" w:rsidP="00AB2308">
      <w:pPr>
        <w:pStyle w:val="NormalWeb"/>
        <w:numPr>
          <w:ilvl w:val="0"/>
          <w:numId w:val="39"/>
        </w:numPr>
        <w:spacing w:before="0" w:beforeAutospacing="0" w:after="120" w:afterAutospacing="0"/>
        <w:textAlignment w:val="baseline"/>
        <w:rPr>
          <w:rFonts w:ascii="Calibri" w:hAnsi="Calibri" w:cs="Calibri"/>
          <w:color w:val="000000"/>
        </w:rPr>
      </w:pPr>
      <w:r>
        <w:rPr>
          <w:rFonts w:ascii="Calibri" w:hAnsi="Calibri" w:cs="Calibri"/>
          <w:color w:val="000000"/>
        </w:rPr>
        <w:t>Lo primero que debemos hacer es obtener los datos del tornillo o rosca macho.</w:t>
      </w:r>
    </w:p>
    <w:p w14:paraId="15D89F92" w14:textId="77777777" w:rsidR="00AB2308" w:rsidRDefault="00AB2308" w:rsidP="00AB2308">
      <w:pPr>
        <w:pStyle w:val="NormalWeb"/>
        <w:numPr>
          <w:ilvl w:val="0"/>
          <w:numId w:val="39"/>
        </w:numPr>
        <w:spacing w:before="0" w:beforeAutospacing="0" w:after="120" w:afterAutospacing="0"/>
        <w:textAlignment w:val="baseline"/>
        <w:rPr>
          <w:rFonts w:ascii="Calibri" w:hAnsi="Calibri" w:cs="Calibri"/>
          <w:color w:val="000000"/>
        </w:rPr>
      </w:pPr>
      <w:r>
        <w:rPr>
          <w:rFonts w:ascii="Calibri" w:hAnsi="Calibri" w:cs="Calibri"/>
          <w:color w:val="000000"/>
        </w:rPr>
        <w:t>El tornillo o rosca macho M30x1.25 nos indica que su diámetro exterior es 30 mm (M30) y su paso es 1.25.</w:t>
      </w:r>
    </w:p>
    <w:p w14:paraId="326E5737" w14:textId="77777777" w:rsidR="00AB2308" w:rsidRDefault="00AB2308" w:rsidP="00AB2308">
      <w:pPr>
        <w:pStyle w:val="NormalWeb"/>
        <w:numPr>
          <w:ilvl w:val="0"/>
          <w:numId w:val="39"/>
        </w:numPr>
        <w:spacing w:before="0" w:beforeAutospacing="0" w:after="120" w:afterAutospacing="0"/>
        <w:textAlignment w:val="baseline"/>
        <w:rPr>
          <w:rFonts w:ascii="Calibri" w:hAnsi="Calibri" w:cs="Calibri"/>
          <w:color w:val="000000"/>
        </w:rPr>
      </w:pPr>
      <w:r>
        <w:rPr>
          <w:rFonts w:ascii="Calibri" w:hAnsi="Calibri" w:cs="Calibri"/>
          <w:color w:val="000000"/>
        </w:rPr>
        <w:t>m</w:t>
      </w:r>
    </w:p>
    <w:p w14:paraId="4E14B524" w14:textId="77777777" w:rsidR="00AB2308" w:rsidRDefault="00AB2308" w:rsidP="00AB2308">
      <w:pPr>
        <w:pStyle w:val="NormalWeb"/>
        <w:spacing w:before="0" w:beforeAutospacing="0" w:after="120" w:afterAutospacing="0"/>
        <w:jc w:val="center"/>
      </w:pPr>
      <w:r>
        <w:rPr>
          <w:rFonts w:ascii="Cambria Math" w:hAnsi="Cambria Math"/>
          <w:color w:val="000000"/>
          <w:sz w:val="36"/>
          <w:szCs w:val="36"/>
        </w:rPr>
        <w:t xml:space="preserve">F=30-1.3x1.25=28.375 </w:t>
      </w:r>
      <w:r>
        <w:rPr>
          <w:rFonts w:ascii="Calibri" w:hAnsi="Calibri" w:cs="Calibri"/>
          <w:color w:val="000000"/>
          <w:sz w:val="36"/>
          <w:szCs w:val="36"/>
        </w:rPr>
        <w:t>mm </w:t>
      </w:r>
    </w:p>
    <w:p w14:paraId="0B760FF5" w14:textId="77777777" w:rsidR="00AB2308" w:rsidRDefault="00AB2308" w:rsidP="00AB2308">
      <w:pPr>
        <w:pStyle w:val="NormalWeb"/>
        <w:spacing w:before="0" w:beforeAutospacing="0" w:after="120" w:afterAutospacing="0"/>
        <w:jc w:val="both"/>
      </w:pPr>
      <w:r>
        <w:rPr>
          <w:rFonts w:ascii="Calibri" w:hAnsi="Calibri" w:cs="Calibri"/>
          <w:color w:val="000000"/>
        </w:rPr>
        <w:t xml:space="preserve">Finalmente, el diámetro del agujero de la tuerca o rosca hembra es 28.375 </w:t>
      </w:r>
      <w:proofErr w:type="spellStart"/>
      <w:r>
        <w:rPr>
          <w:rFonts w:ascii="Calibri" w:hAnsi="Calibri" w:cs="Calibri"/>
          <w:color w:val="000000"/>
        </w:rPr>
        <w:t>mm.</w:t>
      </w:r>
      <w:proofErr w:type="spellEnd"/>
      <w:r>
        <w:rPr>
          <w:rFonts w:ascii="Calibri" w:hAnsi="Calibri" w:cs="Calibri"/>
          <w:color w:val="000000"/>
        </w:rPr>
        <w:t> </w:t>
      </w:r>
    </w:p>
    <w:p w14:paraId="4B4ED05E" w14:textId="77777777" w:rsidR="00AB2308" w:rsidRDefault="00AB2308" w:rsidP="00AB2308">
      <w:pPr>
        <w:pStyle w:val="NormalWeb"/>
        <w:spacing w:before="0" w:beforeAutospacing="0" w:after="120" w:afterAutospacing="0"/>
        <w:jc w:val="both"/>
      </w:pPr>
      <w:r>
        <w:rPr>
          <w:rFonts w:ascii="Calibri" w:hAnsi="Calibri" w:cs="Calibri"/>
          <w:color w:val="000000"/>
        </w:rPr>
        <w:t>Para poder llegar a esta medida en el torno, se recomienda el siguiente procedimiento utilizando su contrapunta:</w:t>
      </w:r>
    </w:p>
    <w:p w14:paraId="299C7FFD" w14:textId="77777777" w:rsidR="00AB2308" w:rsidRDefault="00AB2308" w:rsidP="00AB2308">
      <w:pPr>
        <w:pStyle w:val="NormalWeb"/>
        <w:numPr>
          <w:ilvl w:val="0"/>
          <w:numId w:val="40"/>
        </w:numPr>
        <w:spacing w:before="0" w:beforeAutospacing="0" w:after="120" w:afterAutospacing="0"/>
        <w:jc w:val="both"/>
        <w:textAlignment w:val="baseline"/>
        <w:rPr>
          <w:rFonts w:ascii="Calibri" w:hAnsi="Calibri" w:cs="Calibri"/>
          <w:color w:val="000000"/>
        </w:rPr>
      </w:pPr>
      <w:r>
        <w:rPr>
          <w:rFonts w:ascii="Calibri" w:hAnsi="Calibri" w:cs="Calibri"/>
          <w:color w:val="000000"/>
        </w:rPr>
        <w:t>Realizar una perforación inicial con broca inicial o broca de centro.</w:t>
      </w:r>
    </w:p>
    <w:p w14:paraId="73E6DE94" w14:textId="77777777" w:rsidR="00AB2308" w:rsidRDefault="00AB2308" w:rsidP="00AB2308">
      <w:pPr>
        <w:pStyle w:val="NormalWeb"/>
        <w:numPr>
          <w:ilvl w:val="0"/>
          <w:numId w:val="40"/>
        </w:numPr>
        <w:spacing w:before="0" w:beforeAutospacing="0" w:after="120" w:afterAutospacing="0"/>
        <w:jc w:val="both"/>
        <w:textAlignment w:val="baseline"/>
        <w:rPr>
          <w:rFonts w:ascii="Calibri" w:hAnsi="Calibri" w:cs="Calibri"/>
          <w:color w:val="000000"/>
        </w:rPr>
      </w:pPr>
      <w:r>
        <w:rPr>
          <w:rFonts w:ascii="Calibri" w:hAnsi="Calibri" w:cs="Calibri"/>
          <w:color w:val="000000"/>
        </w:rPr>
        <w:t xml:space="preserve">Realizar una perforación con una broca de 4 o 5 </w:t>
      </w:r>
      <w:proofErr w:type="spellStart"/>
      <w:r>
        <w:rPr>
          <w:rFonts w:ascii="Calibri" w:hAnsi="Calibri" w:cs="Calibri"/>
          <w:color w:val="000000"/>
        </w:rPr>
        <w:t>mm.</w:t>
      </w:r>
      <w:proofErr w:type="spellEnd"/>
    </w:p>
    <w:p w14:paraId="7AF5D384" w14:textId="77777777" w:rsidR="00AB2308" w:rsidRDefault="00AB2308" w:rsidP="00AB2308">
      <w:pPr>
        <w:pStyle w:val="NormalWeb"/>
        <w:numPr>
          <w:ilvl w:val="0"/>
          <w:numId w:val="40"/>
        </w:numPr>
        <w:spacing w:before="0" w:beforeAutospacing="0" w:after="120" w:afterAutospacing="0"/>
        <w:jc w:val="both"/>
        <w:textAlignment w:val="baseline"/>
        <w:rPr>
          <w:rFonts w:ascii="Calibri" w:hAnsi="Calibri" w:cs="Calibri"/>
          <w:color w:val="000000"/>
        </w:rPr>
      </w:pPr>
      <w:r>
        <w:rPr>
          <w:rFonts w:ascii="Calibri" w:hAnsi="Calibri" w:cs="Calibri"/>
          <w:color w:val="000000"/>
        </w:rPr>
        <w:t xml:space="preserve">Luego ir aumentando el diámetro de las brocas de 2 en 2 </w:t>
      </w:r>
      <w:proofErr w:type="spellStart"/>
      <w:r>
        <w:rPr>
          <w:rFonts w:ascii="Calibri" w:hAnsi="Calibri" w:cs="Calibri"/>
          <w:color w:val="000000"/>
        </w:rPr>
        <w:t>ej</w:t>
      </w:r>
      <w:proofErr w:type="spellEnd"/>
      <w:r>
        <w:rPr>
          <w:rFonts w:ascii="Calibri" w:hAnsi="Calibri" w:cs="Calibri"/>
          <w:color w:val="000000"/>
        </w:rPr>
        <w:t>: 4-6-8-10-12-14-16-18-20-22-24.</w:t>
      </w:r>
    </w:p>
    <w:p w14:paraId="43C0639E" w14:textId="77777777" w:rsidR="00AB2308" w:rsidRDefault="00AB2308" w:rsidP="00AB2308">
      <w:pPr>
        <w:pStyle w:val="NormalWeb"/>
        <w:numPr>
          <w:ilvl w:val="0"/>
          <w:numId w:val="40"/>
        </w:numPr>
        <w:spacing w:before="0" w:beforeAutospacing="0" w:after="120" w:afterAutospacing="0"/>
        <w:jc w:val="both"/>
        <w:textAlignment w:val="baseline"/>
        <w:rPr>
          <w:rFonts w:ascii="Calibri" w:hAnsi="Calibri" w:cs="Calibri"/>
          <w:color w:val="000000"/>
        </w:rPr>
      </w:pPr>
      <w:r>
        <w:rPr>
          <w:rFonts w:ascii="Calibri" w:hAnsi="Calibri" w:cs="Calibri"/>
          <w:color w:val="000000"/>
        </w:rPr>
        <w:t>Una vez que nos aproximamos a la medida final, se recomienda realizar el torneado interior hasta llegar a la medida final.</w:t>
      </w:r>
    </w:p>
    <w:p w14:paraId="46BA7732" w14:textId="7228C881" w:rsidR="00AB2308" w:rsidRDefault="00AB2308" w:rsidP="00AB2308">
      <w:pPr>
        <w:pStyle w:val="NormalWeb"/>
        <w:numPr>
          <w:ilvl w:val="0"/>
          <w:numId w:val="40"/>
        </w:numPr>
        <w:spacing w:before="0" w:beforeAutospacing="0" w:after="120" w:afterAutospacing="0"/>
        <w:jc w:val="both"/>
        <w:textAlignment w:val="baseline"/>
        <w:rPr>
          <w:rFonts w:ascii="Calibri" w:hAnsi="Calibri" w:cs="Calibri"/>
          <w:color w:val="000000"/>
        </w:rPr>
      </w:pPr>
      <w:r>
        <w:rPr>
          <w:rFonts w:ascii="Calibri" w:hAnsi="Calibri" w:cs="Calibri"/>
          <w:color w:val="000000"/>
        </w:rPr>
        <w:t>Comenzar con el torneado de hilos de la tuerca o rosca hembra.</w:t>
      </w:r>
    </w:p>
    <w:p w14:paraId="2172AE9A" w14:textId="4740A475" w:rsidR="00AB2308" w:rsidRDefault="003C30CB" w:rsidP="00AB2308">
      <w:pPr>
        <w:spacing w:after="120" w:line="240" w:lineRule="auto"/>
        <w:jc w:val="both"/>
        <w:rPr>
          <w:b/>
          <w:bCs/>
          <w:color w:val="88354D"/>
          <w:sz w:val="32"/>
          <w:szCs w:val="32"/>
        </w:rPr>
      </w:pPr>
      <w:r>
        <w:rPr>
          <w:b/>
          <w:bCs/>
          <w:color w:val="88354D"/>
          <w:sz w:val="32"/>
          <w:szCs w:val="32"/>
        </w:rPr>
        <w:lastRenderedPageBreak/>
        <w:t>TEMA</w:t>
      </w:r>
      <w:r w:rsidR="00AB2308">
        <w:rPr>
          <w:b/>
          <w:bCs/>
          <w:color w:val="88354D"/>
          <w:sz w:val="32"/>
          <w:szCs w:val="32"/>
        </w:rPr>
        <w:t xml:space="preserve"> N°4 PREPARACIÓN DEL TORNO PARA EL MECANIZADO DE ROSCAS</w:t>
      </w:r>
    </w:p>
    <w:p w14:paraId="362D2D1C" w14:textId="77777777" w:rsidR="00AB2308" w:rsidRDefault="00AB2308" w:rsidP="00AB2308">
      <w:pPr>
        <w:pStyle w:val="NormalWeb"/>
        <w:spacing w:before="0" w:beforeAutospacing="0" w:after="120" w:afterAutospacing="0"/>
        <w:jc w:val="both"/>
      </w:pPr>
      <w:r>
        <w:rPr>
          <w:rFonts w:ascii="Calibri" w:hAnsi="Calibri" w:cs="Calibri"/>
          <w:color w:val="000000"/>
        </w:rPr>
        <w:t>Para realizar un roscado, es necesario configurar el torno tomando las siguientes consideraciones:</w:t>
      </w:r>
    </w:p>
    <w:p w14:paraId="7E285D84" w14:textId="77777777" w:rsidR="00AB2308" w:rsidRDefault="00AB2308" w:rsidP="00AB2308">
      <w:pPr>
        <w:pStyle w:val="NormalWeb"/>
        <w:numPr>
          <w:ilvl w:val="0"/>
          <w:numId w:val="41"/>
        </w:numPr>
        <w:spacing w:before="0" w:beforeAutospacing="0" w:after="120" w:afterAutospacing="0"/>
        <w:jc w:val="both"/>
        <w:textAlignment w:val="baseline"/>
        <w:rPr>
          <w:rFonts w:ascii="Calibri" w:hAnsi="Calibri" w:cs="Calibri"/>
          <w:color w:val="000000"/>
        </w:rPr>
      </w:pPr>
      <w:r>
        <w:rPr>
          <w:rFonts w:ascii="Calibri" w:hAnsi="Calibri" w:cs="Calibri"/>
          <w:color w:val="000000"/>
        </w:rPr>
        <w:t xml:space="preserve">Las ruedas del tren de engranajes </w:t>
      </w:r>
      <w:r w:rsidRPr="00AB2308">
        <w:rPr>
          <w:rFonts w:ascii="Calibri" w:hAnsi="Calibri" w:cs="Calibri"/>
          <w:b/>
          <w:bCs/>
          <w:color w:val="88354D"/>
        </w:rPr>
        <w:t>(Figura 18)</w:t>
      </w:r>
      <w:r>
        <w:rPr>
          <w:rFonts w:ascii="Calibri" w:hAnsi="Calibri" w:cs="Calibri"/>
          <w:color w:val="000000"/>
        </w:rPr>
        <w:t xml:space="preserve"> tienen la función de llevar el movimiento al tornillo patrón. Considerar que el torno cuenta en su parte posterior con una relación de engranajes, que permite su cambio dependiendo de la configuración del torno.</w:t>
      </w:r>
    </w:p>
    <w:p w14:paraId="6D9882B1" w14:textId="77777777" w:rsidR="00AB2308" w:rsidRDefault="00AB2308" w:rsidP="00AB2308">
      <w:pPr>
        <w:pStyle w:val="NormalWeb"/>
        <w:numPr>
          <w:ilvl w:val="0"/>
          <w:numId w:val="41"/>
        </w:numPr>
        <w:spacing w:before="0" w:beforeAutospacing="0" w:after="120" w:afterAutospacing="0"/>
        <w:jc w:val="both"/>
        <w:textAlignment w:val="baseline"/>
        <w:rPr>
          <w:rFonts w:ascii="Calibri" w:hAnsi="Calibri" w:cs="Calibri"/>
          <w:color w:val="000000"/>
        </w:rPr>
      </w:pPr>
      <w:r>
        <w:rPr>
          <w:rFonts w:ascii="Calibri" w:hAnsi="Calibri" w:cs="Calibri"/>
          <w:color w:val="000000"/>
        </w:rPr>
        <w:t xml:space="preserve">Se deben configurar las palancas de la caja Norton </w:t>
      </w:r>
      <w:r w:rsidRPr="00AB2308">
        <w:rPr>
          <w:rFonts w:ascii="Calibri" w:hAnsi="Calibri" w:cs="Calibri"/>
          <w:b/>
          <w:bCs/>
          <w:color w:val="88354D"/>
        </w:rPr>
        <w:t>(Figura 19)</w:t>
      </w:r>
      <w:r w:rsidRPr="00AB2308">
        <w:rPr>
          <w:rFonts w:ascii="Calibri" w:hAnsi="Calibri" w:cs="Calibri"/>
          <w:color w:val="88354D"/>
        </w:rPr>
        <w:t xml:space="preserve"> </w:t>
      </w:r>
      <w:r>
        <w:rPr>
          <w:rFonts w:ascii="Calibri" w:hAnsi="Calibri" w:cs="Calibri"/>
          <w:color w:val="000000"/>
        </w:rPr>
        <w:t>en base al torno que estás utilizando.</w:t>
      </w:r>
    </w:p>
    <w:p w14:paraId="0EDAB651" w14:textId="77777777" w:rsidR="00AB2308" w:rsidRDefault="00AB2308" w:rsidP="00AB2308">
      <w:pPr>
        <w:pStyle w:val="NormalWeb"/>
        <w:numPr>
          <w:ilvl w:val="0"/>
          <w:numId w:val="41"/>
        </w:numPr>
        <w:spacing w:before="0" w:beforeAutospacing="0" w:after="120" w:afterAutospacing="0"/>
        <w:jc w:val="both"/>
        <w:textAlignment w:val="baseline"/>
        <w:rPr>
          <w:rFonts w:ascii="Calibri" w:hAnsi="Calibri" w:cs="Calibri"/>
          <w:color w:val="000000"/>
        </w:rPr>
      </w:pPr>
      <w:r>
        <w:rPr>
          <w:rFonts w:ascii="Calibri" w:hAnsi="Calibri" w:cs="Calibri"/>
          <w:color w:val="000000"/>
        </w:rPr>
        <w:t xml:space="preserve">El movimiento del carro longitudinal </w:t>
      </w:r>
      <w:r w:rsidRPr="00AB2308">
        <w:rPr>
          <w:rFonts w:ascii="Calibri" w:hAnsi="Calibri" w:cs="Calibri"/>
          <w:b/>
          <w:bCs/>
          <w:color w:val="88354D"/>
        </w:rPr>
        <w:t>(Figura 16)</w:t>
      </w:r>
      <w:r w:rsidRPr="00AB2308">
        <w:rPr>
          <w:rFonts w:ascii="Calibri" w:hAnsi="Calibri" w:cs="Calibri"/>
          <w:color w:val="88354D"/>
        </w:rPr>
        <w:t xml:space="preserve"> </w:t>
      </w:r>
      <w:r>
        <w:rPr>
          <w:rFonts w:ascii="Calibri" w:hAnsi="Calibri" w:cs="Calibri"/>
          <w:color w:val="000000"/>
        </w:rPr>
        <w:t xml:space="preserve">se produce a través del tornillo patrón </w:t>
      </w:r>
      <w:r w:rsidRPr="00AB2308">
        <w:rPr>
          <w:rFonts w:ascii="Calibri" w:hAnsi="Calibri" w:cs="Calibri"/>
          <w:b/>
          <w:bCs/>
          <w:color w:val="88354D"/>
        </w:rPr>
        <w:t>(Figura 17).</w:t>
      </w:r>
    </w:p>
    <w:p w14:paraId="7790F832" w14:textId="77777777" w:rsidR="00AB2308" w:rsidRDefault="00AB2308" w:rsidP="00AB2308">
      <w:pPr>
        <w:pStyle w:val="NormalWeb"/>
        <w:spacing w:before="0" w:beforeAutospacing="0" w:after="120" w:afterAutospacing="0"/>
        <w:jc w:val="both"/>
      </w:pPr>
      <w:r>
        <w:rPr>
          <w:rFonts w:ascii="Calibri" w:hAnsi="Calibri" w:cs="Calibri"/>
          <w:color w:val="000000"/>
        </w:rPr>
        <w:t xml:space="preserve">Este tren de engranajes </w:t>
      </w:r>
      <w:r w:rsidRPr="00AB2308">
        <w:rPr>
          <w:rFonts w:ascii="Calibri" w:hAnsi="Calibri" w:cs="Calibri"/>
          <w:b/>
          <w:bCs/>
          <w:color w:val="88354D"/>
        </w:rPr>
        <w:t>(Figura 18)</w:t>
      </w:r>
      <w:r w:rsidRPr="00AB2308">
        <w:rPr>
          <w:rFonts w:ascii="Calibri" w:hAnsi="Calibri" w:cs="Calibri"/>
          <w:color w:val="88354D"/>
        </w:rPr>
        <w:t xml:space="preserve"> </w:t>
      </w:r>
      <w:r>
        <w:rPr>
          <w:rFonts w:ascii="Calibri" w:hAnsi="Calibri" w:cs="Calibri"/>
          <w:color w:val="000000"/>
        </w:rPr>
        <w:t xml:space="preserve">tiene la función de llevar el movimiento de la caja de velocidades del torno, a la caja Norton </w:t>
      </w:r>
      <w:r w:rsidRPr="00AB2308">
        <w:rPr>
          <w:rFonts w:ascii="Calibri" w:hAnsi="Calibri" w:cs="Calibri"/>
          <w:b/>
          <w:bCs/>
          <w:color w:val="88354D"/>
        </w:rPr>
        <w:t>(Figura 19)</w:t>
      </w:r>
      <w:r w:rsidRPr="00AB2308">
        <w:rPr>
          <w:rFonts w:ascii="Calibri" w:hAnsi="Calibri" w:cs="Calibri"/>
          <w:color w:val="88354D"/>
        </w:rPr>
        <w:t xml:space="preserve"> </w:t>
      </w:r>
      <w:r>
        <w:rPr>
          <w:rFonts w:ascii="Calibri" w:hAnsi="Calibri" w:cs="Calibri"/>
          <w:color w:val="000000"/>
        </w:rPr>
        <w:t>de roscado y avance.</w:t>
      </w:r>
    </w:p>
    <w:p w14:paraId="0F8E8DE7" w14:textId="77777777" w:rsidR="00AB2308" w:rsidRDefault="00AB2308" w:rsidP="00AB2308">
      <w:pPr>
        <w:pStyle w:val="NormalWeb"/>
        <w:spacing w:before="0" w:beforeAutospacing="0" w:after="120" w:afterAutospacing="0"/>
        <w:jc w:val="both"/>
      </w:pPr>
      <w:r>
        <w:rPr>
          <w:rFonts w:ascii="Calibri" w:hAnsi="Calibri" w:cs="Calibri"/>
          <w:color w:val="000000"/>
        </w:rPr>
        <w:t xml:space="preserve">Es importante señalar que no existe una sola combinación de ruedas en el tren de engranajes </w:t>
      </w:r>
      <w:r w:rsidRPr="00AB2308">
        <w:rPr>
          <w:rFonts w:ascii="Calibri" w:hAnsi="Calibri" w:cs="Calibri"/>
          <w:b/>
          <w:bCs/>
          <w:color w:val="88354D"/>
        </w:rPr>
        <w:t>(Figura 18)</w:t>
      </w:r>
      <w:r>
        <w:rPr>
          <w:rFonts w:ascii="Calibri" w:hAnsi="Calibri" w:cs="Calibri"/>
          <w:color w:val="000000"/>
        </w:rPr>
        <w:t>, y que esta combinación va a depender del tipo de hilos que se quieran mecanizar.</w:t>
      </w:r>
    </w:p>
    <w:p w14:paraId="6AE69495" w14:textId="77777777" w:rsidR="00AB2308" w:rsidRDefault="00AB2308" w:rsidP="00AB2308">
      <w:pPr>
        <w:pStyle w:val="NormalWeb"/>
        <w:spacing w:before="0" w:beforeAutospacing="0" w:after="120" w:afterAutospacing="0"/>
        <w:jc w:val="both"/>
      </w:pPr>
      <w:r>
        <w:rPr>
          <w:rFonts w:ascii="Calibri" w:hAnsi="Calibri" w:cs="Calibri"/>
          <w:color w:val="000000"/>
        </w:rPr>
        <w:t xml:space="preserve">A través de una configuración de palancas </w:t>
      </w:r>
      <w:r w:rsidRPr="00AB2308">
        <w:rPr>
          <w:rFonts w:ascii="Calibri" w:hAnsi="Calibri" w:cs="Calibri"/>
          <w:b/>
          <w:bCs/>
          <w:color w:val="88354D"/>
        </w:rPr>
        <w:t>(Figura 19)</w:t>
      </w:r>
      <w:r>
        <w:rPr>
          <w:rFonts w:ascii="Calibri" w:hAnsi="Calibri" w:cs="Calibri"/>
          <w:color w:val="000000"/>
        </w:rPr>
        <w:t xml:space="preserve">, se puede seleccionar el paso de la rosca que se desea mecanizar, el movimiento es llevado al carro longitudinal </w:t>
      </w:r>
      <w:r w:rsidRPr="00AB2308">
        <w:rPr>
          <w:rFonts w:ascii="Calibri" w:hAnsi="Calibri" w:cs="Calibri"/>
          <w:b/>
          <w:bCs/>
          <w:color w:val="88354D"/>
        </w:rPr>
        <w:t>(Figura 16)</w:t>
      </w:r>
      <w:r w:rsidRPr="00AB2308">
        <w:rPr>
          <w:rFonts w:ascii="Calibri" w:hAnsi="Calibri" w:cs="Calibri"/>
          <w:color w:val="88354D"/>
        </w:rPr>
        <w:t xml:space="preserve"> </w:t>
      </w:r>
      <w:r>
        <w:rPr>
          <w:rFonts w:ascii="Calibri" w:hAnsi="Calibri" w:cs="Calibri"/>
          <w:color w:val="000000"/>
        </w:rPr>
        <w:t xml:space="preserve">mediante el tornillo patrón </w:t>
      </w:r>
      <w:r w:rsidRPr="00AB2308">
        <w:rPr>
          <w:rFonts w:ascii="Calibri" w:hAnsi="Calibri" w:cs="Calibri"/>
          <w:b/>
          <w:bCs/>
          <w:color w:val="88354D"/>
        </w:rPr>
        <w:t>(Figura 17)</w:t>
      </w:r>
      <w:r w:rsidRPr="00AB2308">
        <w:rPr>
          <w:rFonts w:ascii="Calibri" w:hAnsi="Calibri" w:cs="Calibri"/>
          <w:color w:val="88354D"/>
        </w:rPr>
        <w:t xml:space="preserve"> </w:t>
      </w:r>
      <w:r>
        <w:rPr>
          <w:rFonts w:ascii="Calibri" w:hAnsi="Calibri" w:cs="Calibri"/>
          <w:color w:val="000000"/>
        </w:rPr>
        <w:t>del torno.</w:t>
      </w:r>
    </w:p>
    <w:p w14:paraId="2ADF04C7" w14:textId="77777777" w:rsidR="00AB2308" w:rsidRDefault="00AB2308" w:rsidP="00AB2308">
      <w:pPr>
        <w:pStyle w:val="NormalWeb"/>
        <w:spacing w:before="0" w:beforeAutospacing="0" w:after="120" w:afterAutospacing="0"/>
        <w:jc w:val="both"/>
      </w:pPr>
      <w:r>
        <w:rPr>
          <w:rFonts w:ascii="Calibri" w:hAnsi="Calibri" w:cs="Calibri"/>
          <w:color w:val="000000"/>
        </w:rPr>
        <w:t xml:space="preserve">El carro longitudinal </w:t>
      </w:r>
      <w:r w:rsidRPr="00AB2308">
        <w:rPr>
          <w:rFonts w:ascii="Calibri" w:hAnsi="Calibri" w:cs="Calibri"/>
          <w:b/>
          <w:bCs/>
          <w:color w:val="88354D"/>
        </w:rPr>
        <w:t>(Figura 16)</w:t>
      </w:r>
      <w:r w:rsidRPr="00AB2308">
        <w:rPr>
          <w:rFonts w:ascii="Calibri" w:hAnsi="Calibri" w:cs="Calibri"/>
          <w:color w:val="88354D"/>
        </w:rPr>
        <w:t xml:space="preserve"> </w:t>
      </w:r>
      <w:r>
        <w:rPr>
          <w:rFonts w:ascii="Calibri" w:hAnsi="Calibri" w:cs="Calibri"/>
          <w:color w:val="000000"/>
        </w:rPr>
        <w:t xml:space="preserve">se engancha al tornillo patrón </w:t>
      </w:r>
      <w:r w:rsidRPr="00AB2308">
        <w:rPr>
          <w:rFonts w:ascii="Calibri" w:hAnsi="Calibri" w:cs="Calibri"/>
          <w:b/>
          <w:bCs/>
          <w:color w:val="88354D"/>
        </w:rPr>
        <w:t>(Figura 17)</w:t>
      </w:r>
      <w:r w:rsidRPr="00AB2308">
        <w:rPr>
          <w:rFonts w:ascii="Calibri" w:hAnsi="Calibri" w:cs="Calibri"/>
          <w:color w:val="88354D"/>
        </w:rPr>
        <w:t xml:space="preserve"> </w:t>
      </w:r>
      <w:r>
        <w:rPr>
          <w:rFonts w:ascii="Calibri" w:hAnsi="Calibri" w:cs="Calibri"/>
          <w:color w:val="000000"/>
        </w:rPr>
        <w:t>de manera de coordinar el giro de la pieza con el avance del carro. El enganche se realiza mediante una palanca que cierra una tuerca de bronce.</w:t>
      </w:r>
    </w:p>
    <w:p w14:paraId="1EB5044D" w14:textId="54FE6C30" w:rsidR="00AB2308" w:rsidRDefault="00AB2308" w:rsidP="00AB2308">
      <w:pPr>
        <w:pStyle w:val="NormalWeb"/>
        <w:spacing w:before="0" w:beforeAutospacing="0" w:after="120" w:afterAutospacing="0"/>
        <w:jc w:val="both"/>
        <w:textAlignment w:val="baseline"/>
        <w:rPr>
          <w:rFonts w:ascii="Calibri" w:hAnsi="Calibri" w:cs="Calibri"/>
          <w:color w:val="000000"/>
        </w:rPr>
      </w:pPr>
    </w:p>
    <w:p w14:paraId="3F895FDB" w14:textId="142F2183" w:rsidR="00AB2308" w:rsidRDefault="00AB2308" w:rsidP="00AB2308">
      <w:pPr>
        <w:pStyle w:val="NormalWeb"/>
        <w:spacing w:before="0" w:beforeAutospacing="0" w:after="120" w:afterAutospacing="0"/>
        <w:jc w:val="both"/>
        <w:textAlignment w:val="baseline"/>
        <w:rPr>
          <w:rFonts w:ascii="Calibri" w:hAnsi="Calibri" w:cs="Calibri"/>
          <w:color w:val="000000"/>
        </w:rPr>
      </w:pPr>
    </w:p>
    <w:p w14:paraId="6F2566F8" w14:textId="08EC23C5" w:rsidR="00AB2308" w:rsidRDefault="00AB2308" w:rsidP="00AB2308">
      <w:pPr>
        <w:pStyle w:val="NormalWeb"/>
        <w:spacing w:before="0" w:beforeAutospacing="0" w:after="120" w:afterAutospacing="0"/>
        <w:jc w:val="both"/>
        <w:textAlignment w:val="baseline"/>
        <w:rPr>
          <w:rFonts w:ascii="Calibri" w:hAnsi="Calibri" w:cs="Calibri"/>
          <w:color w:val="000000"/>
        </w:rPr>
      </w:pPr>
    </w:p>
    <w:p w14:paraId="6624F0CA" w14:textId="32366660" w:rsidR="00AB2308" w:rsidRDefault="00AB2308" w:rsidP="00AB2308">
      <w:pPr>
        <w:pStyle w:val="NormalWeb"/>
        <w:spacing w:before="0" w:beforeAutospacing="0" w:after="120" w:afterAutospacing="0"/>
        <w:jc w:val="both"/>
        <w:textAlignment w:val="baseline"/>
        <w:rPr>
          <w:rFonts w:ascii="Calibri" w:hAnsi="Calibri" w:cs="Calibri"/>
          <w:color w:val="000000"/>
        </w:rPr>
      </w:pPr>
    </w:p>
    <w:p w14:paraId="6C02476A" w14:textId="2E7AA5D8" w:rsidR="00AB2308" w:rsidRDefault="00AB2308" w:rsidP="00AB2308">
      <w:pPr>
        <w:pStyle w:val="NormalWeb"/>
        <w:spacing w:before="0" w:beforeAutospacing="0" w:after="120" w:afterAutospacing="0"/>
        <w:jc w:val="both"/>
        <w:textAlignment w:val="baseline"/>
        <w:rPr>
          <w:rFonts w:ascii="Calibri" w:hAnsi="Calibri" w:cs="Calibri"/>
          <w:color w:val="000000"/>
        </w:rPr>
      </w:pPr>
    </w:p>
    <w:p w14:paraId="32391E85" w14:textId="54549FFE" w:rsidR="00AB2308" w:rsidRDefault="00AB2308" w:rsidP="00AB2308">
      <w:pPr>
        <w:pStyle w:val="NormalWeb"/>
        <w:spacing w:before="0" w:beforeAutospacing="0" w:after="120" w:afterAutospacing="0"/>
        <w:jc w:val="both"/>
        <w:textAlignment w:val="baseline"/>
        <w:rPr>
          <w:rFonts w:ascii="Calibri" w:hAnsi="Calibri" w:cs="Calibri"/>
          <w:color w:val="000000"/>
        </w:rPr>
      </w:pPr>
    </w:p>
    <w:p w14:paraId="4D8ABEA5" w14:textId="5EC0A4F1" w:rsidR="00AB2308" w:rsidRDefault="00AB2308" w:rsidP="00AB2308">
      <w:pPr>
        <w:pStyle w:val="NormalWeb"/>
        <w:spacing w:before="0" w:beforeAutospacing="0" w:after="120" w:afterAutospacing="0"/>
        <w:jc w:val="both"/>
        <w:textAlignment w:val="baseline"/>
        <w:rPr>
          <w:rFonts w:ascii="Calibri" w:hAnsi="Calibri" w:cs="Calibri"/>
          <w:color w:val="000000"/>
        </w:rPr>
      </w:pPr>
    </w:p>
    <w:p w14:paraId="1F84AC10" w14:textId="3FC9949D" w:rsidR="00AB2308" w:rsidRDefault="00AB2308" w:rsidP="00AB2308">
      <w:pPr>
        <w:pStyle w:val="NormalWeb"/>
        <w:spacing w:before="0" w:beforeAutospacing="0" w:after="120" w:afterAutospacing="0"/>
        <w:jc w:val="both"/>
        <w:textAlignment w:val="baseline"/>
        <w:rPr>
          <w:rFonts w:ascii="Calibri" w:hAnsi="Calibri" w:cs="Calibri"/>
          <w:color w:val="000000"/>
        </w:rPr>
      </w:pPr>
    </w:p>
    <w:p w14:paraId="33572AB8" w14:textId="320EACF6" w:rsidR="00AB2308" w:rsidRDefault="00AB2308" w:rsidP="00AB2308">
      <w:pPr>
        <w:pStyle w:val="NormalWeb"/>
        <w:spacing w:before="0" w:beforeAutospacing="0" w:after="120" w:afterAutospacing="0"/>
        <w:jc w:val="both"/>
        <w:textAlignment w:val="baseline"/>
        <w:rPr>
          <w:rFonts w:ascii="Calibri" w:hAnsi="Calibri" w:cs="Calibri"/>
          <w:color w:val="000000"/>
        </w:rPr>
      </w:pPr>
    </w:p>
    <w:p w14:paraId="780E2438" w14:textId="519063CA" w:rsidR="00AB2308" w:rsidRDefault="00AB2308" w:rsidP="00AB2308">
      <w:pPr>
        <w:pStyle w:val="NormalWeb"/>
        <w:spacing w:before="0" w:beforeAutospacing="0" w:after="120" w:afterAutospacing="0"/>
        <w:jc w:val="both"/>
        <w:textAlignment w:val="baseline"/>
        <w:rPr>
          <w:rFonts w:ascii="Calibri" w:hAnsi="Calibri" w:cs="Calibri"/>
          <w:color w:val="000000"/>
        </w:rPr>
      </w:pPr>
    </w:p>
    <w:p w14:paraId="638BBAD2" w14:textId="4E31E560" w:rsidR="00AB2308" w:rsidRDefault="003C30CB" w:rsidP="00AB2308">
      <w:pPr>
        <w:spacing w:after="120" w:line="240" w:lineRule="auto"/>
        <w:jc w:val="both"/>
        <w:rPr>
          <w:b/>
          <w:bCs/>
          <w:color w:val="88354D"/>
          <w:sz w:val="32"/>
          <w:szCs w:val="32"/>
        </w:rPr>
      </w:pPr>
      <w:r>
        <w:rPr>
          <w:b/>
          <w:bCs/>
          <w:color w:val="88354D"/>
          <w:sz w:val="32"/>
          <w:szCs w:val="32"/>
        </w:rPr>
        <w:lastRenderedPageBreak/>
        <w:t>TEMA</w:t>
      </w:r>
      <w:r w:rsidR="00AB2308">
        <w:rPr>
          <w:b/>
          <w:bCs/>
          <w:color w:val="88354D"/>
          <w:sz w:val="32"/>
          <w:szCs w:val="32"/>
        </w:rPr>
        <w:t xml:space="preserve"> N°5 DEL MECANIZADO DE ROSCAS</w:t>
      </w:r>
    </w:p>
    <w:p w14:paraId="7810C335" w14:textId="1FCA8ED3" w:rsidR="00AB2308" w:rsidRPr="00AB2308" w:rsidRDefault="00AB2308" w:rsidP="00AB2308">
      <w:pPr>
        <w:pStyle w:val="NormalWeb"/>
        <w:spacing w:before="0" w:beforeAutospacing="0" w:after="120" w:afterAutospacing="0"/>
        <w:rPr>
          <w:sz w:val="28"/>
          <w:szCs w:val="28"/>
        </w:rPr>
      </w:pPr>
      <w:r w:rsidRPr="00AB2308">
        <w:rPr>
          <w:rFonts w:ascii="Calibri" w:hAnsi="Calibri" w:cs="Calibri"/>
          <w:b/>
          <w:bCs/>
          <w:color w:val="808080"/>
          <w:sz w:val="28"/>
          <w:szCs w:val="28"/>
        </w:rPr>
        <w:t>PASOS DEL MECANIZADO </w:t>
      </w:r>
      <w:r w:rsidR="00566551" w:rsidRPr="00566551">
        <w:rPr>
          <w:rFonts w:ascii="Calibri" w:hAnsi="Calibri" w:cs="Calibri"/>
          <w:b/>
          <w:bCs/>
          <w:color w:val="808080"/>
          <w:sz w:val="28"/>
          <w:szCs w:val="28"/>
        </w:rPr>
        <w:t>ROSCADO EXTERIOR</w:t>
      </w:r>
    </w:p>
    <w:p w14:paraId="361DB9B2" w14:textId="77777777" w:rsidR="00AB2308" w:rsidRDefault="00AB2308" w:rsidP="00AB2308">
      <w:pPr>
        <w:pStyle w:val="NormalWeb"/>
        <w:spacing w:before="0" w:beforeAutospacing="0" w:after="120" w:afterAutospacing="0"/>
        <w:jc w:val="both"/>
      </w:pPr>
      <w:r>
        <w:rPr>
          <w:rFonts w:ascii="Calibri" w:hAnsi="Calibri" w:cs="Calibri"/>
          <w:color w:val="000000"/>
        </w:rPr>
        <w:t>Para realizar el mecanizado de roscas se deben seguir los siguientes pasos:</w:t>
      </w:r>
    </w:p>
    <w:p w14:paraId="2D69BBCE" w14:textId="77777777" w:rsidR="00AB2308" w:rsidRDefault="00AB2308" w:rsidP="00AB2308">
      <w:pPr>
        <w:pStyle w:val="NormalWeb"/>
        <w:numPr>
          <w:ilvl w:val="0"/>
          <w:numId w:val="42"/>
        </w:numPr>
        <w:spacing w:before="0" w:beforeAutospacing="0" w:after="120" w:afterAutospacing="0"/>
        <w:jc w:val="both"/>
        <w:textAlignment w:val="baseline"/>
        <w:rPr>
          <w:rFonts w:ascii="Calibri" w:hAnsi="Calibri" w:cs="Calibri"/>
          <w:color w:val="000000"/>
        </w:rPr>
      </w:pPr>
      <w:r>
        <w:rPr>
          <w:rFonts w:ascii="Calibri" w:hAnsi="Calibri" w:cs="Calibri"/>
          <w:color w:val="000000"/>
        </w:rPr>
        <w:t xml:space="preserve">Girar el carro auxiliar </w:t>
      </w:r>
      <w:r w:rsidRPr="00AB2308">
        <w:rPr>
          <w:rFonts w:ascii="Calibri" w:hAnsi="Calibri" w:cs="Calibri"/>
          <w:b/>
          <w:bCs/>
          <w:color w:val="88354D"/>
        </w:rPr>
        <w:t>(Figura 15)</w:t>
      </w:r>
      <w:r w:rsidRPr="00AB2308">
        <w:rPr>
          <w:rFonts w:ascii="Calibri" w:hAnsi="Calibri" w:cs="Calibri"/>
          <w:color w:val="88354D"/>
        </w:rPr>
        <w:t xml:space="preserve"> </w:t>
      </w:r>
      <w:r>
        <w:rPr>
          <w:rFonts w:ascii="Calibri" w:hAnsi="Calibri" w:cs="Calibri"/>
          <w:color w:val="000000"/>
        </w:rPr>
        <w:t>en la mitad de los grados del hilo que se desea realzar (por ejemplo métrico 60º carro auxiliar 30º).</w:t>
      </w:r>
    </w:p>
    <w:p w14:paraId="4C569504" w14:textId="77777777" w:rsidR="00AB2308" w:rsidRDefault="00AB2308" w:rsidP="00AB2308">
      <w:pPr>
        <w:pStyle w:val="NormalWeb"/>
        <w:numPr>
          <w:ilvl w:val="0"/>
          <w:numId w:val="42"/>
        </w:numPr>
        <w:spacing w:before="0" w:beforeAutospacing="0" w:after="120" w:afterAutospacing="0"/>
        <w:jc w:val="both"/>
        <w:textAlignment w:val="baseline"/>
        <w:rPr>
          <w:rFonts w:ascii="Calibri" w:hAnsi="Calibri" w:cs="Calibri"/>
          <w:color w:val="000000"/>
        </w:rPr>
      </w:pPr>
      <w:r>
        <w:rPr>
          <w:rFonts w:ascii="Calibri" w:hAnsi="Calibri" w:cs="Calibri"/>
          <w:color w:val="000000"/>
        </w:rPr>
        <w:t>Posicionar la herramienta de corte en un ángulo de 90º (perpendicular con la pieza). Para esto el operario se puede ayudar con la plantilla para afilado de herramienta de hilos. </w:t>
      </w:r>
    </w:p>
    <w:p w14:paraId="309FA9B9" w14:textId="77777777" w:rsidR="00AB2308" w:rsidRDefault="00AB2308" w:rsidP="00AB2308">
      <w:pPr>
        <w:pStyle w:val="NormalWeb"/>
        <w:numPr>
          <w:ilvl w:val="0"/>
          <w:numId w:val="42"/>
        </w:numPr>
        <w:spacing w:before="0" w:beforeAutospacing="0" w:after="120" w:afterAutospacing="0"/>
        <w:jc w:val="both"/>
        <w:textAlignment w:val="baseline"/>
        <w:rPr>
          <w:rFonts w:ascii="Calibri" w:hAnsi="Calibri" w:cs="Calibri"/>
          <w:color w:val="000000"/>
        </w:rPr>
      </w:pPr>
      <w:r>
        <w:rPr>
          <w:rFonts w:ascii="Calibri" w:hAnsi="Calibri" w:cs="Calibri"/>
          <w:color w:val="000000"/>
        </w:rPr>
        <w:t xml:space="preserve">Realizar un rayado para asegurar que el torno quedó bien configurado. Se puede comprobar con </w:t>
      </w:r>
      <w:proofErr w:type="spellStart"/>
      <w:proofErr w:type="gramStart"/>
      <w:r>
        <w:rPr>
          <w:rFonts w:ascii="Calibri" w:hAnsi="Calibri" w:cs="Calibri"/>
          <w:color w:val="000000"/>
        </w:rPr>
        <w:t>el</w:t>
      </w:r>
      <w:proofErr w:type="spellEnd"/>
      <w:r>
        <w:rPr>
          <w:rFonts w:ascii="Calibri" w:hAnsi="Calibri" w:cs="Calibri"/>
          <w:color w:val="000000"/>
        </w:rPr>
        <w:t xml:space="preserve"> cuenta</w:t>
      </w:r>
      <w:proofErr w:type="gramEnd"/>
      <w:r>
        <w:rPr>
          <w:rFonts w:ascii="Calibri" w:hAnsi="Calibri" w:cs="Calibri"/>
          <w:color w:val="000000"/>
        </w:rPr>
        <w:t xml:space="preserve"> hilos.</w:t>
      </w:r>
    </w:p>
    <w:p w14:paraId="783EEDED" w14:textId="77777777" w:rsidR="00AB2308" w:rsidRDefault="00AB2308" w:rsidP="00AB2308">
      <w:pPr>
        <w:pStyle w:val="NormalWeb"/>
        <w:numPr>
          <w:ilvl w:val="0"/>
          <w:numId w:val="42"/>
        </w:numPr>
        <w:spacing w:before="0" w:beforeAutospacing="0" w:after="120" w:afterAutospacing="0"/>
        <w:jc w:val="both"/>
        <w:textAlignment w:val="baseline"/>
        <w:rPr>
          <w:rFonts w:ascii="Calibri" w:hAnsi="Calibri" w:cs="Calibri"/>
          <w:color w:val="000000"/>
        </w:rPr>
      </w:pPr>
      <w:r>
        <w:rPr>
          <w:rFonts w:ascii="Calibri" w:hAnsi="Calibri" w:cs="Calibri"/>
          <w:color w:val="000000"/>
        </w:rPr>
        <w:t xml:space="preserve">Se debe dar la profundidad de corte con el carro auxiliar </w:t>
      </w:r>
      <w:r w:rsidRPr="00114068">
        <w:rPr>
          <w:rFonts w:ascii="Calibri" w:hAnsi="Calibri" w:cs="Calibri"/>
          <w:b/>
          <w:bCs/>
          <w:color w:val="88354D"/>
        </w:rPr>
        <w:t>(Figura 15).</w:t>
      </w:r>
    </w:p>
    <w:p w14:paraId="213AA77E" w14:textId="77777777" w:rsidR="00AB2308" w:rsidRDefault="00AB2308" w:rsidP="00AB2308">
      <w:pPr>
        <w:pStyle w:val="NormalWeb"/>
        <w:numPr>
          <w:ilvl w:val="0"/>
          <w:numId w:val="42"/>
        </w:numPr>
        <w:spacing w:before="0" w:beforeAutospacing="0" w:after="120" w:afterAutospacing="0"/>
        <w:jc w:val="both"/>
        <w:textAlignment w:val="baseline"/>
        <w:rPr>
          <w:rFonts w:ascii="Calibri" w:hAnsi="Calibri" w:cs="Calibri"/>
          <w:color w:val="000000"/>
        </w:rPr>
      </w:pPr>
      <w:r>
        <w:rPr>
          <w:rFonts w:ascii="Calibri" w:hAnsi="Calibri" w:cs="Calibri"/>
          <w:color w:val="000000"/>
        </w:rPr>
        <w:t xml:space="preserve">Una vez terminada la primera pasada, se debe retirar la herramienta con el carro transversal </w:t>
      </w:r>
      <w:r w:rsidRPr="00114068">
        <w:rPr>
          <w:rFonts w:ascii="Calibri" w:hAnsi="Calibri" w:cs="Calibri"/>
          <w:b/>
          <w:bCs/>
          <w:color w:val="88354D"/>
        </w:rPr>
        <w:t>(Figura 14)</w:t>
      </w:r>
      <w:r w:rsidRPr="00114068">
        <w:rPr>
          <w:rFonts w:ascii="Calibri" w:hAnsi="Calibri" w:cs="Calibri"/>
          <w:color w:val="88354D"/>
        </w:rPr>
        <w:t xml:space="preserve"> </w:t>
      </w:r>
      <w:r>
        <w:rPr>
          <w:rFonts w:ascii="Calibri" w:hAnsi="Calibri" w:cs="Calibri"/>
          <w:color w:val="000000"/>
        </w:rPr>
        <w:t>y poner el torno en reversa.</w:t>
      </w:r>
    </w:p>
    <w:p w14:paraId="62385321" w14:textId="77777777" w:rsidR="00AB2308" w:rsidRDefault="00AB2308" w:rsidP="00AB2308">
      <w:pPr>
        <w:pStyle w:val="NormalWeb"/>
        <w:numPr>
          <w:ilvl w:val="0"/>
          <w:numId w:val="42"/>
        </w:numPr>
        <w:spacing w:before="0" w:beforeAutospacing="0" w:after="120" w:afterAutospacing="0"/>
        <w:jc w:val="both"/>
        <w:textAlignment w:val="baseline"/>
        <w:rPr>
          <w:rFonts w:ascii="Calibri" w:hAnsi="Calibri" w:cs="Calibri"/>
          <w:color w:val="000000"/>
        </w:rPr>
      </w:pPr>
      <w:r>
        <w:rPr>
          <w:rFonts w:ascii="Calibri" w:hAnsi="Calibri" w:cs="Calibri"/>
          <w:color w:val="000000"/>
        </w:rPr>
        <w:t xml:space="preserve">Se debe volver a ubicar el carro transversal </w:t>
      </w:r>
      <w:r w:rsidRPr="00114068">
        <w:rPr>
          <w:rFonts w:ascii="Calibri" w:hAnsi="Calibri" w:cs="Calibri"/>
          <w:b/>
          <w:bCs/>
          <w:color w:val="88354D"/>
        </w:rPr>
        <w:t>(Figura 14)</w:t>
      </w:r>
      <w:r w:rsidRPr="00114068">
        <w:rPr>
          <w:rFonts w:ascii="Calibri" w:hAnsi="Calibri" w:cs="Calibri"/>
          <w:color w:val="88354D"/>
        </w:rPr>
        <w:t xml:space="preserve"> </w:t>
      </w:r>
      <w:r>
        <w:rPr>
          <w:rFonts w:ascii="Calibri" w:hAnsi="Calibri" w:cs="Calibri"/>
          <w:color w:val="000000"/>
        </w:rPr>
        <w:t xml:space="preserve">a su posición original, y dar más profundidad de corte con el carro auxiliar </w:t>
      </w:r>
      <w:r w:rsidRPr="00114068">
        <w:rPr>
          <w:rFonts w:ascii="Calibri" w:hAnsi="Calibri" w:cs="Calibri"/>
          <w:b/>
          <w:bCs/>
          <w:color w:val="88354D"/>
        </w:rPr>
        <w:t>(Figura 15)</w:t>
      </w:r>
      <w:r>
        <w:rPr>
          <w:rFonts w:ascii="Calibri" w:hAnsi="Calibri" w:cs="Calibri"/>
          <w:color w:val="000000"/>
        </w:rPr>
        <w:t>. </w:t>
      </w:r>
    </w:p>
    <w:p w14:paraId="25DA0855" w14:textId="311FB410" w:rsidR="00AB2308" w:rsidRDefault="00AB2308" w:rsidP="00AB2308">
      <w:pPr>
        <w:pStyle w:val="NormalWeb"/>
        <w:spacing w:before="0" w:beforeAutospacing="0" w:after="120" w:afterAutospacing="0"/>
        <w:jc w:val="both"/>
      </w:pPr>
      <w:r>
        <w:rPr>
          <w:rFonts w:ascii="Calibri" w:hAnsi="Calibri" w:cs="Calibri"/>
          <w:color w:val="000000"/>
        </w:rPr>
        <w:t xml:space="preserve">Este método ayuda a aliviar la herramienta de corte, para no someterlas a cargas excesivas. En caso de mecanizar roscas de diámetro muy pequeño y longitudes grandes, se recomienda utilizar la luneta móvil </w:t>
      </w:r>
      <w:r w:rsidRPr="00114068">
        <w:rPr>
          <w:rFonts w:ascii="Calibri" w:hAnsi="Calibri" w:cs="Calibri"/>
          <w:b/>
          <w:bCs/>
          <w:color w:val="88354D"/>
        </w:rPr>
        <w:t>(Figura 13</w:t>
      </w:r>
      <w:r w:rsidR="00114068">
        <w:rPr>
          <w:rFonts w:ascii="Calibri" w:hAnsi="Calibri" w:cs="Calibri"/>
          <w:b/>
          <w:bCs/>
          <w:color w:val="88354D"/>
        </w:rPr>
        <w:t>)</w:t>
      </w:r>
      <w:r>
        <w:rPr>
          <w:rFonts w:ascii="Calibri" w:hAnsi="Calibri" w:cs="Calibri"/>
          <w:color w:val="000000"/>
        </w:rPr>
        <w:t>, con el fin de reducir las fuerzas axiales que genera la herramienta de corte e impedir la deformación de la pieza.  </w:t>
      </w:r>
    </w:p>
    <w:p w14:paraId="2B512882" w14:textId="51E813FE" w:rsidR="00AB2308" w:rsidRDefault="00AB2308" w:rsidP="00AB2308">
      <w:pPr>
        <w:pStyle w:val="NormalWeb"/>
        <w:spacing w:before="0" w:beforeAutospacing="0" w:after="120" w:afterAutospacing="0"/>
        <w:jc w:val="both"/>
        <w:textAlignment w:val="baseline"/>
        <w:rPr>
          <w:rFonts w:ascii="Calibri" w:hAnsi="Calibri" w:cs="Calibri"/>
          <w:color w:val="000000"/>
        </w:rPr>
      </w:pPr>
    </w:p>
    <w:p w14:paraId="4BF43644" w14:textId="0F1B8F60" w:rsidR="00566551" w:rsidRPr="00566551" w:rsidRDefault="00566551" w:rsidP="00566551">
      <w:pPr>
        <w:pStyle w:val="NormalWeb"/>
        <w:spacing w:before="0" w:beforeAutospacing="0" w:after="120" w:afterAutospacing="0"/>
        <w:rPr>
          <w:rFonts w:ascii="Calibri" w:hAnsi="Calibri" w:cs="Calibri"/>
          <w:b/>
          <w:bCs/>
          <w:color w:val="808080"/>
          <w:sz w:val="28"/>
          <w:szCs w:val="28"/>
        </w:rPr>
      </w:pPr>
      <w:r w:rsidRPr="00566551">
        <w:rPr>
          <w:rFonts w:ascii="Calibri" w:hAnsi="Calibri" w:cs="Calibri"/>
          <w:b/>
          <w:bCs/>
          <w:color w:val="808080"/>
          <w:sz w:val="28"/>
          <w:szCs w:val="28"/>
        </w:rPr>
        <w:t>PASOS DEL MECANIZADO ROSCADO INTERIOR</w:t>
      </w:r>
    </w:p>
    <w:p w14:paraId="72D2B4D4" w14:textId="77777777" w:rsidR="00566551" w:rsidRDefault="00566551" w:rsidP="00566551">
      <w:pPr>
        <w:pStyle w:val="NormalWeb"/>
        <w:spacing w:before="0" w:beforeAutospacing="0" w:after="120" w:afterAutospacing="0"/>
        <w:jc w:val="both"/>
      </w:pPr>
      <w:r>
        <w:rPr>
          <w:rFonts w:ascii="Calibri" w:hAnsi="Calibri" w:cs="Calibri"/>
          <w:color w:val="000000"/>
        </w:rPr>
        <w:t>Para realizar el mecanizado de roscas interior se debe seguir el siguiente procedimiento:</w:t>
      </w:r>
    </w:p>
    <w:p w14:paraId="187018F6" w14:textId="77777777" w:rsidR="00566551" w:rsidRDefault="00566551" w:rsidP="00566551">
      <w:pPr>
        <w:pStyle w:val="NormalWeb"/>
        <w:numPr>
          <w:ilvl w:val="0"/>
          <w:numId w:val="44"/>
        </w:numPr>
        <w:spacing w:before="0" w:beforeAutospacing="0" w:after="120" w:afterAutospacing="0"/>
        <w:jc w:val="both"/>
        <w:textAlignment w:val="baseline"/>
        <w:rPr>
          <w:rFonts w:ascii="Calibri" w:hAnsi="Calibri" w:cs="Calibri"/>
          <w:color w:val="000000"/>
        </w:rPr>
      </w:pPr>
      <w:r>
        <w:rPr>
          <w:rFonts w:ascii="Calibri" w:hAnsi="Calibri" w:cs="Calibri"/>
          <w:color w:val="000000"/>
        </w:rPr>
        <w:t>Seleccionar el material bruto que cumpla con las dimensiones para el mecanizado.</w:t>
      </w:r>
    </w:p>
    <w:p w14:paraId="1F7A573B" w14:textId="77777777" w:rsidR="00566551" w:rsidRDefault="00566551" w:rsidP="00566551">
      <w:pPr>
        <w:pStyle w:val="NormalWeb"/>
        <w:numPr>
          <w:ilvl w:val="0"/>
          <w:numId w:val="44"/>
        </w:numPr>
        <w:spacing w:before="0" w:beforeAutospacing="0" w:after="120" w:afterAutospacing="0"/>
        <w:jc w:val="both"/>
        <w:textAlignment w:val="baseline"/>
        <w:rPr>
          <w:rFonts w:ascii="Calibri" w:hAnsi="Calibri" w:cs="Calibri"/>
          <w:color w:val="000000"/>
        </w:rPr>
      </w:pPr>
      <w:r>
        <w:rPr>
          <w:rFonts w:ascii="Calibri" w:hAnsi="Calibri" w:cs="Calibri"/>
          <w:color w:val="000000"/>
        </w:rPr>
        <w:t>Seleccionar la herramienta de corte adecuada para realizar el mecanizado, considerando el tipo de rosca que se va a realizar. </w:t>
      </w:r>
    </w:p>
    <w:p w14:paraId="33713F50" w14:textId="77777777" w:rsidR="00566551" w:rsidRDefault="00566551" w:rsidP="00566551">
      <w:pPr>
        <w:pStyle w:val="NormalWeb"/>
        <w:numPr>
          <w:ilvl w:val="0"/>
          <w:numId w:val="44"/>
        </w:numPr>
        <w:spacing w:before="0" w:beforeAutospacing="0" w:after="120" w:afterAutospacing="0"/>
        <w:jc w:val="both"/>
        <w:textAlignment w:val="baseline"/>
        <w:rPr>
          <w:rFonts w:ascii="Calibri" w:hAnsi="Calibri" w:cs="Calibri"/>
          <w:color w:val="000000"/>
        </w:rPr>
      </w:pPr>
      <w:r>
        <w:rPr>
          <w:rFonts w:ascii="Calibri" w:hAnsi="Calibri" w:cs="Calibri"/>
          <w:color w:val="000000"/>
        </w:rPr>
        <w:t>Realizar el cálculo del agujero de la rosca.</w:t>
      </w:r>
    </w:p>
    <w:p w14:paraId="1A96A17A" w14:textId="77777777" w:rsidR="00566551" w:rsidRDefault="00566551" w:rsidP="00566551">
      <w:pPr>
        <w:pStyle w:val="NormalWeb"/>
        <w:numPr>
          <w:ilvl w:val="0"/>
          <w:numId w:val="44"/>
        </w:numPr>
        <w:spacing w:before="0" w:beforeAutospacing="0" w:after="120" w:afterAutospacing="0"/>
        <w:jc w:val="both"/>
        <w:textAlignment w:val="baseline"/>
        <w:rPr>
          <w:rFonts w:ascii="Calibri" w:hAnsi="Calibri" w:cs="Calibri"/>
          <w:color w:val="000000"/>
        </w:rPr>
      </w:pPr>
      <w:r>
        <w:rPr>
          <w:rFonts w:ascii="Calibri" w:hAnsi="Calibri" w:cs="Calibri"/>
          <w:color w:val="000000"/>
        </w:rPr>
        <w:t>Realizar el taladrado con el fin de acercarse a la medida final del agujero de la tuerca.</w:t>
      </w:r>
    </w:p>
    <w:p w14:paraId="1FBD8EC1" w14:textId="77777777" w:rsidR="00566551" w:rsidRDefault="00566551" w:rsidP="00566551">
      <w:pPr>
        <w:pStyle w:val="NormalWeb"/>
        <w:numPr>
          <w:ilvl w:val="0"/>
          <w:numId w:val="44"/>
        </w:numPr>
        <w:spacing w:before="0" w:beforeAutospacing="0" w:after="120" w:afterAutospacing="0"/>
        <w:jc w:val="both"/>
        <w:textAlignment w:val="baseline"/>
        <w:rPr>
          <w:rFonts w:ascii="Calibri" w:hAnsi="Calibri" w:cs="Calibri"/>
          <w:color w:val="000000"/>
        </w:rPr>
      </w:pPr>
      <w:r>
        <w:rPr>
          <w:rFonts w:ascii="Calibri" w:hAnsi="Calibri" w:cs="Calibri"/>
          <w:color w:val="000000"/>
        </w:rPr>
        <w:t>Realizar el torneado interior para llegar a la medida final del agujero de la tuerca. </w:t>
      </w:r>
    </w:p>
    <w:p w14:paraId="461A35E4" w14:textId="77777777" w:rsidR="00566551" w:rsidRDefault="00566551" w:rsidP="00566551">
      <w:pPr>
        <w:pStyle w:val="NormalWeb"/>
        <w:numPr>
          <w:ilvl w:val="0"/>
          <w:numId w:val="44"/>
        </w:numPr>
        <w:spacing w:before="0" w:beforeAutospacing="0" w:after="120" w:afterAutospacing="0"/>
        <w:jc w:val="both"/>
        <w:textAlignment w:val="baseline"/>
        <w:rPr>
          <w:rFonts w:ascii="Calibri" w:hAnsi="Calibri" w:cs="Calibri"/>
          <w:color w:val="000000"/>
        </w:rPr>
      </w:pPr>
      <w:r>
        <w:rPr>
          <w:rFonts w:ascii="Calibri" w:hAnsi="Calibri" w:cs="Calibri"/>
          <w:color w:val="000000"/>
        </w:rPr>
        <w:t>Seleccionar y configurar el torno, de acuerdo al paso que se va a mecanizar. </w:t>
      </w:r>
    </w:p>
    <w:p w14:paraId="76923302" w14:textId="77777777" w:rsidR="00566551" w:rsidRDefault="00566551" w:rsidP="00566551">
      <w:pPr>
        <w:pStyle w:val="NormalWeb"/>
        <w:numPr>
          <w:ilvl w:val="0"/>
          <w:numId w:val="44"/>
        </w:numPr>
        <w:spacing w:before="0" w:beforeAutospacing="0" w:after="120" w:afterAutospacing="0"/>
        <w:jc w:val="both"/>
        <w:textAlignment w:val="baseline"/>
        <w:rPr>
          <w:rFonts w:ascii="Calibri" w:hAnsi="Calibri" w:cs="Calibri"/>
          <w:color w:val="000000"/>
        </w:rPr>
      </w:pPr>
      <w:r>
        <w:rPr>
          <w:rFonts w:ascii="Calibri" w:hAnsi="Calibri" w:cs="Calibri"/>
          <w:color w:val="000000"/>
        </w:rPr>
        <w:t xml:space="preserve">Realizar un rayado para asegurar que el torno quedó bien configurado. Se puede comprobar con </w:t>
      </w:r>
      <w:proofErr w:type="spellStart"/>
      <w:proofErr w:type="gramStart"/>
      <w:r>
        <w:rPr>
          <w:rFonts w:ascii="Calibri" w:hAnsi="Calibri" w:cs="Calibri"/>
          <w:color w:val="000000"/>
        </w:rPr>
        <w:t>el</w:t>
      </w:r>
      <w:proofErr w:type="spellEnd"/>
      <w:r>
        <w:rPr>
          <w:rFonts w:ascii="Calibri" w:hAnsi="Calibri" w:cs="Calibri"/>
          <w:color w:val="000000"/>
        </w:rPr>
        <w:t xml:space="preserve"> cuenta</w:t>
      </w:r>
      <w:proofErr w:type="gramEnd"/>
      <w:r>
        <w:rPr>
          <w:rFonts w:ascii="Calibri" w:hAnsi="Calibri" w:cs="Calibri"/>
          <w:color w:val="000000"/>
        </w:rPr>
        <w:t xml:space="preserve"> hilos.</w:t>
      </w:r>
    </w:p>
    <w:p w14:paraId="61BBC2FE" w14:textId="77777777" w:rsidR="00566551" w:rsidRDefault="00566551" w:rsidP="00566551">
      <w:pPr>
        <w:pStyle w:val="NormalWeb"/>
        <w:numPr>
          <w:ilvl w:val="0"/>
          <w:numId w:val="44"/>
        </w:numPr>
        <w:spacing w:before="0" w:beforeAutospacing="0" w:after="120" w:afterAutospacing="0"/>
        <w:jc w:val="both"/>
        <w:textAlignment w:val="baseline"/>
        <w:rPr>
          <w:rFonts w:ascii="Calibri" w:hAnsi="Calibri" w:cs="Calibri"/>
          <w:color w:val="000000"/>
        </w:rPr>
      </w:pPr>
      <w:r>
        <w:rPr>
          <w:rFonts w:ascii="Calibri" w:hAnsi="Calibri" w:cs="Calibri"/>
          <w:color w:val="000000"/>
        </w:rPr>
        <w:lastRenderedPageBreak/>
        <w:t>Se debe dar la profundidad de corte con el carro auxiliar, para el caso del torneado de roscas interior la profundidad se debe dar moviendo el carro auxiliar en dirección del operario.  </w:t>
      </w:r>
    </w:p>
    <w:p w14:paraId="7B34806F" w14:textId="77777777" w:rsidR="00566551" w:rsidRDefault="00566551" w:rsidP="00566551">
      <w:pPr>
        <w:pStyle w:val="NormalWeb"/>
        <w:numPr>
          <w:ilvl w:val="0"/>
          <w:numId w:val="44"/>
        </w:numPr>
        <w:spacing w:before="0" w:beforeAutospacing="0" w:after="120" w:afterAutospacing="0"/>
        <w:jc w:val="both"/>
        <w:textAlignment w:val="baseline"/>
        <w:rPr>
          <w:rFonts w:ascii="Calibri" w:hAnsi="Calibri" w:cs="Calibri"/>
          <w:color w:val="000000"/>
        </w:rPr>
      </w:pPr>
      <w:r>
        <w:rPr>
          <w:rFonts w:ascii="Calibri" w:hAnsi="Calibri" w:cs="Calibri"/>
          <w:color w:val="000000"/>
        </w:rPr>
        <w:t>Una vez terminada la primera pasada, se debe retirar la herramienta con el carro transversal y poner el torno en reversa.</w:t>
      </w:r>
    </w:p>
    <w:p w14:paraId="28300D53" w14:textId="5F013827" w:rsidR="00566551" w:rsidRDefault="00566551" w:rsidP="00566551">
      <w:pPr>
        <w:pStyle w:val="NormalWeb"/>
        <w:numPr>
          <w:ilvl w:val="0"/>
          <w:numId w:val="44"/>
        </w:numPr>
        <w:spacing w:before="0" w:beforeAutospacing="0" w:after="120" w:afterAutospacing="0"/>
        <w:jc w:val="both"/>
        <w:textAlignment w:val="baseline"/>
        <w:rPr>
          <w:rFonts w:ascii="Calibri" w:hAnsi="Calibri" w:cs="Calibri"/>
          <w:color w:val="000000"/>
        </w:rPr>
      </w:pPr>
      <w:r>
        <w:rPr>
          <w:rFonts w:ascii="Calibri" w:hAnsi="Calibri" w:cs="Calibri"/>
          <w:color w:val="000000"/>
        </w:rPr>
        <w:t>Se debe volver a ubicar el carro transversal</w:t>
      </w:r>
      <w:r>
        <w:rPr>
          <w:rFonts w:ascii="Calibri" w:hAnsi="Calibri" w:cs="Calibri"/>
          <w:b/>
          <w:bCs/>
          <w:color w:val="88354D"/>
        </w:rPr>
        <w:t xml:space="preserve"> </w:t>
      </w:r>
      <w:r>
        <w:rPr>
          <w:rFonts w:ascii="Calibri" w:hAnsi="Calibri" w:cs="Calibri"/>
          <w:color w:val="000000"/>
        </w:rPr>
        <w:t>a su posición original, y dar más profundidad de corte con el carro auxiliar</w:t>
      </w:r>
      <w:r>
        <w:rPr>
          <w:rFonts w:ascii="Calibri" w:hAnsi="Calibri" w:cs="Calibri"/>
          <w:color w:val="000000"/>
        </w:rPr>
        <w:t>.</w:t>
      </w:r>
      <w:r>
        <w:rPr>
          <w:rFonts w:ascii="Calibri" w:hAnsi="Calibri" w:cs="Calibri"/>
          <w:color w:val="000000"/>
        </w:rPr>
        <w:t> </w:t>
      </w:r>
    </w:p>
    <w:p w14:paraId="7D5A22DA" w14:textId="77777777" w:rsidR="00566551" w:rsidRDefault="00566551" w:rsidP="00AB2308">
      <w:pPr>
        <w:spacing w:after="120" w:line="240" w:lineRule="auto"/>
        <w:rPr>
          <w:rFonts w:ascii="Calibri" w:eastAsia="Times New Roman" w:hAnsi="Calibri" w:cs="Calibri"/>
          <w:b/>
          <w:bCs/>
          <w:color w:val="808080"/>
          <w:sz w:val="28"/>
          <w:szCs w:val="28"/>
          <w:lang w:eastAsia="es-CL"/>
        </w:rPr>
      </w:pPr>
    </w:p>
    <w:p w14:paraId="24F65462" w14:textId="4CD40895" w:rsidR="00AB2308" w:rsidRPr="00AB2308" w:rsidRDefault="00114068" w:rsidP="00AB2308">
      <w:pPr>
        <w:spacing w:after="120" w:line="240" w:lineRule="auto"/>
        <w:rPr>
          <w:rFonts w:ascii="Times New Roman" w:eastAsia="Times New Roman" w:hAnsi="Times New Roman" w:cs="Times New Roman"/>
          <w:sz w:val="28"/>
          <w:szCs w:val="28"/>
          <w:lang w:eastAsia="es-CL"/>
        </w:rPr>
      </w:pPr>
      <w:r w:rsidRPr="00114068">
        <w:rPr>
          <w:rFonts w:ascii="Calibri" w:eastAsia="Times New Roman" w:hAnsi="Calibri" w:cs="Calibri"/>
          <w:b/>
          <w:bCs/>
          <w:color w:val="808080"/>
          <w:sz w:val="28"/>
          <w:szCs w:val="28"/>
          <w:lang w:eastAsia="es-CL"/>
        </w:rPr>
        <w:t>COMPROBACIÓN DEL MECANIZADO</w:t>
      </w:r>
    </w:p>
    <w:p w14:paraId="190FF6D1" w14:textId="77777777" w:rsidR="00AB2308" w:rsidRPr="00AB2308" w:rsidRDefault="00AB2308" w:rsidP="00AB2308">
      <w:pPr>
        <w:spacing w:after="120" w:line="240" w:lineRule="auto"/>
        <w:jc w:val="both"/>
        <w:rPr>
          <w:rFonts w:ascii="Times New Roman" w:eastAsia="Times New Roman" w:hAnsi="Times New Roman" w:cs="Times New Roman"/>
          <w:sz w:val="24"/>
          <w:szCs w:val="24"/>
          <w:lang w:eastAsia="es-CL"/>
        </w:rPr>
      </w:pPr>
      <w:r w:rsidRPr="00AB2308">
        <w:rPr>
          <w:rFonts w:ascii="Calibri" w:eastAsia="Times New Roman" w:hAnsi="Calibri" w:cs="Calibri"/>
          <w:color w:val="000000"/>
          <w:sz w:val="24"/>
          <w:szCs w:val="24"/>
          <w:lang w:eastAsia="es-CL"/>
        </w:rPr>
        <w:t xml:space="preserve">Finalmente, para comprobar el correcto acabado de la rosca, podemos hacer uso de herramientas de medición tales como galgas para roscas </w:t>
      </w:r>
      <w:r w:rsidRPr="00AB2308">
        <w:rPr>
          <w:rFonts w:ascii="Calibri" w:eastAsia="Times New Roman" w:hAnsi="Calibri" w:cs="Calibri"/>
          <w:b/>
          <w:bCs/>
          <w:color w:val="88354D"/>
          <w:sz w:val="24"/>
          <w:szCs w:val="24"/>
          <w:lang w:eastAsia="es-CL"/>
        </w:rPr>
        <w:t>(Figura 20 y 21)</w:t>
      </w:r>
      <w:r w:rsidRPr="00AB2308">
        <w:rPr>
          <w:rFonts w:ascii="Calibri" w:eastAsia="Times New Roman" w:hAnsi="Calibri" w:cs="Calibri"/>
          <w:color w:val="88354D"/>
          <w:sz w:val="24"/>
          <w:szCs w:val="24"/>
          <w:lang w:eastAsia="es-CL"/>
        </w:rPr>
        <w:t xml:space="preserve"> </w:t>
      </w:r>
      <w:r w:rsidRPr="00AB2308">
        <w:rPr>
          <w:rFonts w:ascii="Calibri" w:eastAsia="Times New Roman" w:hAnsi="Calibri" w:cs="Calibri"/>
          <w:color w:val="000000"/>
          <w:sz w:val="24"/>
          <w:szCs w:val="24"/>
          <w:lang w:eastAsia="es-CL"/>
        </w:rPr>
        <w:t>o cuenta hilos, así como también de un pie de metro. El acabado del mecanizado se puede comprobar también con la tuerca del tornillo.</w:t>
      </w:r>
    </w:p>
    <w:p w14:paraId="147C60C8" w14:textId="558353D6" w:rsidR="00AB2308" w:rsidRPr="00AB2308" w:rsidRDefault="00AB2308" w:rsidP="00AB2308">
      <w:pPr>
        <w:spacing w:after="120" w:line="240" w:lineRule="auto"/>
        <w:jc w:val="center"/>
        <w:rPr>
          <w:rFonts w:ascii="Times New Roman" w:eastAsia="Times New Roman" w:hAnsi="Times New Roman" w:cs="Times New Roman"/>
          <w:b/>
          <w:bCs/>
          <w:color w:val="88354D"/>
          <w:lang w:eastAsia="es-CL"/>
        </w:rPr>
      </w:pPr>
      <w:r w:rsidRPr="00AB2308">
        <w:rPr>
          <w:rFonts w:ascii="Calibri" w:eastAsia="Times New Roman" w:hAnsi="Calibri" w:cs="Calibri"/>
          <w:b/>
          <w:bCs/>
          <w:i/>
          <w:iCs/>
          <w:color w:val="88354D"/>
          <w:lang w:eastAsia="es-CL"/>
        </w:rPr>
        <w:t>Figura 20</w:t>
      </w:r>
      <w:r w:rsidR="00114068">
        <w:rPr>
          <w:rFonts w:ascii="Calibri" w:eastAsia="Times New Roman" w:hAnsi="Calibri" w:cs="Calibri"/>
          <w:b/>
          <w:bCs/>
          <w:i/>
          <w:iCs/>
          <w:color w:val="88354D"/>
          <w:lang w:eastAsia="es-CL"/>
        </w:rPr>
        <w:t>.</w:t>
      </w:r>
      <w:r w:rsidRPr="00AB2308">
        <w:rPr>
          <w:rFonts w:ascii="Calibri" w:eastAsia="Times New Roman" w:hAnsi="Calibri" w:cs="Calibri"/>
          <w:b/>
          <w:bCs/>
          <w:i/>
          <w:iCs/>
          <w:color w:val="88354D"/>
          <w:lang w:eastAsia="es-CL"/>
        </w:rPr>
        <w:t xml:space="preserve"> Galga para medir roscas</w:t>
      </w:r>
    </w:p>
    <w:p w14:paraId="02999C9F" w14:textId="4CDDE17B" w:rsidR="00AB2308" w:rsidRPr="00AB2308" w:rsidRDefault="00AB2308" w:rsidP="00AB2308">
      <w:pPr>
        <w:spacing w:after="120" w:line="240" w:lineRule="auto"/>
        <w:jc w:val="center"/>
        <w:rPr>
          <w:rFonts w:ascii="Times New Roman" w:eastAsia="Times New Roman" w:hAnsi="Times New Roman" w:cs="Times New Roman"/>
          <w:sz w:val="24"/>
          <w:szCs w:val="24"/>
          <w:lang w:eastAsia="es-CL"/>
        </w:rPr>
      </w:pPr>
      <w:r w:rsidRPr="00AB2308">
        <w:rPr>
          <w:rFonts w:ascii="Calibri" w:eastAsia="Times New Roman" w:hAnsi="Calibri" w:cs="Calibri"/>
          <w:i/>
          <w:iCs/>
          <w:noProof/>
          <w:color w:val="000000"/>
          <w:sz w:val="24"/>
          <w:szCs w:val="24"/>
          <w:bdr w:val="none" w:sz="0" w:space="0" w:color="auto" w:frame="1"/>
          <w:lang w:eastAsia="es-CL"/>
        </w:rPr>
        <w:drawing>
          <wp:inline distT="0" distB="0" distL="0" distR="0" wp14:anchorId="5AECE98D" wp14:editId="63668742">
            <wp:extent cx="3076575" cy="2457450"/>
            <wp:effectExtent l="0" t="0" r="952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27">
                      <a:extLst>
                        <a:ext uri="{28A0092B-C50C-407E-A947-70E740481C1C}">
                          <a14:useLocalDpi xmlns:a14="http://schemas.microsoft.com/office/drawing/2010/main" val="0"/>
                        </a:ext>
                      </a:extLst>
                    </a:blip>
                    <a:srcRect t="10836" b="9288"/>
                    <a:stretch/>
                  </pic:blipFill>
                  <pic:spPr bwMode="auto">
                    <a:xfrm>
                      <a:off x="0" y="0"/>
                      <a:ext cx="3076575" cy="2457450"/>
                    </a:xfrm>
                    <a:prstGeom prst="rect">
                      <a:avLst/>
                    </a:prstGeom>
                    <a:noFill/>
                    <a:ln>
                      <a:noFill/>
                    </a:ln>
                    <a:extLst>
                      <a:ext uri="{53640926-AAD7-44D8-BBD7-CCE9431645EC}">
                        <a14:shadowObscured xmlns:a14="http://schemas.microsoft.com/office/drawing/2010/main"/>
                      </a:ext>
                    </a:extLst>
                  </pic:spPr>
                </pic:pic>
              </a:graphicData>
            </a:graphic>
          </wp:inline>
        </w:drawing>
      </w:r>
    </w:p>
    <w:p w14:paraId="5A1A2992" w14:textId="77777777" w:rsidR="00AB2308" w:rsidRPr="00AB2308" w:rsidRDefault="00AB2308" w:rsidP="00AB2308">
      <w:pPr>
        <w:spacing w:after="0" w:line="240" w:lineRule="auto"/>
        <w:rPr>
          <w:rFonts w:ascii="Times New Roman" w:eastAsia="Times New Roman" w:hAnsi="Times New Roman" w:cs="Times New Roman"/>
          <w:sz w:val="24"/>
          <w:szCs w:val="24"/>
          <w:lang w:eastAsia="es-CL"/>
        </w:rPr>
      </w:pPr>
    </w:p>
    <w:p w14:paraId="38B9AD85" w14:textId="77777777" w:rsidR="00AB2308" w:rsidRPr="00AB2308" w:rsidRDefault="00AB2308" w:rsidP="00AB2308">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Demaquinasyherramientas</w:t>
      </w:r>
      <w:r w:rsidRPr="00AB2308">
        <w:rPr>
          <w:rFonts w:ascii="Calibri" w:eastAsia="Times New Roman" w:hAnsi="Calibri" w:cs="Calibri"/>
          <w:color w:val="000000"/>
          <w:sz w:val="20"/>
          <w:szCs w:val="20"/>
          <w:lang w:eastAsia="es-CL"/>
        </w:rPr>
        <w:t xml:space="preserve">.com. (2018). </w:t>
      </w:r>
      <w:r w:rsidRPr="00AB2308">
        <w:rPr>
          <w:rFonts w:ascii="Calibri" w:eastAsia="Times New Roman" w:hAnsi="Calibri" w:cs="Calibri"/>
          <w:i/>
          <w:iCs/>
          <w:color w:val="000000"/>
          <w:sz w:val="20"/>
          <w:szCs w:val="20"/>
          <w:lang w:eastAsia="es-CL"/>
        </w:rPr>
        <w:t xml:space="preserve">4 – Medir el paso de la rosca. </w:t>
      </w:r>
      <w:r w:rsidRPr="00AB2308">
        <w:rPr>
          <w:rFonts w:ascii="Calibri" w:eastAsia="Times New Roman" w:hAnsi="Calibri" w:cs="Calibri"/>
          <w:color w:val="000000"/>
          <w:sz w:val="20"/>
          <w:szCs w:val="20"/>
          <w:lang w:eastAsia="es-CL"/>
        </w:rPr>
        <w:t>https://www.demaquinasyherramientas.com/herramientas-manuales/medicion-identificacion-roscas-pernos-tornillos.</w:t>
      </w:r>
    </w:p>
    <w:p w14:paraId="171F09F0" w14:textId="77777777" w:rsidR="00566551" w:rsidRDefault="00566551">
      <w:pPr>
        <w:rPr>
          <w:rFonts w:ascii="Calibri" w:eastAsia="Times New Roman" w:hAnsi="Calibri" w:cs="Calibri"/>
          <w:b/>
          <w:bCs/>
          <w:i/>
          <w:iCs/>
          <w:color w:val="88354D"/>
          <w:lang w:eastAsia="es-CL"/>
        </w:rPr>
      </w:pPr>
      <w:r>
        <w:rPr>
          <w:rFonts w:ascii="Calibri" w:eastAsia="Times New Roman" w:hAnsi="Calibri" w:cs="Calibri"/>
          <w:b/>
          <w:bCs/>
          <w:i/>
          <w:iCs/>
          <w:color w:val="88354D"/>
          <w:lang w:eastAsia="es-CL"/>
        </w:rPr>
        <w:br w:type="page"/>
      </w:r>
    </w:p>
    <w:p w14:paraId="46428BE0" w14:textId="05F80687" w:rsidR="00AB2308" w:rsidRPr="00AB2308" w:rsidRDefault="00AB2308" w:rsidP="00AB2308">
      <w:pPr>
        <w:spacing w:after="120" w:line="240" w:lineRule="auto"/>
        <w:jc w:val="center"/>
        <w:rPr>
          <w:rFonts w:ascii="Times New Roman" w:eastAsia="Times New Roman" w:hAnsi="Times New Roman" w:cs="Times New Roman"/>
          <w:b/>
          <w:bCs/>
          <w:color w:val="88354D"/>
          <w:lang w:eastAsia="es-CL"/>
        </w:rPr>
      </w:pPr>
      <w:r w:rsidRPr="00AB2308">
        <w:rPr>
          <w:rFonts w:ascii="Calibri" w:eastAsia="Times New Roman" w:hAnsi="Calibri" w:cs="Calibri"/>
          <w:b/>
          <w:bCs/>
          <w:i/>
          <w:iCs/>
          <w:color w:val="88354D"/>
          <w:lang w:eastAsia="es-CL"/>
        </w:rPr>
        <w:lastRenderedPageBreak/>
        <w:t>Figura 21</w:t>
      </w:r>
      <w:r w:rsidR="00114068">
        <w:rPr>
          <w:rFonts w:ascii="Calibri" w:eastAsia="Times New Roman" w:hAnsi="Calibri" w:cs="Calibri"/>
          <w:b/>
          <w:bCs/>
          <w:i/>
          <w:iCs/>
          <w:color w:val="88354D"/>
          <w:lang w:eastAsia="es-CL"/>
        </w:rPr>
        <w:t>.</w:t>
      </w:r>
      <w:r w:rsidRPr="00AB2308">
        <w:rPr>
          <w:rFonts w:ascii="Calibri" w:eastAsia="Times New Roman" w:hAnsi="Calibri" w:cs="Calibri"/>
          <w:b/>
          <w:bCs/>
          <w:i/>
          <w:iCs/>
          <w:color w:val="88354D"/>
          <w:lang w:eastAsia="es-CL"/>
        </w:rPr>
        <w:t xml:space="preserve"> Medición de paso con galgas</w:t>
      </w:r>
    </w:p>
    <w:p w14:paraId="01FCF1F0" w14:textId="49DD0A57" w:rsidR="00AB2308" w:rsidRPr="00AB2308" w:rsidRDefault="00AB2308" w:rsidP="00AB2308">
      <w:pPr>
        <w:spacing w:after="120" w:line="240" w:lineRule="auto"/>
        <w:jc w:val="center"/>
        <w:rPr>
          <w:rFonts w:ascii="Times New Roman" w:eastAsia="Times New Roman" w:hAnsi="Times New Roman" w:cs="Times New Roman"/>
          <w:sz w:val="24"/>
          <w:szCs w:val="24"/>
          <w:lang w:eastAsia="es-CL"/>
        </w:rPr>
      </w:pPr>
      <w:r w:rsidRPr="00AB2308">
        <w:rPr>
          <w:rFonts w:ascii="Calibri" w:eastAsia="Times New Roman" w:hAnsi="Calibri" w:cs="Calibri"/>
          <w:i/>
          <w:iCs/>
          <w:noProof/>
          <w:color w:val="000000"/>
          <w:sz w:val="24"/>
          <w:szCs w:val="24"/>
          <w:bdr w:val="none" w:sz="0" w:space="0" w:color="auto" w:frame="1"/>
          <w:lang w:eastAsia="es-CL"/>
        </w:rPr>
        <w:drawing>
          <wp:inline distT="0" distB="0" distL="0" distR="0" wp14:anchorId="4DC8A1DC" wp14:editId="20A7365B">
            <wp:extent cx="3538855" cy="2007235"/>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38855" cy="2007235"/>
                    </a:xfrm>
                    <a:prstGeom prst="rect">
                      <a:avLst/>
                    </a:prstGeom>
                    <a:noFill/>
                    <a:ln>
                      <a:noFill/>
                    </a:ln>
                  </pic:spPr>
                </pic:pic>
              </a:graphicData>
            </a:graphic>
          </wp:inline>
        </w:drawing>
      </w:r>
    </w:p>
    <w:p w14:paraId="5FDA2455" w14:textId="77777777" w:rsidR="00AB2308" w:rsidRPr="00AB2308" w:rsidRDefault="00AB2308" w:rsidP="00AB2308">
      <w:pPr>
        <w:spacing w:after="120" w:line="240" w:lineRule="auto"/>
        <w:jc w:val="center"/>
        <w:rPr>
          <w:rFonts w:ascii="Times New Roman" w:eastAsia="Times New Roman" w:hAnsi="Times New Roman" w:cs="Times New Roman"/>
          <w:sz w:val="24"/>
          <w:szCs w:val="24"/>
          <w:lang w:eastAsia="es-CL"/>
        </w:rPr>
      </w:pPr>
      <w:r w:rsidRPr="003C30CB">
        <w:rPr>
          <w:rFonts w:ascii="Calibri" w:eastAsia="Times New Roman" w:hAnsi="Calibri" w:cs="Calibri"/>
          <w:color w:val="000000"/>
          <w:sz w:val="20"/>
          <w:szCs w:val="20"/>
          <w:lang w:eastAsia="es-CL"/>
        </w:rPr>
        <w:t>Fuente: Demaquinasyherramientas</w:t>
      </w:r>
      <w:r w:rsidRPr="00AB2308">
        <w:rPr>
          <w:rFonts w:ascii="Calibri" w:eastAsia="Times New Roman" w:hAnsi="Calibri" w:cs="Calibri"/>
          <w:color w:val="000000"/>
          <w:sz w:val="20"/>
          <w:szCs w:val="20"/>
          <w:lang w:eastAsia="es-CL"/>
        </w:rPr>
        <w:t>.com. (2018). 2 – Medir el paso de rosca. https://www.demaquinasyherramientas.com/herramientas-manuales/medicion-identificacion-roscas-pernos-tornillos.</w:t>
      </w:r>
    </w:p>
    <w:p w14:paraId="473C2742" w14:textId="77777777" w:rsidR="00FE133C" w:rsidRPr="00151522" w:rsidRDefault="00FE133C" w:rsidP="00151522">
      <w:pPr>
        <w:spacing w:after="120" w:line="240" w:lineRule="auto"/>
        <w:jc w:val="both"/>
        <w:rPr>
          <w:rFonts w:eastAsia="Times New Roman" w:cstheme="minorHAnsi"/>
          <w:sz w:val="24"/>
          <w:szCs w:val="24"/>
          <w:lang w:eastAsia="es-CL"/>
        </w:rPr>
      </w:pPr>
    </w:p>
    <w:p w14:paraId="05FD9077" w14:textId="6F72286F" w:rsidR="00806861" w:rsidRDefault="00FE133C" w:rsidP="00151522">
      <w:pPr>
        <w:spacing w:after="120" w:line="240" w:lineRule="auto"/>
        <w:rPr>
          <w:rFonts w:eastAsia="Times New Roman" w:cstheme="minorHAnsi"/>
          <w:b/>
          <w:bCs/>
          <w:color w:val="88354D"/>
          <w:sz w:val="32"/>
          <w:szCs w:val="32"/>
          <w:lang w:eastAsia="es-CL"/>
        </w:rPr>
      </w:pPr>
      <w:r w:rsidRPr="00FE133C">
        <w:rPr>
          <w:rFonts w:eastAsia="Times New Roman" w:cstheme="minorHAnsi"/>
          <w:b/>
          <w:bCs/>
          <w:color w:val="88354D"/>
          <w:sz w:val="32"/>
          <w:szCs w:val="32"/>
          <w:lang w:eastAsia="es-CL"/>
        </w:rPr>
        <w:t>REFERENCIAS</w:t>
      </w:r>
    </w:p>
    <w:p w14:paraId="2312D6B1" w14:textId="77777777" w:rsidR="00FE133C" w:rsidRDefault="00FE133C" w:rsidP="00FE133C">
      <w:pPr>
        <w:numPr>
          <w:ilvl w:val="0"/>
          <w:numId w:val="16"/>
        </w:numPr>
        <w:spacing w:after="120" w:line="240" w:lineRule="auto"/>
        <w:ind w:left="714" w:hanging="357"/>
        <w:rPr>
          <w:sz w:val="24"/>
          <w:szCs w:val="24"/>
        </w:rPr>
      </w:pPr>
      <w:r w:rsidRPr="008B3534">
        <w:rPr>
          <w:sz w:val="24"/>
          <w:szCs w:val="24"/>
        </w:rPr>
        <w:t xml:space="preserve">Casillas, A. L., (1998), </w:t>
      </w:r>
      <w:r w:rsidRPr="00FE3805">
        <w:rPr>
          <w:i/>
          <w:iCs/>
          <w:sz w:val="24"/>
          <w:szCs w:val="24"/>
        </w:rPr>
        <w:t>Máquinas. Cálculos de Taller</w:t>
      </w:r>
      <w:r w:rsidRPr="008B3534">
        <w:rPr>
          <w:sz w:val="24"/>
          <w:szCs w:val="24"/>
        </w:rPr>
        <w:t>, España, Casillas.</w:t>
      </w:r>
    </w:p>
    <w:p w14:paraId="14E67830" w14:textId="77777777" w:rsidR="00806861" w:rsidRPr="00151522" w:rsidRDefault="00806861" w:rsidP="00151522">
      <w:pPr>
        <w:spacing w:after="120" w:line="240" w:lineRule="auto"/>
        <w:jc w:val="both"/>
        <w:rPr>
          <w:rFonts w:cstheme="minorHAnsi"/>
          <w:b/>
          <w:bCs/>
          <w:color w:val="88354D"/>
          <w:sz w:val="24"/>
          <w:szCs w:val="24"/>
        </w:rPr>
      </w:pPr>
    </w:p>
    <w:sectPr w:rsidR="00806861" w:rsidRPr="00151522">
      <w:headerReference w:type="default" r:id="rId29"/>
      <w:footerReference w:type="default" r:id="rId3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2D126" w14:textId="77777777" w:rsidR="006F47C0" w:rsidRDefault="006F47C0" w:rsidP="00C14EE5">
      <w:pPr>
        <w:spacing w:after="0" w:line="240" w:lineRule="auto"/>
      </w:pPr>
      <w:r>
        <w:separator/>
      </w:r>
    </w:p>
  </w:endnote>
  <w:endnote w:type="continuationSeparator" w:id="0">
    <w:p w14:paraId="3C6060B6" w14:textId="77777777" w:rsidR="006F47C0" w:rsidRDefault="006F47C0" w:rsidP="00C14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43668484"/>
      <w:docPartObj>
        <w:docPartGallery w:val="Page Numbers (Bottom of Page)"/>
        <w:docPartUnique/>
      </w:docPartObj>
    </w:sdtPr>
    <w:sdtEndPr/>
    <w:sdtContent>
      <w:p w14:paraId="6B396C0C" w14:textId="47E78D4D" w:rsidR="003C30CB" w:rsidRDefault="003C30CB">
        <w:pPr>
          <w:pStyle w:val="Piedepgina"/>
          <w:jc w:val="right"/>
        </w:pPr>
        <w:r>
          <w:fldChar w:fldCharType="begin"/>
        </w:r>
        <w:r>
          <w:instrText>PAGE   \* MERGEFORMAT</w:instrText>
        </w:r>
        <w:r>
          <w:fldChar w:fldCharType="separate"/>
        </w:r>
        <w:r>
          <w:rPr>
            <w:lang w:val="es-ES"/>
          </w:rPr>
          <w:t>2</w:t>
        </w:r>
        <w:r>
          <w:fldChar w:fldCharType="end"/>
        </w:r>
      </w:p>
    </w:sdtContent>
  </w:sdt>
  <w:p w14:paraId="2FEAFCCA" w14:textId="77777777" w:rsidR="003A2822" w:rsidRDefault="003A28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D218AB" w14:textId="77777777" w:rsidR="006F47C0" w:rsidRDefault="006F47C0" w:rsidP="00C14EE5">
      <w:pPr>
        <w:spacing w:after="0" w:line="240" w:lineRule="auto"/>
      </w:pPr>
      <w:r>
        <w:separator/>
      </w:r>
    </w:p>
  </w:footnote>
  <w:footnote w:type="continuationSeparator" w:id="0">
    <w:p w14:paraId="26921EC2" w14:textId="77777777" w:rsidR="006F47C0" w:rsidRDefault="006F47C0" w:rsidP="00C14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1CDCD3" w14:textId="16F3C783" w:rsidR="003A2822" w:rsidRPr="00C14EE5" w:rsidRDefault="003C30CB" w:rsidP="00C14EE5">
    <w:pPr>
      <w:spacing w:after="0" w:line="240" w:lineRule="auto"/>
      <w:jc w:val="right"/>
      <w:rPr>
        <w:rFonts w:eastAsia="Times New Roman" w:cstheme="minorHAnsi"/>
        <w:sz w:val="20"/>
        <w:szCs w:val="20"/>
      </w:rPr>
    </w:pPr>
    <w:r>
      <w:rPr>
        <w:noProof/>
      </w:rPr>
      <w:drawing>
        <wp:anchor distT="0" distB="0" distL="114300" distR="114300" simplePos="0" relativeHeight="251662336" behindDoc="0" locked="0" layoutInCell="1" allowOverlap="1" wp14:anchorId="478BD4F1" wp14:editId="7B29E82A">
          <wp:simplePos x="0" y="0"/>
          <wp:positionH relativeFrom="column">
            <wp:posOffset>166978</wp:posOffset>
          </wp:positionH>
          <wp:positionV relativeFrom="paragraph">
            <wp:posOffset>-123356</wp:posOffset>
          </wp:positionV>
          <wp:extent cx="500932" cy="500932"/>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0932" cy="500932"/>
                  </a:xfrm>
                  <a:prstGeom prst="rect">
                    <a:avLst/>
                  </a:prstGeom>
                  <a:noFill/>
                  <a:ln>
                    <a:noFill/>
                  </a:ln>
                </pic:spPr>
              </pic:pic>
            </a:graphicData>
          </a:graphic>
          <wp14:sizeRelH relativeFrom="page">
            <wp14:pctWidth>0</wp14:pctWidth>
          </wp14:sizeRelH>
          <wp14:sizeRelV relativeFrom="page">
            <wp14:pctHeight>0</wp14:pctHeight>
          </wp14:sizeRelV>
        </wp:anchor>
      </w:drawing>
    </w:r>
    <w:r w:rsidR="003A2822" w:rsidRPr="00C14EE5">
      <w:rPr>
        <w:noProof/>
      </w:rPr>
      <mc:AlternateContent>
        <mc:Choice Requires="wps">
          <w:drawing>
            <wp:anchor distT="0" distB="0" distL="114300" distR="114300" simplePos="0" relativeHeight="251659264" behindDoc="0" locked="0" layoutInCell="1" allowOverlap="1" wp14:anchorId="6B927AD7" wp14:editId="0DA0C2E5">
              <wp:simplePos x="0" y="0"/>
              <wp:positionH relativeFrom="page">
                <wp:posOffset>7658100</wp:posOffset>
              </wp:positionH>
              <wp:positionV relativeFrom="paragraph">
                <wp:posOffset>-172720</wp:posOffset>
              </wp:positionV>
              <wp:extent cx="106680" cy="9364980"/>
              <wp:effectExtent l="0" t="0" r="7620" b="7620"/>
              <wp:wrapNone/>
              <wp:docPr id="2" name="Rectángulo 2"/>
              <wp:cNvGraphicFramePr/>
              <a:graphic xmlns:a="http://schemas.openxmlformats.org/drawingml/2006/main">
                <a:graphicData uri="http://schemas.microsoft.com/office/word/2010/wordprocessingShape">
                  <wps:wsp>
                    <wps:cNvSpPr/>
                    <wps:spPr>
                      <a:xfrm>
                        <a:off x="0" y="0"/>
                        <a:ext cx="106680" cy="9364980"/>
                      </a:xfrm>
                      <a:prstGeom prst="rect">
                        <a:avLst/>
                      </a:prstGeom>
                      <a:solidFill>
                        <a:srgbClr val="883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3B3371" id="Rectángulo 2" o:spid="_x0000_s1026" style="position:absolute;margin-left:603pt;margin-top:-13.6pt;width:8.4pt;height:737.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" fillcolor="#88354d" stroked="f" strokeweight="1pt">
              <w10:wrap anchorx="page"/>
            </v:rect>
          </w:pict>
        </mc:Fallback>
      </mc:AlternateContent>
    </w:r>
    <w:r w:rsidR="003A2822" w:rsidRPr="00C14EE5">
      <w:rPr>
        <w:noProof/>
      </w:rPr>
      <mc:AlternateContent>
        <mc:Choice Requires="wps">
          <w:drawing>
            <wp:anchor distT="0" distB="0" distL="114300" distR="114300" simplePos="0" relativeHeight="251660288" behindDoc="0" locked="0" layoutInCell="1" allowOverlap="1" wp14:anchorId="4D9CB078" wp14:editId="16A42A0C">
              <wp:simplePos x="0" y="0"/>
              <wp:positionH relativeFrom="page">
                <wp:posOffset>0</wp:posOffset>
              </wp:positionH>
              <wp:positionV relativeFrom="paragraph">
                <wp:posOffset>-439420</wp:posOffset>
              </wp:positionV>
              <wp:extent cx="106680" cy="1287780"/>
              <wp:effectExtent l="0" t="0" r="7620" b="7620"/>
              <wp:wrapNone/>
              <wp:docPr id="20" name="Rectángulo 20"/>
              <wp:cNvGraphicFramePr/>
              <a:graphic xmlns:a="http://schemas.openxmlformats.org/drawingml/2006/main">
                <a:graphicData uri="http://schemas.microsoft.com/office/word/2010/wordprocessingShape">
                  <wps:wsp>
                    <wps:cNvSpPr/>
                    <wps:spPr>
                      <a:xfrm>
                        <a:off x="0" y="0"/>
                        <a:ext cx="106680" cy="12877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8A78B4" id="Rectángulo 20" o:spid="_x0000_s1026" style="position:absolute;margin-left:0;margin-top:-34.6pt;width:8.4pt;height:101.4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" fillcolor="#7f7f7f [1612]" stroked="f" strokeweight="1pt">
              <w10:wrap anchorx="page"/>
            </v:rect>
          </w:pict>
        </mc:Fallback>
      </mc:AlternateContent>
    </w:r>
    <w:r w:rsidR="003A2822" w:rsidRPr="00C14EE5">
      <w:rPr>
        <w:rFonts w:eastAsia="Arial" w:cstheme="minorHAnsi"/>
        <w:sz w:val="20"/>
        <w:szCs w:val="20"/>
      </w:rPr>
      <w:t>Especialidad Mecánica Industrial</w:t>
    </w:r>
  </w:p>
  <w:p w14:paraId="1F507D12" w14:textId="514D20E5" w:rsidR="003A2822" w:rsidRPr="00C14EE5" w:rsidRDefault="003A2822" w:rsidP="00C14EE5">
    <w:pPr>
      <w:spacing w:after="0" w:line="240" w:lineRule="auto"/>
      <w:jc w:val="right"/>
      <w:rPr>
        <w:rFonts w:eastAsia="Times New Roman" w:cstheme="minorHAnsi"/>
        <w:sz w:val="20"/>
        <w:szCs w:val="20"/>
      </w:rPr>
    </w:pPr>
    <w:r w:rsidRPr="00C14EE5">
      <w:rPr>
        <w:rFonts w:eastAsia="Arial" w:cstheme="minorHAnsi"/>
        <w:sz w:val="20"/>
        <w:szCs w:val="20"/>
      </w:rPr>
      <w:t>Mención Máquinas – Herramientas</w:t>
    </w:r>
  </w:p>
  <w:p w14:paraId="6DDADD06" w14:textId="76C308A4" w:rsidR="003A2822" w:rsidRPr="00C14EE5" w:rsidRDefault="003A2822" w:rsidP="00C14EE5">
    <w:pPr>
      <w:spacing w:after="0" w:line="240" w:lineRule="auto"/>
      <w:jc w:val="right"/>
      <w:rPr>
        <w:rFonts w:cstheme="minorHAnsi"/>
        <w:sz w:val="20"/>
        <w:szCs w:val="20"/>
      </w:rPr>
    </w:pPr>
    <w:r w:rsidRPr="00C14EE5">
      <w:rPr>
        <w:rFonts w:eastAsia="Arial" w:cstheme="minorHAnsi"/>
        <w:sz w:val="20"/>
        <w:szCs w:val="20"/>
      </w:rPr>
      <w:t xml:space="preserve">Módulo </w:t>
    </w:r>
    <w:r>
      <w:rPr>
        <w:rFonts w:eastAsia="Arial" w:cstheme="minorHAnsi"/>
        <w:sz w:val="20"/>
        <w:szCs w:val="20"/>
      </w:rPr>
      <w:t>Torneado de piezas y conjuntos mecánicos</w:t>
    </w:r>
  </w:p>
  <w:p w14:paraId="13134C11" w14:textId="5D9BFEBA" w:rsidR="003A2822" w:rsidRDefault="003A2822" w:rsidP="00C14EE5">
    <w:pPr>
      <w:pStyle w:val="Encabezado"/>
    </w:pPr>
  </w:p>
  <w:p w14:paraId="025223E2" w14:textId="633CE6FF" w:rsidR="003A2822" w:rsidRDefault="003A2822">
    <w:pPr>
      <w:pStyle w:val="Encabezado"/>
    </w:pPr>
  </w:p>
  <w:p w14:paraId="47C660D3" w14:textId="77777777" w:rsidR="003A2822" w:rsidRDefault="003A282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65D9D"/>
    <w:multiLevelType w:val="multilevel"/>
    <w:tmpl w:val="3EE40C04"/>
    <w:lvl w:ilvl="0">
      <w:start w:val="1"/>
      <w:numFmt w:val="decimal"/>
      <w:lvlText w:val="%1."/>
      <w:lvlJc w:val="left"/>
      <w:pPr>
        <w:ind w:left="360" w:hanging="360"/>
      </w:pPr>
      <w:rPr>
        <w:b w:val="0"/>
        <w:bCs/>
        <w:color w:val="808080" w:themeColor="background1" w:themeShade="80"/>
        <w:sz w:val="32"/>
        <w:szCs w:val="32"/>
      </w:rPr>
    </w:lvl>
    <w:lvl w:ilvl="1">
      <w:start w:val="1"/>
      <w:numFmt w:val="decimal"/>
      <w:lvlText w:val="%1.%2."/>
      <w:lvlJc w:val="left"/>
      <w:pPr>
        <w:ind w:left="792" w:hanging="432"/>
      </w:pPr>
      <w:rPr>
        <w:b w:val="0"/>
        <w:bCs/>
        <w:color w:val="88354D"/>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4E15BE7"/>
    <w:multiLevelType w:val="multilevel"/>
    <w:tmpl w:val="D5E6712E"/>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7B30CE0"/>
    <w:multiLevelType w:val="multilevel"/>
    <w:tmpl w:val="1BD40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87426F"/>
    <w:multiLevelType w:val="multilevel"/>
    <w:tmpl w:val="A8B80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4728CA"/>
    <w:multiLevelType w:val="multilevel"/>
    <w:tmpl w:val="7F963998"/>
    <w:lvl w:ilvl="0">
      <w:start w:val="3"/>
      <w:numFmt w:val="decimal"/>
      <w:lvlText w:val="%1"/>
      <w:lvlJc w:val="left"/>
      <w:pPr>
        <w:ind w:left="360" w:hanging="360"/>
      </w:pPr>
      <w:rPr>
        <w:rFonts w:hint="default"/>
      </w:rPr>
    </w:lvl>
    <w:lvl w:ilvl="1">
      <w:start w:val="1"/>
      <w:numFmt w:val="decimal"/>
      <w:lvlText w:val="%1.%2"/>
      <w:lvlJc w:val="left"/>
      <w:pPr>
        <w:ind w:left="1488" w:hanging="360"/>
      </w:pPr>
      <w:rPr>
        <w:rFonts w:hint="default"/>
        <w:color w:val="A6A6A6" w:themeColor="background1" w:themeShade="A6"/>
      </w:rPr>
    </w:lvl>
    <w:lvl w:ilvl="2">
      <w:start w:val="1"/>
      <w:numFmt w:val="decimal"/>
      <w:lvlText w:val="%1.%2.%3"/>
      <w:lvlJc w:val="left"/>
      <w:pPr>
        <w:ind w:left="2976" w:hanging="720"/>
      </w:pPr>
      <w:rPr>
        <w:rFonts w:hint="default"/>
      </w:rPr>
    </w:lvl>
    <w:lvl w:ilvl="3">
      <w:start w:val="1"/>
      <w:numFmt w:val="decimal"/>
      <w:lvlText w:val="%1.%2.%3.%4"/>
      <w:lvlJc w:val="left"/>
      <w:pPr>
        <w:ind w:left="4464" w:hanging="1080"/>
      </w:pPr>
      <w:rPr>
        <w:rFonts w:hint="default"/>
      </w:rPr>
    </w:lvl>
    <w:lvl w:ilvl="4">
      <w:start w:val="1"/>
      <w:numFmt w:val="decimal"/>
      <w:lvlText w:val="%1.%2.%3.%4.%5"/>
      <w:lvlJc w:val="left"/>
      <w:pPr>
        <w:ind w:left="5592" w:hanging="1080"/>
      </w:pPr>
      <w:rPr>
        <w:rFonts w:hint="default"/>
      </w:rPr>
    </w:lvl>
    <w:lvl w:ilvl="5">
      <w:start w:val="1"/>
      <w:numFmt w:val="decimal"/>
      <w:lvlText w:val="%1.%2.%3.%4.%5.%6"/>
      <w:lvlJc w:val="left"/>
      <w:pPr>
        <w:ind w:left="7080" w:hanging="1440"/>
      </w:pPr>
      <w:rPr>
        <w:rFonts w:hint="default"/>
      </w:rPr>
    </w:lvl>
    <w:lvl w:ilvl="6">
      <w:start w:val="1"/>
      <w:numFmt w:val="decimal"/>
      <w:lvlText w:val="%1.%2.%3.%4.%5.%6.%7"/>
      <w:lvlJc w:val="left"/>
      <w:pPr>
        <w:ind w:left="8208" w:hanging="1440"/>
      </w:pPr>
      <w:rPr>
        <w:rFonts w:hint="default"/>
      </w:rPr>
    </w:lvl>
    <w:lvl w:ilvl="7">
      <w:start w:val="1"/>
      <w:numFmt w:val="decimal"/>
      <w:lvlText w:val="%1.%2.%3.%4.%5.%6.%7.%8"/>
      <w:lvlJc w:val="left"/>
      <w:pPr>
        <w:ind w:left="9696" w:hanging="1800"/>
      </w:pPr>
      <w:rPr>
        <w:rFonts w:hint="default"/>
      </w:rPr>
    </w:lvl>
    <w:lvl w:ilvl="8">
      <w:start w:val="1"/>
      <w:numFmt w:val="decimal"/>
      <w:lvlText w:val="%1.%2.%3.%4.%5.%6.%7.%8.%9"/>
      <w:lvlJc w:val="left"/>
      <w:pPr>
        <w:ind w:left="11184" w:hanging="2160"/>
      </w:pPr>
      <w:rPr>
        <w:rFonts w:hint="default"/>
      </w:rPr>
    </w:lvl>
  </w:abstractNum>
  <w:abstractNum w:abstractNumId="5" w15:restartNumberingAfterBreak="0">
    <w:nsid w:val="16C06F84"/>
    <w:multiLevelType w:val="multilevel"/>
    <w:tmpl w:val="886E769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color w:val="A6A6A6" w:themeColor="background1" w:themeShade="A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24271372"/>
    <w:multiLevelType w:val="multilevel"/>
    <w:tmpl w:val="4EEC338E"/>
    <w:lvl w:ilvl="0">
      <w:start w:val="2"/>
      <w:numFmt w:val="decimal"/>
      <w:lvlText w:val="%1"/>
      <w:lvlJc w:val="left"/>
      <w:pPr>
        <w:ind w:left="360" w:hanging="360"/>
      </w:pPr>
      <w:rPr>
        <w:rFonts w:hint="default"/>
      </w:rPr>
    </w:lvl>
    <w:lvl w:ilvl="1">
      <w:start w:val="1"/>
      <w:numFmt w:val="decimal"/>
      <w:lvlText w:val="%1.%2"/>
      <w:lvlJc w:val="left"/>
      <w:pPr>
        <w:ind w:left="1128" w:hanging="360"/>
      </w:pPr>
      <w:rPr>
        <w:rFonts w:hint="default"/>
        <w:color w:val="A6A6A6" w:themeColor="background1" w:themeShade="A6"/>
      </w:rPr>
    </w:lvl>
    <w:lvl w:ilvl="2">
      <w:start w:val="1"/>
      <w:numFmt w:val="decimal"/>
      <w:lvlText w:val="%1.%2.%3"/>
      <w:lvlJc w:val="left"/>
      <w:pPr>
        <w:ind w:left="2256" w:hanging="720"/>
      </w:pPr>
      <w:rPr>
        <w:rFonts w:hint="default"/>
      </w:rPr>
    </w:lvl>
    <w:lvl w:ilvl="3">
      <w:start w:val="1"/>
      <w:numFmt w:val="decimal"/>
      <w:lvlText w:val="%1.%2.%3.%4"/>
      <w:lvlJc w:val="left"/>
      <w:pPr>
        <w:ind w:left="3024" w:hanging="72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492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816" w:hanging="1440"/>
      </w:pPr>
      <w:rPr>
        <w:rFonts w:hint="default"/>
      </w:rPr>
    </w:lvl>
    <w:lvl w:ilvl="8">
      <w:start w:val="1"/>
      <w:numFmt w:val="decimal"/>
      <w:lvlText w:val="%1.%2.%3.%4.%5.%6.%7.%8.%9"/>
      <w:lvlJc w:val="left"/>
      <w:pPr>
        <w:ind w:left="7584" w:hanging="1440"/>
      </w:pPr>
      <w:rPr>
        <w:rFonts w:hint="default"/>
      </w:rPr>
    </w:lvl>
  </w:abstractNum>
  <w:abstractNum w:abstractNumId="7" w15:restartNumberingAfterBreak="0">
    <w:nsid w:val="25C6546C"/>
    <w:multiLevelType w:val="hybridMultilevel"/>
    <w:tmpl w:val="A27294F2"/>
    <w:lvl w:ilvl="0" w:tplc="03BA7436">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8" w15:restartNumberingAfterBreak="0">
    <w:nsid w:val="27D007E4"/>
    <w:multiLevelType w:val="hybridMultilevel"/>
    <w:tmpl w:val="E95056E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2A937A73"/>
    <w:multiLevelType w:val="multilevel"/>
    <w:tmpl w:val="94E0FBC8"/>
    <w:lvl w:ilvl="0">
      <w:start w:val="1"/>
      <w:numFmt w:val="bullet"/>
      <w:lvlText w:val=""/>
      <w:lvlJc w:val="left"/>
      <w:pPr>
        <w:ind w:left="720" w:hanging="360"/>
      </w:pPr>
      <w:rPr>
        <w:rFonts w:ascii="Symbol" w:hAnsi="Symbol" w:hint="default"/>
        <w:color w:val="88354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B727809"/>
    <w:multiLevelType w:val="multilevel"/>
    <w:tmpl w:val="BD7E1252"/>
    <w:lvl w:ilvl="0">
      <w:start w:val="1"/>
      <w:numFmt w:val="decimal"/>
      <w:lvlText w:val="%1."/>
      <w:lvlJc w:val="left"/>
      <w:pPr>
        <w:ind w:left="720" w:hanging="360"/>
      </w:pPr>
      <w:rPr>
        <w:rFonts w:hint="default"/>
        <w:b w:val="0"/>
        <w:bCs/>
        <w:color w:val="808080" w:themeColor="background1" w:themeShade="80"/>
        <w:sz w:val="32"/>
        <w:szCs w:val="32"/>
      </w:rPr>
    </w:lvl>
    <w:lvl w:ilvl="1">
      <w:start w:val="1"/>
      <w:numFmt w:val="decimal"/>
      <w:isLgl/>
      <w:lvlText w:val="%1.%2."/>
      <w:lvlJc w:val="left"/>
      <w:pPr>
        <w:ind w:left="1440" w:hanging="720"/>
      </w:pPr>
      <w:rPr>
        <w:rFonts w:hint="default"/>
        <w:b w:val="0"/>
        <w:bCs/>
        <w:color w:val="88354D"/>
        <w:sz w:val="24"/>
        <w:szCs w:val="24"/>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1" w15:restartNumberingAfterBreak="0">
    <w:nsid w:val="2D3A3DED"/>
    <w:multiLevelType w:val="multilevel"/>
    <w:tmpl w:val="F87EC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EFE152A"/>
    <w:multiLevelType w:val="hybridMultilevel"/>
    <w:tmpl w:val="829AEF00"/>
    <w:lvl w:ilvl="0" w:tplc="4F9C9C66">
      <w:start w:val="1"/>
      <w:numFmt w:val="lowerLetter"/>
      <w:lvlText w:val="%1)"/>
      <w:lvlJc w:val="left"/>
      <w:pPr>
        <w:ind w:left="1080" w:hanging="360"/>
      </w:pPr>
      <w:rPr>
        <w:rFonts w:hint="default"/>
        <w:b/>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3" w15:restartNumberingAfterBreak="0">
    <w:nsid w:val="2F5A5C73"/>
    <w:multiLevelType w:val="multilevel"/>
    <w:tmpl w:val="093460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4B07F5B"/>
    <w:multiLevelType w:val="multilevel"/>
    <w:tmpl w:val="35A6778C"/>
    <w:lvl w:ilvl="0">
      <w:start w:val="1"/>
      <w:numFmt w:val="decimal"/>
      <w:lvlText w:val="%1."/>
      <w:lvlJc w:val="left"/>
      <w:pPr>
        <w:ind w:left="444" w:hanging="444"/>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760" w:hanging="144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5" w15:restartNumberingAfterBreak="0">
    <w:nsid w:val="38764DCF"/>
    <w:multiLevelType w:val="multilevel"/>
    <w:tmpl w:val="A9186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976438"/>
    <w:multiLevelType w:val="multilevel"/>
    <w:tmpl w:val="3EE40C04"/>
    <w:lvl w:ilvl="0">
      <w:start w:val="1"/>
      <w:numFmt w:val="decimal"/>
      <w:lvlText w:val="%1."/>
      <w:lvlJc w:val="left"/>
      <w:pPr>
        <w:ind w:left="360" w:hanging="360"/>
      </w:pPr>
      <w:rPr>
        <w:b w:val="0"/>
        <w:bCs/>
        <w:color w:val="808080" w:themeColor="background1" w:themeShade="80"/>
        <w:sz w:val="32"/>
        <w:szCs w:val="32"/>
      </w:rPr>
    </w:lvl>
    <w:lvl w:ilvl="1">
      <w:start w:val="1"/>
      <w:numFmt w:val="decimal"/>
      <w:lvlText w:val="%1.%2."/>
      <w:lvlJc w:val="left"/>
      <w:pPr>
        <w:ind w:left="792" w:hanging="432"/>
      </w:pPr>
      <w:rPr>
        <w:b w:val="0"/>
        <w:bCs/>
        <w:color w:val="88354D"/>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F432D0A"/>
    <w:multiLevelType w:val="multilevel"/>
    <w:tmpl w:val="3EE40C04"/>
    <w:lvl w:ilvl="0">
      <w:start w:val="1"/>
      <w:numFmt w:val="decimal"/>
      <w:lvlText w:val="%1."/>
      <w:lvlJc w:val="left"/>
      <w:pPr>
        <w:ind w:left="360" w:hanging="360"/>
      </w:pPr>
      <w:rPr>
        <w:b w:val="0"/>
        <w:bCs/>
        <w:color w:val="808080" w:themeColor="background1" w:themeShade="80"/>
        <w:sz w:val="32"/>
        <w:szCs w:val="32"/>
      </w:rPr>
    </w:lvl>
    <w:lvl w:ilvl="1">
      <w:start w:val="1"/>
      <w:numFmt w:val="decimal"/>
      <w:lvlText w:val="%1.%2."/>
      <w:lvlJc w:val="left"/>
      <w:pPr>
        <w:ind w:left="792" w:hanging="432"/>
      </w:pPr>
      <w:rPr>
        <w:b w:val="0"/>
        <w:bCs/>
        <w:color w:val="88354D"/>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F9D3229"/>
    <w:multiLevelType w:val="multilevel"/>
    <w:tmpl w:val="886E769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color w:val="A6A6A6" w:themeColor="background1" w:themeShade="A6"/>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9" w15:restartNumberingAfterBreak="0">
    <w:nsid w:val="40402835"/>
    <w:multiLevelType w:val="multilevel"/>
    <w:tmpl w:val="7A0CC1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434BD9"/>
    <w:multiLevelType w:val="multilevel"/>
    <w:tmpl w:val="345C0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3113168"/>
    <w:multiLevelType w:val="hybridMultilevel"/>
    <w:tmpl w:val="67CA35B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DB60FCD"/>
    <w:multiLevelType w:val="multilevel"/>
    <w:tmpl w:val="CA68A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F095A9F"/>
    <w:multiLevelType w:val="hybridMultilevel"/>
    <w:tmpl w:val="5A40CDAC"/>
    <w:lvl w:ilvl="0" w:tplc="FCB422B2">
      <w:start w:val="1"/>
      <w:numFmt w:val="decimal"/>
      <w:lvlText w:val="%1."/>
      <w:lvlJc w:val="left"/>
      <w:pPr>
        <w:ind w:left="720" w:hanging="360"/>
      </w:pPr>
      <w:rPr>
        <w:b/>
        <w:bCs w:val="0"/>
        <w:color w:val="88354D"/>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15:restartNumberingAfterBreak="0">
    <w:nsid w:val="54422789"/>
    <w:multiLevelType w:val="hybridMultilevel"/>
    <w:tmpl w:val="D26C0D90"/>
    <w:lvl w:ilvl="0" w:tplc="A516DCA2">
      <w:start w:val="4"/>
      <w:numFmt w:val="lowerLetter"/>
      <w:lvlText w:val="%1."/>
      <w:lvlJc w:val="left"/>
      <w:pPr>
        <w:tabs>
          <w:tab w:val="num" w:pos="720"/>
        </w:tabs>
        <w:ind w:left="720" w:hanging="360"/>
      </w:pPr>
    </w:lvl>
    <w:lvl w:ilvl="1" w:tplc="E1B09A16" w:tentative="1">
      <w:start w:val="1"/>
      <w:numFmt w:val="decimal"/>
      <w:lvlText w:val="%2."/>
      <w:lvlJc w:val="left"/>
      <w:pPr>
        <w:tabs>
          <w:tab w:val="num" w:pos="1440"/>
        </w:tabs>
        <w:ind w:left="1440" w:hanging="360"/>
      </w:pPr>
    </w:lvl>
    <w:lvl w:ilvl="2" w:tplc="A2C6247C" w:tentative="1">
      <w:start w:val="1"/>
      <w:numFmt w:val="decimal"/>
      <w:lvlText w:val="%3."/>
      <w:lvlJc w:val="left"/>
      <w:pPr>
        <w:tabs>
          <w:tab w:val="num" w:pos="2160"/>
        </w:tabs>
        <w:ind w:left="2160" w:hanging="360"/>
      </w:pPr>
    </w:lvl>
    <w:lvl w:ilvl="3" w:tplc="2758BBC0" w:tentative="1">
      <w:start w:val="1"/>
      <w:numFmt w:val="decimal"/>
      <w:lvlText w:val="%4."/>
      <w:lvlJc w:val="left"/>
      <w:pPr>
        <w:tabs>
          <w:tab w:val="num" w:pos="2880"/>
        </w:tabs>
        <w:ind w:left="2880" w:hanging="360"/>
      </w:pPr>
    </w:lvl>
    <w:lvl w:ilvl="4" w:tplc="36083B7E" w:tentative="1">
      <w:start w:val="1"/>
      <w:numFmt w:val="decimal"/>
      <w:lvlText w:val="%5."/>
      <w:lvlJc w:val="left"/>
      <w:pPr>
        <w:tabs>
          <w:tab w:val="num" w:pos="3600"/>
        </w:tabs>
        <w:ind w:left="3600" w:hanging="360"/>
      </w:pPr>
    </w:lvl>
    <w:lvl w:ilvl="5" w:tplc="E156207A" w:tentative="1">
      <w:start w:val="1"/>
      <w:numFmt w:val="decimal"/>
      <w:lvlText w:val="%6."/>
      <w:lvlJc w:val="left"/>
      <w:pPr>
        <w:tabs>
          <w:tab w:val="num" w:pos="4320"/>
        </w:tabs>
        <w:ind w:left="4320" w:hanging="360"/>
      </w:pPr>
    </w:lvl>
    <w:lvl w:ilvl="6" w:tplc="3CC22E58" w:tentative="1">
      <w:start w:val="1"/>
      <w:numFmt w:val="decimal"/>
      <w:lvlText w:val="%7."/>
      <w:lvlJc w:val="left"/>
      <w:pPr>
        <w:tabs>
          <w:tab w:val="num" w:pos="5040"/>
        </w:tabs>
        <w:ind w:left="5040" w:hanging="360"/>
      </w:pPr>
    </w:lvl>
    <w:lvl w:ilvl="7" w:tplc="41EC5B52" w:tentative="1">
      <w:start w:val="1"/>
      <w:numFmt w:val="decimal"/>
      <w:lvlText w:val="%8."/>
      <w:lvlJc w:val="left"/>
      <w:pPr>
        <w:tabs>
          <w:tab w:val="num" w:pos="5760"/>
        </w:tabs>
        <w:ind w:left="5760" w:hanging="360"/>
      </w:pPr>
    </w:lvl>
    <w:lvl w:ilvl="8" w:tplc="B22A6380" w:tentative="1">
      <w:start w:val="1"/>
      <w:numFmt w:val="decimal"/>
      <w:lvlText w:val="%9."/>
      <w:lvlJc w:val="left"/>
      <w:pPr>
        <w:tabs>
          <w:tab w:val="num" w:pos="6480"/>
        </w:tabs>
        <w:ind w:left="6480" w:hanging="360"/>
      </w:pPr>
    </w:lvl>
  </w:abstractNum>
  <w:abstractNum w:abstractNumId="25" w15:restartNumberingAfterBreak="0">
    <w:nsid w:val="56444640"/>
    <w:multiLevelType w:val="hybridMultilevel"/>
    <w:tmpl w:val="3A146DEC"/>
    <w:lvl w:ilvl="0" w:tplc="027CB0F6">
      <w:start w:val="6"/>
      <w:numFmt w:val="low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26" w15:restartNumberingAfterBreak="0">
    <w:nsid w:val="59391D23"/>
    <w:multiLevelType w:val="hybridMultilevel"/>
    <w:tmpl w:val="0798CA0C"/>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7" w15:restartNumberingAfterBreak="0">
    <w:nsid w:val="5A203AFA"/>
    <w:multiLevelType w:val="multilevel"/>
    <w:tmpl w:val="B04ABD2E"/>
    <w:lvl w:ilvl="0">
      <w:start w:val="1"/>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D721871"/>
    <w:multiLevelType w:val="hybridMultilevel"/>
    <w:tmpl w:val="573882D8"/>
    <w:lvl w:ilvl="0" w:tplc="04A47DCE">
      <w:start w:val="1"/>
      <w:numFmt w:val="decimal"/>
      <w:lvlText w:val="%1."/>
      <w:lvlJc w:val="left"/>
      <w:pPr>
        <w:ind w:left="1080" w:hanging="360"/>
      </w:pPr>
      <w:rPr>
        <w:rFonts w:hint="default"/>
        <w:color w:val="A6A6A6" w:themeColor="background1" w:themeShade="A6"/>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9" w15:restartNumberingAfterBreak="0">
    <w:nsid w:val="6DA76136"/>
    <w:multiLevelType w:val="hybridMultilevel"/>
    <w:tmpl w:val="47A4BB30"/>
    <w:lvl w:ilvl="0" w:tplc="A9522D5C">
      <w:start w:val="1"/>
      <w:numFmt w:val="decimal"/>
      <w:lvlText w:val="%1."/>
      <w:lvlJc w:val="left"/>
      <w:pPr>
        <w:ind w:left="720" w:hanging="360"/>
      </w:pPr>
      <w:rPr>
        <w:rFonts w:hint="default"/>
        <w:b/>
        <w:bCs/>
        <w:color w:val="808080" w:themeColor="background1" w:themeShade="80"/>
        <w:sz w:val="32"/>
        <w:szCs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6E82508C"/>
    <w:multiLevelType w:val="multilevel"/>
    <w:tmpl w:val="83D87AFE"/>
    <w:lvl w:ilvl="0">
      <w:start w:val="1"/>
      <w:numFmt w:val="bullet"/>
      <w:lvlText w:val="●"/>
      <w:lvlJc w:val="left"/>
      <w:pPr>
        <w:ind w:left="720" w:hanging="360"/>
      </w:pPr>
      <w:rPr>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E882445"/>
    <w:multiLevelType w:val="multilevel"/>
    <w:tmpl w:val="5EA0859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606732"/>
    <w:multiLevelType w:val="multilevel"/>
    <w:tmpl w:val="57A0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0EE2696"/>
    <w:multiLevelType w:val="multilevel"/>
    <w:tmpl w:val="4EEC338E"/>
    <w:lvl w:ilvl="0">
      <w:start w:val="2"/>
      <w:numFmt w:val="decimal"/>
      <w:lvlText w:val="%1"/>
      <w:lvlJc w:val="left"/>
      <w:pPr>
        <w:ind w:left="360" w:hanging="360"/>
      </w:pPr>
      <w:rPr>
        <w:rFonts w:hint="default"/>
      </w:rPr>
    </w:lvl>
    <w:lvl w:ilvl="1">
      <w:start w:val="1"/>
      <w:numFmt w:val="decimal"/>
      <w:lvlText w:val="%1.%2"/>
      <w:lvlJc w:val="left"/>
      <w:pPr>
        <w:ind w:left="1128" w:hanging="360"/>
      </w:pPr>
      <w:rPr>
        <w:rFonts w:hint="default"/>
        <w:color w:val="A6A6A6" w:themeColor="background1" w:themeShade="A6"/>
      </w:rPr>
    </w:lvl>
    <w:lvl w:ilvl="2">
      <w:start w:val="1"/>
      <w:numFmt w:val="decimal"/>
      <w:lvlText w:val="%1.%2.%3"/>
      <w:lvlJc w:val="left"/>
      <w:pPr>
        <w:ind w:left="2256" w:hanging="720"/>
      </w:pPr>
      <w:rPr>
        <w:rFonts w:hint="default"/>
      </w:rPr>
    </w:lvl>
    <w:lvl w:ilvl="3">
      <w:start w:val="1"/>
      <w:numFmt w:val="decimal"/>
      <w:lvlText w:val="%1.%2.%3.%4"/>
      <w:lvlJc w:val="left"/>
      <w:pPr>
        <w:ind w:left="3024" w:hanging="720"/>
      </w:pPr>
      <w:rPr>
        <w:rFonts w:hint="default"/>
      </w:rPr>
    </w:lvl>
    <w:lvl w:ilvl="4">
      <w:start w:val="1"/>
      <w:numFmt w:val="decimal"/>
      <w:lvlText w:val="%1.%2.%3.%4.%5"/>
      <w:lvlJc w:val="left"/>
      <w:pPr>
        <w:ind w:left="4152" w:hanging="1080"/>
      </w:pPr>
      <w:rPr>
        <w:rFonts w:hint="default"/>
      </w:rPr>
    </w:lvl>
    <w:lvl w:ilvl="5">
      <w:start w:val="1"/>
      <w:numFmt w:val="decimal"/>
      <w:lvlText w:val="%1.%2.%3.%4.%5.%6"/>
      <w:lvlJc w:val="left"/>
      <w:pPr>
        <w:ind w:left="4920" w:hanging="108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6816" w:hanging="1440"/>
      </w:pPr>
      <w:rPr>
        <w:rFonts w:hint="default"/>
      </w:rPr>
    </w:lvl>
    <w:lvl w:ilvl="8">
      <w:start w:val="1"/>
      <w:numFmt w:val="decimal"/>
      <w:lvlText w:val="%1.%2.%3.%4.%5.%6.%7.%8.%9"/>
      <w:lvlJc w:val="left"/>
      <w:pPr>
        <w:ind w:left="7584" w:hanging="1440"/>
      </w:pPr>
      <w:rPr>
        <w:rFonts w:hint="default"/>
      </w:rPr>
    </w:lvl>
  </w:abstractNum>
  <w:abstractNum w:abstractNumId="34" w15:restartNumberingAfterBreak="0">
    <w:nsid w:val="711A3675"/>
    <w:multiLevelType w:val="hybridMultilevel"/>
    <w:tmpl w:val="573882D8"/>
    <w:lvl w:ilvl="0" w:tplc="04A47DCE">
      <w:start w:val="1"/>
      <w:numFmt w:val="decimal"/>
      <w:lvlText w:val="%1."/>
      <w:lvlJc w:val="left"/>
      <w:pPr>
        <w:ind w:left="1080" w:hanging="360"/>
      </w:pPr>
      <w:rPr>
        <w:rFonts w:hint="default"/>
        <w:color w:val="A6A6A6" w:themeColor="background1" w:themeShade="A6"/>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5" w15:restartNumberingAfterBreak="0">
    <w:nsid w:val="72031F32"/>
    <w:multiLevelType w:val="multilevel"/>
    <w:tmpl w:val="E3A27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2921FC3"/>
    <w:multiLevelType w:val="multilevel"/>
    <w:tmpl w:val="5DA86AB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37" w15:restartNumberingAfterBreak="0">
    <w:nsid w:val="74FC3274"/>
    <w:multiLevelType w:val="hybridMultilevel"/>
    <w:tmpl w:val="A5E84968"/>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8" w15:restartNumberingAfterBreak="0">
    <w:nsid w:val="7648051A"/>
    <w:multiLevelType w:val="multilevel"/>
    <w:tmpl w:val="647AF13A"/>
    <w:lvl w:ilvl="0">
      <w:start w:val="1"/>
      <w:numFmt w:val="bullet"/>
      <w:lvlText w:val=""/>
      <w:lvlJc w:val="left"/>
      <w:pPr>
        <w:ind w:left="720" w:hanging="360"/>
      </w:pPr>
      <w:rPr>
        <w:rFonts w:ascii="Symbol" w:hAnsi="Symbol" w:hint="default"/>
        <w:color w:val="88354D"/>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73A4ED4"/>
    <w:multiLevelType w:val="multilevel"/>
    <w:tmpl w:val="9EA23028"/>
    <w:lvl w:ilvl="0">
      <w:start w:val="1"/>
      <w:numFmt w:val="decimal"/>
      <w:lvlText w:val="%1"/>
      <w:lvlJc w:val="left"/>
      <w:pPr>
        <w:ind w:left="360" w:hanging="360"/>
      </w:pPr>
      <w:rPr>
        <w:rFonts w:hint="default"/>
        <w:color w:val="000000" w:themeColor="text1"/>
      </w:rPr>
    </w:lvl>
    <w:lvl w:ilvl="1">
      <w:start w:val="2"/>
      <w:numFmt w:val="decimal"/>
      <w:lvlText w:val="%1.%2"/>
      <w:lvlJc w:val="left"/>
      <w:pPr>
        <w:ind w:left="1152" w:hanging="360"/>
      </w:pPr>
      <w:rPr>
        <w:rFonts w:hint="default"/>
        <w:color w:val="000000" w:themeColor="text1"/>
      </w:rPr>
    </w:lvl>
    <w:lvl w:ilvl="2">
      <w:start w:val="1"/>
      <w:numFmt w:val="decimal"/>
      <w:lvlText w:val="%1.%2.%3"/>
      <w:lvlJc w:val="left"/>
      <w:pPr>
        <w:ind w:left="2304" w:hanging="720"/>
      </w:pPr>
      <w:rPr>
        <w:rFonts w:hint="default"/>
        <w:color w:val="000000" w:themeColor="text1"/>
      </w:rPr>
    </w:lvl>
    <w:lvl w:ilvl="3">
      <w:start w:val="1"/>
      <w:numFmt w:val="decimal"/>
      <w:lvlText w:val="%1.%2.%3.%4"/>
      <w:lvlJc w:val="left"/>
      <w:pPr>
        <w:ind w:left="3456" w:hanging="1080"/>
      </w:pPr>
      <w:rPr>
        <w:rFonts w:hint="default"/>
        <w:color w:val="000000" w:themeColor="text1"/>
      </w:rPr>
    </w:lvl>
    <w:lvl w:ilvl="4">
      <w:start w:val="1"/>
      <w:numFmt w:val="decimal"/>
      <w:lvlText w:val="%1.%2.%3.%4.%5"/>
      <w:lvlJc w:val="left"/>
      <w:pPr>
        <w:ind w:left="4248" w:hanging="1080"/>
      </w:pPr>
      <w:rPr>
        <w:rFonts w:hint="default"/>
        <w:color w:val="000000" w:themeColor="text1"/>
      </w:rPr>
    </w:lvl>
    <w:lvl w:ilvl="5">
      <w:start w:val="1"/>
      <w:numFmt w:val="decimal"/>
      <w:lvlText w:val="%1.%2.%3.%4.%5.%6"/>
      <w:lvlJc w:val="left"/>
      <w:pPr>
        <w:ind w:left="5400" w:hanging="1440"/>
      </w:pPr>
      <w:rPr>
        <w:rFonts w:hint="default"/>
        <w:color w:val="000000" w:themeColor="text1"/>
      </w:rPr>
    </w:lvl>
    <w:lvl w:ilvl="6">
      <w:start w:val="1"/>
      <w:numFmt w:val="decimal"/>
      <w:lvlText w:val="%1.%2.%3.%4.%5.%6.%7"/>
      <w:lvlJc w:val="left"/>
      <w:pPr>
        <w:ind w:left="6192" w:hanging="1440"/>
      </w:pPr>
      <w:rPr>
        <w:rFonts w:hint="default"/>
        <w:color w:val="000000" w:themeColor="text1"/>
      </w:rPr>
    </w:lvl>
    <w:lvl w:ilvl="7">
      <w:start w:val="1"/>
      <w:numFmt w:val="decimal"/>
      <w:lvlText w:val="%1.%2.%3.%4.%5.%6.%7.%8"/>
      <w:lvlJc w:val="left"/>
      <w:pPr>
        <w:ind w:left="7344" w:hanging="1800"/>
      </w:pPr>
      <w:rPr>
        <w:rFonts w:hint="default"/>
        <w:color w:val="000000" w:themeColor="text1"/>
      </w:rPr>
    </w:lvl>
    <w:lvl w:ilvl="8">
      <w:start w:val="1"/>
      <w:numFmt w:val="decimal"/>
      <w:lvlText w:val="%1.%2.%3.%4.%5.%6.%7.%8.%9"/>
      <w:lvlJc w:val="left"/>
      <w:pPr>
        <w:ind w:left="8496" w:hanging="2160"/>
      </w:pPr>
      <w:rPr>
        <w:rFonts w:hint="default"/>
        <w:color w:val="000000" w:themeColor="text1"/>
      </w:rPr>
    </w:lvl>
  </w:abstractNum>
  <w:abstractNum w:abstractNumId="40" w15:restartNumberingAfterBreak="0">
    <w:nsid w:val="785820FF"/>
    <w:multiLevelType w:val="multilevel"/>
    <w:tmpl w:val="07A478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7ED801CF"/>
    <w:multiLevelType w:val="multilevel"/>
    <w:tmpl w:val="3EE40C04"/>
    <w:lvl w:ilvl="0">
      <w:start w:val="1"/>
      <w:numFmt w:val="decimal"/>
      <w:lvlText w:val="%1."/>
      <w:lvlJc w:val="left"/>
      <w:pPr>
        <w:ind w:left="360" w:hanging="360"/>
      </w:pPr>
      <w:rPr>
        <w:b w:val="0"/>
        <w:bCs/>
        <w:color w:val="808080" w:themeColor="background1" w:themeShade="80"/>
        <w:sz w:val="32"/>
        <w:szCs w:val="32"/>
      </w:rPr>
    </w:lvl>
    <w:lvl w:ilvl="1">
      <w:start w:val="1"/>
      <w:numFmt w:val="decimal"/>
      <w:lvlText w:val="%1.%2."/>
      <w:lvlJc w:val="left"/>
      <w:pPr>
        <w:ind w:left="792" w:hanging="432"/>
      </w:pPr>
      <w:rPr>
        <w:b w:val="0"/>
        <w:bCs/>
        <w:color w:val="88354D"/>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7"/>
  </w:num>
  <w:num w:numId="3">
    <w:abstractNumId w:val="14"/>
  </w:num>
  <w:num w:numId="4">
    <w:abstractNumId w:val="17"/>
  </w:num>
  <w:num w:numId="5">
    <w:abstractNumId w:val="40"/>
  </w:num>
  <w:num w:numId="6">
    <w:abstractNumId w:val="8"/>
  </w:num>
  <w:num w:numId="7">
    <w:abstractNumId w:val="21"/>
  </w:num>
  <w:num w:numId="8">
    <w:abstractNumId w:val="1"/>
    <w:lvlOverride w:ilvl="0">
      <w:startOverride w:val="1"/>
    </w:lvlOverride>
    <w:lvlOverride w:ilvl="1"/>
    <w:lvlOverride w:ilvl="2"/>
    <w:lvlOverride w:ilvl="3"/>
    <w:lvlOverride w:ilvl="4"/>
    <w:lvlOverride w:ilvl="5"/>
    <w:lvlOverride w:ilvl="6"/>
    <w:lvlOverride w:ilvl="7"/>
    <w:lvlOverride w:ilvl="8"/>
  </w:num>
  <w:num w:numId="9">
    <w:abstractNumId w:val="29"/>
  </w:num>
  <w:num w:numId="10">
    <w:abstractNumId w:val="41"/>
  </w:num>
  <w:num w:numId="11">
    <w:abstractNumId w:val="0"/>
  </w:num>
  <w:num w:numId="12">
    <w:abstractNumId w:val="39"/>
  </w:num>
  <w:num w:numId="13">
    <w:abstractNumId w:val="16"/>
  </w:num>
  <w:num w:numId="14">
    <w:abstractNumId w:val="28"/>
  </w:num>
  <w:num w:numId="15">
    <w:abstractNumId w:val="38"/>
  </w:num>
  <w:num w:numId="16">
    <w:abstractNumId w:val="9"/>
  </w:num>
  <w:num w:numId="17">
    <w:abstractNumId w:val="34"/>
  </w:num>
  <w:num w:numId="18">
    <w:abstractNumId w:val="18"/>
  </w:num>
  <w:num w:numId="19">
    <w:abstractNumId w:val="5"/>
  </w:num>
  <w:num w:numId="20">
    <w:abstractNumId w:val="6"/>
  </w:num>
  <w:num w:numId="21">
    <w:abstractNumId w:val="33"/>
  </w:num>
  <w:num w:numId="22">
    <w:abstractNumId w:val="4"/>
  </w:num>
  <w:num w:numId="23">
    <w:abstractNumId w:val="30"/>
  </w:num>
  <w:num w:numId="24">
    <w:abstractNumId w:val="27"/>
  </w:num>
  <w:num w:numId="25">
    <w:abstractNumId w:val="23"/>
  </w:num>
  <w:num w:numId="26">
    <w:abstractNumId w:val="37"/>
  </w:num>
  <w:num w:numId="27">
    <w:abstractNumId w:val="13"/>
  </w:num>
  <w:num w:numId="28">
    <w:abstractNumId w:val="31"/>
    <w:lvlOverride w:ilvl="0">
      <w:lvl w:ilvl="0">
        <w:numFmt w:val="decimal"/>
        <w:lvlText w:val="%1."/>
        <w:lvlJc w:val="left"/>
      </w:lvl>
    </w:lvlOverride>
  </w:num>
  <w:num w:numId="29">
    <w:abstractNumId w:val="36"/>
  </w:num>
  <w:num w:numId="30">
    <w:abstractNumId w:val="35"/>
  </w:num>
  <w:num w:numId="31">
    <w:abstractNumId w:val="15"/>
    <w:lvlOverride w:ilvl="0">
      <w:lvl w:ilvl="0">
        <w:numFmt w:val="lowerLetter"/>
        <w:lvlText w:val="%1."/>
        <w:lvlJc w:val="left"/>
      </w:lvl>
    </w:lvlOverride>
  </w:num>
  <w:num w:numId="32">
    <w:abstractNumId w:val="24"/>
  </w:num>
  <w:num w:numId="33">
    <w:abstractNumId w:val="24"/>
    <w:lvlOverride w:ilvl="0">
      <w:lvl w:ilvl="0" w:tplc="A516DCA2">
        <w:numFmt w:val="lowerLetter"/>
        <w:lvlText w:val="%1."/>
        <w:lvlJc w:val="left"/>
      </w:lvl>
    </w:lvlOverride>
  </w:num>
  <w:num w:numId="34">
    <w:abstractNumId w:val="24"/>
    <w:lvlOverride w:ilvl="0">
      <w:lvl w:ilvl="0" w:tplc="A516DCA2">
        <w:numFmt w:val="lowerLetter"/>
        <w:lvlText w:val="%1."/>
        <w:lvlJc w:val="left"/>
      </w:lvl>
    </w:lvlOverride>
  </w:num>
  <w:num w:numId="35">
    <w:abstractNumId w:val="19"/>
  </w:num>
  <w:num w:numId="36">
    <w:abstractNumId w:val="3"/>
  </w:num>
  <w:num w:numId="37">
    <w:abstractNumId w:val="25"/>
  </w:num>
  <w:num w:numId="38">
    <w:abstractNumId w:val="12"/>
  </w:num>
  <w:num w:numId="39">
    <w:abstractNumId w:val="32"/>
  </w:num>
  <w:num w:numId="40">
    <w:abstractNumId w:val="20"/>
  </w:num>
  <w:num w:numId="41">
    <w:abstractNumId w:val="22"/>
  </w:num>
  <w:num w:numId="42">
    <w:abstractNumId w:val="11"/>
  </w:num>
  <w:num w:numId="43">
    <w:abstractNumId w:val="26"/>
  </w:num>
  <w:num w:numId="4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EE5"/>
    <w:rsid w:val="00036E44"/>
    <w:rsid w:val="00052099"/>
    <w:rsid w:val="0007217F"/>
    <w:rsid w:val="0007786F"/>
    <w:rsid w:val="00081C50"/>
    <w:rsid w:val="000E3E50"/>
    <w:rsid w:val="000E4322"/>
    <w:rsid w:val="00103FEC"/>
    <w:rsid w:val="00114068"/>
    <w:rsid w:val="00115B6F"/>
    <w:rsid w:val="001302DE"/>
    <w:rsid w:val="00132132"/>
    <w:rsid w:val="00132F52"/>
    <w:rsid w:val="00151522"/>
    <w:rsid w:val="001546C9"/>
    <w:rsid w:val="00157BFA"/>
    <w:rsid w:val="00162E99"/>
    <w:rsid w:val="001C3E81"/>
    <w:rsid w:val="001C4377"/>
    <w:rsid w:val="001E3456"/>
    <w:rsid w:val="001F5F3D"/>
    <w:rsid w:val="00235D7F"/>
    <w:rsid w:val="00245F2A"/>
    <w:rsid w:val="00246DF7"/>
    <w:rsid w:val="00257CBB"/>
    <w:rsid w:val="0028350D"/>
    <w:rsid w:val="00286358"/>
    <w:rsid w:val="002A067D"/>
    <w:rsid w:val="002B582F"/>
    <w:rsid w:val="002D20FA"/>
    <w:rsid w:val="002D6B81"/>
    <w:rsid w:val="002E5E3A"/>
    <w:rsid w:val="00300E0D"/>
    <w:rsid w:val="00315F86"/>
    <w:rsid w:val="0032305B"/>
    <w:rsid w:val="00357AA5"/>
    <w:rsid w:val="00361112"/>
    <w:rsid w:val="00362D35"/>
    <w:rsid w:val="0037327C"/>
    <w:rsid w:val="00392B29"/>
    <w:rsid w:val="00394D35"/>
    <w:rsid w:val="003A20D0"/>
    <w:rsid w:val="003A2822"/>
    <w:rsid w:val="003A4FAD"/>
    <w:rsid w:val="003B0A99"/>
    <w:rsid w:val="003C30CB"/>
    <w:rsid w:val="003E00B8"/>
    <w:rsid w:val="003E0B5B"/>
    <w:rsid w:val="003E418C"/>
    <w:rsid w:val="003F6F15"/>
    <w:rsid w:val="00430AC7"/>
    <w:rsid w:val="00442D74"/>
    <w:rsid w:val="00461ECB"/>
    <w:rsid w:val="00463514"/>
    <w:rsid w:val="00484C42"/>
    <w:rsid w:val="004B134A"/>
    <w:rsid w:val="004B1ABF"/>
    <w:rsid w:val="004B4FBA"/>
    <w:rsid w:val="004B52CB"/>
    <w:rsid w:val="004C17FF"/>
    <w:rsid w:val="004C5D2A"/>
    <w:rsid w:val="004C7EB5"/>
    <w:rsid w:val="004E75B1"/>
    <w:rsid w:val="004F5E0E"/>
    <w:rsid w:val="00523787"/>
    <w:rsid w:val="005347D7"/>
    <w:rsid w:val="00536C6A"/>
    <w:rsid w:val="00554285"/>
    <w:rsid w:val="005605F7"/>
    <w:rsid w:val="00566551"/>
    <w:rsid w:val="00571B43"/>
    <w:rsid w:val="00575785"/>
    <w:rsid w:val="005928EB"/>
    <w:rsid w:val="005B1E2D"/>
    <w:rsid w:val="005D2E82"/>
    <w:rsid w:val="005D63BE"/>
    <w:rsid w:val="005D6690"/>
    <w:rsid w:val="005D74F7"/>
    <w:rsid w:val="005F335E"/>
    <w:rsid w:val="00612006"/>
    <w:rsid w:val="00615880"/>
    <w:rsid w:val="00681740"/>
    <w:rsid w:val="00682FF8"/>
    <w:rsid w:val="00687F82"/>
    <w:rsid w:val="006A7920"/>
    <w:rsid w:val="006B38B2"/>
    <w:rsid w:val="006B4CA6"/>
    <w:rsid w:val="006D7464"/>
    <w:rsid w:val="006E789B"/>
    <w:rsid w:val="006F47C0"/>
    <w:rsid w:val="006F609D"/>
    <w:rsid w:val="006F651F"/>
    <w:rsid w:val="00730E1B"/>
    <w:rsid w:val="00745572"/>
    <w:rsid w:val="00746A6F"/>
    <w:rsid w:val="0075294B"/>
    <w:rsid w:val="00777399"/>
    <w:rsid w:val="007813B2"/>
    <w:rsid w:val="00783F51"/>
    <w:rsid w:val="00795E70"/>
    <w:rsid w:val="00796B1E"/>
    <w:rsid w:val="00797438"/>
    <w:rsid w:val="007C35EB"/>
    <w:rsid w:val="007C7E24"/>
    <w:rsid w:val="007D23B7"/>
    <w:rsid w:val="007D5DD0"/>
    <w:rsid w:val="007E0F90"/>
    <w:rsid w:val="007E24E4"/>
    <w:rsid w:val="00806861"/>
    <w:rsid w:val="00811591"/>
    <w:rsid w:val="00835457"/>
    <w:rsid w:val="00866AD7"/>
    <w:rsid w:val="00872271"/>
    <w:rsid w:val="00874B9B"/>
    <w:rsid w:val="008857AC"/>
    <w:rsid w:val="008B3534"/>
    <w:rsid w:val="008E249C"/>
    <w:rsid w:val="00907D33"/>
    <w:rsid w:val="009304B6"/>
    <w:rsid w:val="0095715D"/>
    <w:rsid w:val="0096327D"/>
    <w:rsid w:val="00991FD4"/>
    <w:rsid w:val="009B17F0"/>
    <w:rsid w:val="009B67E5"/>
    <w:rsid w:val="00A10042"/>
    <w:rsid w:val="00A22056"/>
    <w:rsid w:val="00A60738"/>
    <w:rsid w:val="00A8725D"/>
    <w:rsid w:val="00A91A11"/>
    <w:rsid w:val="00A93A0D"/>
    <w:rsid w:val="00AB2308"/>
    <w:rsid w:val="00AC225B"/>
    <w:rsid w:val="00AD1AD8"/>
    <w:rsid w:val="00AF01EE"/>
    <w:rsid w:val="00B16631"/>
    <w:rsid w:val="00B220BC"/>
    <w:rsid w:val="00B2724A"/>
    <w:rsid w:val="00B30376"/>
    <w:rsid w:val="00B34275"/>
    <w:rsid w:val="00B46E67"/>
    <w:rsid w:val="00B82DC4"/>
    <w:rsid w:val="00B82FB4"/>
    <w:rsid w:val="00B9372F"/>
    <w:rsid w:val="00B96531"/>
    <w:rsid w:val="00BC1E40"/>
    <w:rsid w:val="00BC2B91"/>
    <w:rsid w:val="00BD1777"/>
    <w:rsid w:val="00BE423F"/>
    <w:rsid w:val="00BF271D"/>
    <w:rsid w:val="00C14EE5"/>
    <w:rsid w:val="00C2144F"/>
    <w:rsid w:val="00C34ADE"/>
    <w:rsid w:val="00C4223A"/>
    <w:rsid w:val="00C52DE3"/>
    <w:rsid w:val="00C535F9"/>
    <w:rsid w:val="00C9328B"/>
    <w:rsid w:val="00CC6C6D"/>
    <w:rsid w:val="00D1493F"/>
    <w:rsid w:val="00D2149B"/>
    <w:rsid w:val="00D233C5"/>
    <w:rsid w:val="00D332B1"/>
    <w:rsid w:val="00D673DF"/>
    <w:rsid w:val="00D755C3"/>
    <w:rsid w:val="00D84E16"/>
    <w:rsid w:val="00D86D07"/>
    <w:rsid w:val="00DB72FF"/>
    <w:rsid w:val="00DD091D"/>
    <w:rsid w:val="00DD2098"/>
    <w:rsid w:val="00DF216E"/>
    <w:rsid w:val="00E11D14"/>
    <w:rsid w:val="00E3583D"/>
    <w:rsid w:val="00E64FB7"/>
    <w:rsid w:val="00E6721D"/>
    <w:rsid w:val="00E71AF7"/>
    <w:rsid w:val="00EA1427"/>
    <w:rsid w:val="00EA65A6"/>
    <w:rsid w:val="00EB0E30"/>
    <w:rsid w:val="00ED6D45"/>
    <w:rsid w:val="00F03B71"/>
    <w:rsid w:val="00F133CD"/>
    <w:rsid w:val="00F262E2"/>
    <w:rsid w:val="00F32C19"/>
    <w:rsid w:val="00F34620"/>
    <w:rsid w:val="00F42734"/>
    <w:rsid w:val="00F967B1"/>
    <w:rsid w:val="00FB19F4"/>
    <w:rsid w:val="00FB705B"/>
    <w:rsid w:val="00FC718D"/>
    <w:rsid w:val="00FD586F"/>
    <w:rsid w:val="00FE133C"/>
    <w:rsid w:val="00FE2CD6"/>
    <w:rsid w:val="00FE3805"/>
    <w:rsid w:val="00FF3BB0"/>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2CB0D"/>
  <w15:chartTrackingRefBased/>
  <w15:docId w15:val="{D768DE87-3BC5-4DA6-AD47-4B5D98D90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14EE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14EE5"/>
  </w:style>
  <w:style w:type="paragraph" w:styleId="Piedepgina">
    <w:name w:val="footer"/>
    <w:basedOn w:val="Normal"/>
    <w:link w:val="PiedepginaCar"/>
    <w:uiPriority w:val="99"/>
    <w:unhideWhenUsed/>
    <w:rsid w:val="00C14EE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14EE5"/>
  </w:style>
  <w:style w:type="paragraph" w:styleId="Prrafodelista">
    <w:name w:val="List Paragraph"/>
    <w:basedOn w:val="Normal"/>
    <w:link w:val="PrrafodelistaCar"/>
    <w:uiPriority w:val="34"/>
    <w:qFormat/>
    <w:rsid w:val="007E24E4"/>
    <w:pPr>
      <w:spacing w:after="0" w:line="276" w:lineRule="auto"/>
      <w:ind w:left="720"/>
      <w:contextualSpacing/>
    </w:pPr>
    <w:rPr>
      <w:rFonts w:eastAsiaTheme="minorEastAsia"/>
      <w:b/>
      <w:color w:val="AEAAAA" w:themeColor="background2" w:themeShade="BF"/>
      <w:sz w:val="28"/>
      <w:lang w:val="es-ES"/>
    </w:rPr>
  </w:style>
  <w:style w:type="table" w:styleId="Tablaconcuadrcula">
    <w:name w:val="Table Grid"/>
    <w:basedOn w:val="Tablanormal"/>
    <w:uiPriority w:val="39"/>
    <w:rsid w:val="00A100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rsid w:val="007E24E4"/>
    <w:rPr>
      <w:rFonts w:eastAsiaTheme="minorEastAsia"/>
      <w:b/>
      <w:color w:val="AEAAAA" w:themeColor="background2" w:themeShade="BF"/>
      <w:sz w:val="28"/>
      <w:lang w:val="es-ES"/>
    </w:rPr>
  </w:style>
  <w:style w:type="paragraph" w:customStyle="1" w:styleId="Estilo3">
    <w:name w:val="Estilo3"/>
    <w:basedOn w:val="Normal"/>
    <w:link w:val="Estilo3Car"/>
    <w:qFormat/>
    <w:rsid w:val="00795E70"/>
    <w:pPr>
      <w:tabs>
        <w:tab w:val="left" w:pos="4242"/>
      </w:tabs>
      <w:spacing w:after="0" w:line="240" w:lineRule="auto"/>
      <w:jc w:val="both"/>
    </w:pPr>
    <w:rPr>
      <w:rFonts w:eastAsia="Times New Roman" w:cs="Century Gothic"/>
      <w:color w:val="4C4C4C"/>
      <w:sz w:val="24"/>
      <w:szCs w:val="36"/>
      <w:lang w:eastAsia="es-ES" w:bidi="hi-IN"/>
    </w:rPr>
  </w:style>
  <w:style w:type="character" w:customStyle="1" w:styleId="Estilo3Car">
    <w:name w:val="Estilo3 Car"/>
    <w:basedOn w:val="Fuentedeprrafopredeter"/>
    <w:link w:val="Estilo3"/>
    <w:rsid w:val="00795E70"/>
    <w:rPr>
      <w:rFonts w:eastAsia="Times New Roman" w:cs="Century Gothic"/>
      <w:color w:val="4C4C4C"/>
      <w:sz w:val="24"/>
      <w:szCs w:val="36"/>
      <w:lang w:eastAsia="es-ES" w:bidi="hi-IN"/>
    </w:rPr>
  </w:style>
  <w:style w:type="character" w:styleId="Textodelmarcadordeposicin">
    <w:name w:val="Placeholder Text"/>
    <w:basedOn w:val="Fuentedeprrafopredeter"/>
    <w:uiPriority w:val="99"/>
    <w:semiHidden/>
    <w:rsid w:val="00D233C5"/>
    <w:rPr>
      <w:color w:val="808080"/>
    </w:rPr>
  </w:style>
  <w:style w:type="paragraph" w:styleId="NormalWeb">
    <w:name w:val="Normal (Web)"/>
    <w:basedOn w:val="Normal"/>
    <w:uiPriority w:val="99"/>
    <w:unhideWhenUsed/>
    <w:rsid w:val="00361112"/>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Hipervnculo">
    <w:name w:val="Hyperlink"/>
    <w:basedOn w:val="Fuentedeprrafopredeter"/>
    <w:uiPriority w:val="99"/>
    <w:semiHidden/>
    <w:unhideWhenUsed/>
    <w:rsid w:val="00361112"/>
    <w:rPr>
      <w:color w:val="0000FF"/>
      <w:u w:val="single"/>
    </w:rPr>
  </w:style>
  <w:style w:type="table" w:styleId="Tablaconcuadrculaclara">
    <w:name w:val="Grid Table Light"/>
    <w:basedOn w:val="Tablanormal"/>
    <w:uiPriority w:val="40"/>
    <w:rsid w:val="003C30CB"/>
    <w:pPr>
      <w:spacing w:after="0" w:line="240" w:lineRule="auto"/>
    </w:pPr>
    <w:tblPr>
      <w:tbl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insideH w:val="single" w:sz="12" w:space="0" w:color="808080" w:themeColor="background1" w:themeShade="80"/>
        <w:insideV w:val="single" w:sz="12" w:space="0" w:color="808080" w:themeColor="background1" w:themeShade="8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571">
      <w:bodyDiv w:val="1"/>
      <w:marLeft w:val="0"/>
      <w:marRight w:val="0"/>
      <w:marTop w:val="0"/>
      <w:marBottom w:val="0"/>
      <w:divBdr>
        <w:top w:val="none" w:sz="0" w:space="0" w:color="auto"/>
        <w:left w:val="none" w:sz="0" w:space="0" w:color="auto"/>
        <w:bottom w:val="none" w:sz="0" w:space="0" w:color="auto"/>
        <w:right w:val="none" w:sz="0" w:space="0" w:color="auto"/>
      </w:divBdr>
    </w:div>
    <w:div w:id="90903496">
      <w:bodyDiv w:val="1"/>
      <w:marLeft w:val="0"/>
      <w:marRight w:val="0"/>
      <w:marTop w:val="0"/>
      <w:marBottom w:val="0"/>
      <w:divBdr>
        <w:top w:val="none" w:sz="0" w:space="0" w:color="auto"/>
        <w:left w:val="none" w:sz="0" w:space="0" w:color="auto"/>
        <w:bottom w:val="none" w:sz="0" w:space="0" w:color="auto"/>
        <w:right w:val="none" w:sz="0" w:space="0" w:color="auto"/>
      </w:divBdr>
    </w:div>
    <w:div w:id="157112704">
      <w:bodyDiv w:val="1"/>
      <w:marLeft w:val="0"/>
      <w:marRight w:val="0"/>
      <w:marTop w:val="0"/>
      <w:marBottom w:val="0"/>
      <w:divBdr>
        <w:top w:val="none" w:sz="0" w:space="0" w:color="auto"/>
        <w:left w:val="none" w:sz="0" w:space="0" w:color="auto"/>
        <w:bottom w:val="none" w:sz="0" w:space="0" w:color="auto"/>
        <w:right w:val="none" w:sz="0" w:space="0" w:color="auto"/>
      </w:divBdr>
    </w:div>
    <w:div w:id="164443729">
      <w:bodyDiv w:val="1"/>
      <w:marLeft w:val="0"/>
      <w:marRight w:val="0"/>
      <w:marTop w:val="0"/>
      <w:marBottom w:val="0"/>
      <w:divBdr>
        <w:top w:val="none" w:sz="0" w:space="0" w:color="auto"/>
        <w:left w:val="none" w:sz="0" w:space="0" w:color="auto"/>
        <w:bottom w:val="none" w:sz="0" w:space="0" w:color="auto"/>
        <w:right w:val="none" w:sz="0" w:space="0" w:color="auto"/>
      </w:divBdr>
    </w:div>
    <w:div w:id="186142699">
      <w:bodyDiv w:val="1"/>
      <w:marLeft w:val="0"/>
      <w:marRight w:val="0"/>
      <w:marTop w:val="0"/>
      <w:marBottom w:val="0"/>
      <w:divBdr>
        <w:top w:val="none" w:sz="0" w:space="0" w:color="auto"/>
        <w:left w:val="none" w:sz="0" w:space="0" w:color="auto"/>
        <w:bottom w:val="none" w:sz="0" w:space="0" w:color="auto"/>
        <w:right w:val="none" w:sz="0" w:space="0" w:color="auto"/>
      </w:divBdr>
    </w:div>
    <w:div w:id="381829204">
      <w:bodyDiv w:val="1"/>
      <w:marLeft w:val="0"/>
      <w:marRight w:val="0"/>
      <w:marTop w:val="0"/>
      <w:marBottom w:val="0"/>
      <w:divBdr>
        <w:top w:val="none" w:sz="0" w:space="0" w:color="auto"/>
        <w:left w:val="none" w:sz="0" w:space="0" w:color="auto"/>
        <w:bottom w:val="none" w:sz="0" w:space="0" w:color="auto"/>
        <w:right w:val="none" w:sz="0" w:space="0" w:color="auto"/>
      </w:divBdr>
    </w:div>
    <w:div w:id="617302831">
      <w:bodyDiv w:val="1"/>
      <w:marLeft w:val="0"/>
      <w:marRight w:val="0"/>
      <w:marTop w:val="0"/>
      <w:marBottom w:val="0"/>
      <w:divBdr>
        <w:top w:val="none" w:sz="0" w:space="0" w:color="auto"/>
        <w:left w:val="none" w:sz="0" w:space="0" w:color="auto"/>
        <w:bottom w:val="none" w:sz="0" w:space="0" w:color="auto"/>
        <w:right w:val="none" w:sz="0" w:space="0" w:color="auto"/>
      </w:divBdr>
    </w:div>
    <w:div w:id="691418448">
      <w:bodyDiv w:val="1"/>
      <w:marLeft w:val="0"/>
      <w:marRight w:val="0"/>
      <w:marTop w:val="0"/>
      <w:marBottom w:val="0"/>
      <w:divBdr>
        <w:top w:val="none" w:sz="0" w:space="0" w:color="auto"/>
        <w:left w:val="none" w:sz="0" w:space="0" w:color="auto"/>
        <w:bottom w:val="none" w:sz="0" w:space="0" w:color="auto"/>
        <w:right w:val="none" w:sz="0" w:space="0" w:color="auto"/>
      </w:divBdr>
    </w:div>
    <w:div w:id="764035686">
      <w:bodyDiv w:val="1"/>
      <w:marLeft w:val="0"/>
      <w:marRight w:val="0"/>
      <w:marTop w:val="0"/>
      <w:marBottom w:val="0"/>
      <w:divBdr>
        <w:top w:val="none" w:sz="0" w:space="0" w:color="auto"/>
        <w:left w:val="none" w:sz="0" w:space="0" w:color="auto"/>
        <w:bottom w:val="none" w:sz="0" w:space="0" w:color="auto"/>
        <w:right w:val="none" w:sz="0" w:space="0" w:color="auto"/>
      </w:divBdr>
    </w:div>
    <w:div w:id="860779962">
      <w:bodyDiv w:val="1"/>
      <w:marLeft w:val="0"/>
      <w:marRight w:val="0"/>
      <w:marTop w:val="0"/>
      <w:marBottom w:val="0"/>
      <w:divBdr>
        <w:top w:val="none" w:sz="0" w:space="0" w:color="auto"/>
        <w:left w:val="none" w:sz="0" w:space="0" w:color="auto"/>
        <w:bottom w:val="none" w:sz="0" w:space="0" w:color="auto"/>
        <w:right w:val="none" w:sz="0" w:space="0" w:color="auto"/>
      </w:divBdr>
    </w:div>
    <w:div w:id="875967918">
      <w:bodyDiv w:val="1"/>
      <w:marLeft w:val="0"/>
      <w:marRight w:val="0"/>
      <w:marTop w:val="0"/>
      <w:marBottom w:val="0"/>
      <w:divBdr>
        <w:top w:val="none" w:sz="0" w:space="0" w:color="auto"/>
        <w:left w:val="none" w:sz="0" w:space="0" w:color="auto"/>
        <w:bottom w:val="none" w:sz="0" w:space="0" w:color="auto"/>
        <w:right w:val="none" w:sz="0" w:space="0" w:color="auto"/>
      </w:divBdr>
    </w:div>
    <w:div w:id="900754102">
      <w:bodyDiv w:val="1"/>
      <w:marLeft w:val="0"/>
      <w:marRight w:val="0"/>
      <w:marTop w:val="0"/>
      <w:marBottom w:val="0"/>
      <w:divBdr>
        <w:top w:val="none" w:sz="0" w:space="0" w:color="auto"/>
        <w:left w:val="none" w:sz="0" w:space="0" w:color="auto"/>
        <w:bottom w:val="none" w:sz="0" w:space="0" w:color="auto"/>
        <w:right w:val="none" w:sz="0" w:space="0" w:color="auto"/>
      </w:divBdr>
    </w:div>
    <w:div w:id="940987718">
      <w:bodyDiv w:val="1"/>
      <w:marLeft w:val="0"/>
      <w:marRight w:val="0"/>
      <w:marTop w:val="0"/>
      <w:marBottom w:val="0"/>
      <w:divBdr>
        <w:top w:val="none" w:sz="0" w:space="0" w:color="auto"/>
        <w:left w:val="none" w:sz="0" w:space="0" w:color="auto"/>
        <w:bottom w:val="none" w:sz="0" w:space="0" w:color="auto"/>
        <w:right w:val="none" w:sz="0" w:space="0" w:color="auto"/>
      </w:divBdr>
    </w:div>
    <w:div w:id="947007192">
      <w:bodyDiv w:val="1"/>
      <w:marLeft w:val="0"/>
      <w:marRight w:val="0"/>
      <w:marTop w:val="0"/>
      <w:marBottom w:val="0"/>
      <w:divBdr>
        <w:top w:val="none" w:sz="0" w:space="0" w:color="auto"/>
        <w:left w:val="none" w:sz="0" w:space="0" w:color="auto"/>
        <w:bottom w:val="none" w:sz="0" w:space="0" w:color="auto"/>
        <w:right w:val="none" w:sz="0" w:space="0" w:color="auto"/>
      </w:divBdr>
    </w:div>
    <w:div w:id="975261663">
      <w:bodyDiv w:val="1"/>
      <w:marLeft w:val="0"/>
      <w:marRight w:val="0"/>
      <w:marTop w:val="0"/>
      <w:marBottom w:val="0"/>
      <w:divBdr>
        <w:top w:val="none" w:sz="0" w:space="0" w:color="auto"/>
        <w:left w:val="none" w:sz="0" w:space="0" w:color="auto"/>
        <w:bottom w:val="none" w:sz="0" w:space="0" w:color="auto"/>
        <w:right w:val="none" w:sz="0" w:space="0" w:color="auto"/>
      </w:divBdr>
    </w:div>
    <w:div w:id="1063526789">
      <w:bodyDiv w:val="1"/>
      <w:marLeft w:val="0"/>
      <w:marRight w:val="0"/>
      <w:marTop w:val="0"/>
      <w:marBottom w:val="0"/>
      <w:divBdr>
        <w:top w:val="none" w:sz="0" w:space="0" w:color="auto"/>
        <w:left w:val="none" w:sz="0" w:space="0" w:color="auto"/>
        <w:bottom w:val="none" w:sz="0" w:space="0" w:color="auto"/>
        <w:right w:val="none" w:sz="0" w:space="0" w:color="auto"/>
      </w:divBdr>
    </w:div>
    <w:div w:id="1082069213">
      <w:bodyDiv w:val="1"/>
      <w:marLeft w:val="0"/>
      <w:marRight w:val="0"/>
      <w:marTop w:val="0"/>
      <w:marBottom w:val="0"/>
      <w:divBdr>
        <w:top w:val="none" w:sz="0" w:space="0" w:color="auto"/>
        <w:left w:val="none" w:sz="0" w:space="0" w:color="auto"/>
        <w:bottom w:val="none" w:sz="0" w:space="0" w:color="auto"/>
        <w:right w:val="none" w:sz="0" w:space="0" w:color="auto"/>
      </w:divBdr>
    </w:div>
    <w:div w:id="1083994741">
      <w:bodyDiv w:val="1"/>
      <w:marLeft w:val="0"/>
      <w:marRight w:val="0"/>
      <w:marTop w:val="0"/>
      <w:marBottom w:val="0"/>
      <w:divBdr>
        <w:top w:val="none" w:sz="0" w:space="0" w:color="auto"/>
        <w:left w:val="none" w:sz="0" w:space="0" w:color="auto"/>
        <w:bottom w:val="none" w:sz="0" w:space="0" w:color="auto"/>
        <w:right w:val="none" w:sz="0" w:space="0" w:color="auto"/>
      </w:divBdr>
    </w:div>
    <w:div w:id="1349871818">
      <w:bodyDiv w:val="1"/>
      <w:marLeft w:val="0"/>
      <w:marRight w:val="0"/>
      <w:marTop w:val="0"/>
      <w:marBottom w:val="0"/>
      <w:divBdr>
        <w:top w:val="none" w:sz="0" w:space="0" w:color="auto"/>
        <w:left w:val="none" w:sz="0" w:space="0" w:color="auto"/>
        <w:bottom w:val="none" w:sz="0" w:space="0" w:color="auto"/>
        <w:right w:val="none" w:sz="0" w:space="0" w:color="auto"/>
      </w:divBdr>
    </w:div>
    <w:div w:id="1541287258">
      <w:bodyDiv w:val="1"/>
      <w:marLeft w:val="0"/>
      <w:marRight w:val="0"/>
      <w:marTop w:val="0"/>
      <w:marBottom w:val="0"/>
      <w:divBdr>
        <w:top w:val="none" w:sz="0" w:space="0" w:color="auto"/>
        <w:left w:val="none" w:sz="0" w:space="0" w:color="auto"/>
        <w:bottom w:val="none" w:sz="0" w:space="0" w:color="auto"/>
        <w:right w:val="none" w:sz="0" w:space="0" w:color="auto"/>
      </w:divBdr>
    </w:div>
    <w:div w:id="1617979210">
      <w:bodyDiv w:val="1"/>
      <w:marLeft w:val="0"/>
      <w:marRight w:val="0"/>
      <w:marTop w:val="0"/>
      <w:marBottom w:val="0"/>
      <w:divBdr>
        <w:top w:val="none" w:sz="0" w:space="0" w:color="auto"/>
        <w:left w:val="none" w:sz="0" w:space="0" w:color="auto"/>
        <w:bottom w:val="none" w:sz="0" w:space="0" w:color="auto"/>
        <w:right w:val="none" w:sz="0" w:space="0" w:color="auto"/>
      </w:divBdr>
    </w:div>
    <w:div w:id="1660111756">
      <w:bodyDiv w:val="1"/>
      <w:marLeft w:val="0"/>
      <w:marRight w:val="0"/>
      <w:marTop w:val="0"/>
      <w:marBottom w:val="0"/>
      <w:divBdr>
        <w:top w:val="none" w:sz="0" w:space="0" w:color="auto"/>
        <w:left w:val="none" w:sz="0" w:space="0" w:color="auto"/>
        <w:bottom w:val="none" w:sz="0" w:space="0" w:color="auto"/>
        <w:right w:val="none" w:sz="0" w:space="0" w:color="auto"/>
      </w:divBdr>
    </w:div>
    <w:div w:id="1704549838">
      <w:bodyDiv w:val="1"/>
      <w:marLeft w:val="0"/>
      <w:marRight w:val="0"/>
      <w:marTop w:val="0"/>
      <w:marBottom w:val="0"/>
      <w:divBdr>
        <w:top w:val="none" w:sz="0" w:space="0" w:color="auto"/>
        <w:left w:val="none" w:sz="0" w:space="0" w:color="auto"/>
        <w:bottom w:val="none" w:sz="0" w:space="0" w:color="auto"/>
        <w:right w:val="none" w:sz="0" w:space="0" w:color="auto"/>
      </w:divBdr>
    </w:div>
    <w:div w:id="1773353563">
      <w:bodyDiv w:val="1"/>
      <w:marLeft w:val="0"/>
      <w:marRight w:val="0"/>
      <w:marTop w:val="0"/>
      <w:marBottom w:val="0"/>
      <w:divBdr>
        <w:top w:val="none" w:sz="0" w:space="0" w:color="auto"/>
        <w:left w:val="none" w:sz="0" w:space="0" w:color="auto"/>
        <w:bottom w:val="none" w:sz="0" w:space="0" w:color="auto"/>
        <w:right w:val="none" w:sz="0" w:space="0" w:color="auto"/>
      </w:divBdr>
    </w:div>
    <w:div w:id="1787583636">
      <w:bodyDiv w:val="1"/>
      <w:marLeft w:val="0"/>
      <w:marRight w:val="0"/>
      <w:marTop w:val="0"/>
      <w:marBottom w:val="0"/>
      <w:divBdr>
        <w:top w:val="none" w:sz="0" w:space="0" w:color="auto"/>
        <w:left w:val="none" w:sz="0" w:space="0" w:color="auto"/>
        <w:bottom w:val="none" w:sz="0" w:space="0" w:color="auto"/>
        <w:right w:val="none" w:sz="0" w:space="0" w:color="auto"/>
      </w:divBdr>
    </w:div>
    <w:div w:id="1872299957">
      <w:bodyDiv w:val="1"/>
      <w:marLeft w:val="0"/>
      <w:marRight w:val="0"/>
      <w:marTop w:val="0"/>
      <w:marBottom w:val="0"/>
      <w:divBdr>
        <w:top w:val="none" w:sz="0" w:space="0" w:color="auto"/>
        <w:left w:val="none" w:sz="0" w:space="0" w:color="auto"/>
        <w:bottom w:val="none" w:sz="0" w:space="0" w:color="auto"/>
        <w:right w:val="none" w:sz="0" w:space="0" w:color="auto"/>
      </w:divBdr>
    </w:div>
    <w:div w:id="1922636892">
      <w:bodyDiv w:val="1"/>
      <w:marLeft w:val="0"/>
      <w:marRight w:val="0"/>
      <w:marTop w:val="0"/>
      <w:marBottom w:val="0"/>
      <w:divBdr>
        <w:top w:val="none" w:sz="0" w:space="0" w:color="auto"/>
        <w:left w:val="none" w:sz="0" w:space="0" w:color="auto"/>
        <w:bottom w:val="none" w:sz="0" w:space="0" w:color="auto"/>
        <w:right w:val="none" w:sz="0" w:space="0" w:color="auto"/>
      </w:divBdr>
    </w:div>
    <w:div w:id="1939866081">
      <w:bodyDiv w:val="1"/>
      <w:marLeft w:val="0"/>
      <w:marRight w:val="0"/>
      <w:marTop w:val="0"/>
      <w:marBottom w:val="0"/>
      <w:divBdr>
        <w:top w:val="none" w:sz="0" w:space="0" w:color="auto"/>
        <w:left w:val="none" w:sz="0" w:space="0" w:color="auto"/>
        <w:bottom w:val="none" w:sz="0" w:space="0" w:color="auto"/>
        <w:right w:val="none" w:sz="0" w:space="0" w:color="auto"/>
      </w:divBdr>
    </w:div>
    <w:div w:id="1959336230">
      <w:bodyDiv w:val="1"/>
      <w:marLeft w:val="0"/>
      <w:marRight w:val="0"/>
      <w:marTop w:val="0"/>
      <w:marBottom w:val="0"/>
      <w:divBdr>
        <w:top w:val="none" w:sz="0" w:space="0" w:color="auto"/>
        <w:left w:val="none" w:sz="0" w:space="0" w:color="auto"/>
        <w:bottom w:val="none" w:sz="0" w:space="0" w:color="auto"/>
        <w:right w:val="none" w:sz="0" w:space="0" w:color="auto"/>
      </w:divBdr>
    </w:div>
    <w:div w:id="2023386802">
      <w:bodyDiv w:val="1"/>
      <w:marLeft w:val="0"/>
      <w:marRight w:val="0"/>
      <w:marTop w:val="0"/>
      <w:marBottom w:val="0"/>
      <w:divBdr>
        <w:top w:val="none" w:sz="0" w:space="0" w:color="auto"/>
        <w:left w:val="none" w:sz="0" w:space="0" w:color="auto"/>
        <w:bottom w:val="none" w:sz="0" w:space="0" w:color="auto"/>
        <w:right w:val="none" w:sz="0" w:space="0" w:color="auto"/>
      </w:divBdr>
    </w:div>
    <w:div w:id="2034183291">
      <w:bodyDiv w:val="1"/>
      <w:marLeft w:val="0"/>
      <w:marRight w:val="0"/>
      <w:marTop w:val="0"/>
      <w:marBottom w:val="0"/>
      <w:divBdr>
        <w:top w:val="none" w:sz="0" w:space="0" w:color="auto"/>
        <w:left w:val="none" w:sz="0" w:space="0" w:color="auto"/>
        <w:bottom w:val="none" w:sz="0" w:space="0" w:color="auto"/>
        <w:right w:val="none" w:sz="0" w:space="0" w:color="auto"/>
      </w:divBdr>
    </w:div>
    <w:div w:id="2042168712">
      <w:bodyDiv w:val="1"/>
      <w:marLeft w:val="0"/>
      <w:marRight w:val="0"/>
      <w:marTop w:val="0"/>
      <w:marBottom w:val="0"/>
      <w:divBdr>
        <w:top w:val="none" w:sz="0" w:space="0" w:color="auto"/>
        <w:left w:val="none" w:sz="0" w:space="0" w:color="auto"/>
        <w:bottom w:val="none" w:sz="0" w:space="0" w:color="auto"/>
        <w:right w:val="none" w:sz="0" w:space="0" w:color="auto"/>
      </w:divBdr>
    </w:div>
    <w:div w:id="2056267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10AF06-6121-41AF-B353-BA67EBA5A7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19</Pages>
  <Words>2088</Words>
  <Characters>11486</Characters>
  <Application>Microsoft Office Word</Application>
  <DocSecurity>0</DocSecurity>
  <Lines>95</Lines>
  <Paragraphs>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d.silvahidd@gmail.com</dc:creator>
  <cp:keywords/>
  <dc:description/>
  <cp:lastModifiedBy>IIE</cp:lastModifiedBy>
  <cp:revision>5</cp:revision>
  <dcterms:created xsi:type="dcterms:W3CDTF">2020-10-22T01:16:00Z</dcterms:created>
  <dcterms:modified xsi:type="dcterms:W3CDTF">2020-12-23T17:35:00Z</dcterms:modified>
</cp:coreProperties>
</file>