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2"/>
        <w:tblpPr w:leftFromText="141" w:rightFromText="141" w:vertAnchor="text" w:horzAnchor="margin" w:tblpY="-814"/>
        <w:tblW w:w="0" w:type="auto"/>
        <w:tblLook w:val="04A0" w:firstRow="1" w:lastRow="0" w:firstColumn="1" w:lastColumn="0" w:noHBand="0" w:noVBand="1"/>
      </w:tblPr>
      <w:tblGrid>
        <w:gridCol w:w="1586"/>
        <w:gridCol w:w="1447"/>
        <w:gridCol w:w="2681"/>
        <w:gridCol w:w="1574"/>
        <w:gridCol w:w="1766"/>
      </w:tblGrid>
      <w:tr w:rsidR="002B4C64" w:rsidRPr="00C207C5" w:rsidTr="002B4C64">
        <w:trPr>
          <w:trHeight w:val="665"/>
        </w:trPr>
        <w:tc>
          <w:tcPr>
            <w:tcW w:w="15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75565</wp:posOffset>
                  </wp:positionV>
                  <wp:extent cx="800100" cy="931545"/>
                  <wp:effectExtent l="0" t="0" r="0" b="1905"/>
                  <wp:wrapThrough wrapText="bothSides">
                    <wp:wrapPolygon edited="0">
                      <wp:start x="0" y="0"/>
                      <wp:lineTo x="0" y="21202"/>
                      <wp:lineTo x="21086" y="21202"/>
                      <wp:lineTo x="21086" y="0"/>
                      <wp:lineTo x="0" y="0"/>
                    </wp:wrapPolygon>
                  </wp:wrapThrough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>ADOTEC</w:t>
            </w:r>
            <w:r w:rsidRPr="00C207C5">
              <w:rPr>
                <w:rFonts w:ascii="Verdana" w:hAnsi="Verdana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MÓDULO</w:t>
            </w:r>
          </w:p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OLEOHIDRÁULICA B</w:t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>ÁSICA</w:t>
            </w:r>
          </w:p>
        </w:tc>
        <w:tc>
          <w:tcPr>
            <w:tcW w:w="334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B4C64" w:rsidRPr="00C207C5" w:rsidRDefault="002B4C64" w:rsidP="002B4C64">
            <w:pPr>
              <w:rPr>
                <w:sz w:val="20"/>
                <w:szCs w:val="20"/>
              </w:rPr>
            </w:pPr>
          </w:p>
          <w:tbl>
            <w:tblPr>
              <w:tblStyle w:val="Tablaconcuadrcula2"/>
              <w:tblpPr w:leftFromText="141" w:rightFromText="141" w:vertAnchor="text" w:horzAnchor="margin" w:tblpY="-8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9"/>
              <w:gridCol w:w="2265"/>
            </w:tblGrid>
            <w:tr w:rsidR="002B4C64" w:rsidRPr="00C207C5" w:rsidTr="000742C2">
              <w:trPr>
                <w:trHeight w:val="256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C64" w:rsidRPr="00C207C5" w:rsidRDefault="00D01617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73" style="position:absolute;left:0;text-align:left;margin-left:11.45pt;margin-top:4.1pt;width:15.6pt;height:13.6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eO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"/>
                    </w:pic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2B4C64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PROFESOR</w:t>
                  </w:r>
                </w:p>
                <w:p w:rsidR="002B4C64" w:rsidRPr="00C207C5" w:rsidRDefault="002B4C64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2B4C64" w:rsidRPr="00C207C5" w:rsidTr="000742C2"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C64" w:rsidRPr="00C207C5" w:rsidRDefault="00D01617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72" style="position:absolute;left:0;text-align:left;margin-left:11.05pt;margin-top:3.8pt;width:15.6pt;height:13.6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" fillcolor="black [3213]"/>
                    </w:pic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2B4C64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ALUMNO </w:t>
                  </w:r>
                </w:p>
                <w:p w:rsidR="002B4C64" w:rsidRPr="00C207C5" w:rsidRDefault="002B4C64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aconcuadrcula2"/>
              <w:tblpPr w:leftFromText="141" w:rightFromText="141" w:vertAnchor="text" w:horzAnchor="margin" w:tblpY="100"/>
              <w:tblOverlap w:val="never"/>
              <w:tblW w:w="3114" w:type="dxa"/>
              <w:tblLook w:val="04A0" w:firstRow="1" w:lastRow="0" w:firstColumn="1" w:lastColumn="0" w:noHBand="0" w:noVBand="1"/>
            </w:tblPr>
            <w:tblGrid>
              <w:gridCol w:w="846"/>
              <w:gridCol w:w="2268"/>
            </w:tblGrid>
            <w:tr w:rsidR="002B4C64" w:rsidRPr="00C207C5" w:rsidTr="000742C2">
              <w:trPr>
                <w:trHeight w:val="56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C64" w:rsidRPr="00C207C5" w:rsidRDefault="00D01617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Oval 4" o:spid="_x0000_s1070" style="position:absolute;left:0;text-align:left;margin-left:11.9pt;margin-top:5.35pt;width:15.6pt;height:13.6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cf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2B4C64" w:rsidP="002B4C6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PRÁCTICA N°___</w:t>
                  </w:r>
                </w:p>
              </w:tc>
            </w:tr>
            <w:tr w:rsidR="002B4C64" w:rsidRPr="00C207C5" w:rsidTr="000742C2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C64" w:rsidRPr="00C207C5" w:rsidRDefault="00D01617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Oval 3" o:spid="_x0000_s1069" style="position:absolute;left:0;text-align:left;margin-left:11.05pt;margin-top:5.15pt;width:16.45pt;height:13.6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" fillcolor="black [3213]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2B4C64" w:rsidP="002B4C6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PPT N° </w:t>
                  </w:r>
                  <w:r w:rsidR="0097351C">
                    <w:rPr>
                      <w:rFonts w:ascii="Verdana" w:hAnsi="Verdana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2B4C64" w:rsidRPr="00C207C5" w:rsidTr="000742C2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D01617" w:rsidP="002B4C64">
                  <w:pPr>
                    <w:jc w:val="center"/>
                    <w:rPr>
                      <w:rFonts w:ascii="Verdana" w:hAnsi="Verdana"/>
                      <w:noProof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71" style="position:absolute;left:0;text-align:left;margin-left:12.8pt;margin-top:7.9pt;width:15.6pt;height:13.6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ol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2B4C64" w:rsidP="002B4C6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OTRO</w:t>
                  </w:r>
                </w:p>
              </w:tc>
            </w:tr>
          </w:tbl>
          <w:p w:rsidR="002B4C64" w:rsidRPr="00C207C5" w:rsidRDefault="002B4C64" w:rsidP="002B4C6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4C64" w:rsidRPr="00C207C5" w:rsidTr="002B4C64">
        <w:trPr>
          <w:trHeight w:val="6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 xml:space="preserve">UNIDAD </w:t>
            </w:r>
            <w:r>
              <w:rPr>
                <w:rFonts w:ascii="Verdana" w:hAnsi="Verdana"/>
                <w:b/>
                <w:sz w:val="20"/>
                <w:szCs w:val="20"/>
              </w:rPr>
              <w:t>II</w:t>
            </w: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COMPONENTES</w:t>
            </w:r>
            <w:r w:rsidR="00445B86">
              <w:rPr>
                <w:rFonts w:ascii="Verdana" w:hAnsi="Verdana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3340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4C64" w:rsidRPr="00C207C5" w:rsidTr="002B4C64">
        <w:trPr>
          <w:trHeight w:val="207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GUÍA DE TRABAJO N°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445B86">
              <w:rPr>
                <w:rFonts w:ascii="Verdana" w:hAnsi="Verdana"/>
                <w:b/>
                <w:sz w:val="20"/>
                <w:szCs w:val="20"/>
              </w:rPr>
              <w:t>5</w:t>
            </w:r>
          </w:p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4C64" w:rsidRPr="00630EA3" w:rsidRDefault="00445B86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Accesorios </w:t>
            </w:r>
            <w:r w:rsidR="00435375">
              <w:rPr>
                <w:rFonts w:ascii="Verdana" w:hAnsi="Verdana"/>
                <w:b/>
                <w:sz w:val="20"/>
                <w:szCs w:val="20"/>
              </w:rPr>
              <w:t xml:space="preserve"> de un S</w:t>
            </w:r>
            <w:r w:rsidR="002B4C64">
              <w:rPr>
                <w:rFonts w:ascii="Verdana" w:hAnsi="Verdana"/>
                <w:b/>
                <w:sz w:val="20"/>
                <w:szCs w:val="20"/>
              </w:rPr>
              <w:t xml:space="preserve">istema </w:t>
            </w:r>
            <w:r w:rsidR="00435375">
              <w:rPr>
                <w:rFonts w:ascii="Verdana" w:hAnsi="Verdana"/>
                <w:b/>
                <w:sz w:val="20"/>
                <w:szCs w:val="20"/>
              </w:rPr>
              <w:t>Oleo</w:t>
            </w:r>
            <w:r w:rsidR="002B4C64">
              <w:rPr>
                <w:rFonts w:ascii="Verdana" w:hAnsi="Verdana"/>
                <w:b/>
                <w:sz w:val="20"/>
                <w:szCs w:val="20"/>
              </w:rPr>
              <w:t>hidráulico</w:t>
            </w:r>
            <w:r w:rsidR="002B4C64" w:rsidRPr="00630EA3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4C64" w:rsidRPr="00C207C5" w:rsidTr="002B4C64">
        <w:trPr>
          <w:trHeight w:val="639"/>
        </w:trPr>
        <w:tc>
          <w:tcPr>
            <w:tcW w:w="57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B4C64" w:rsidRPr="00C207C5" w:rsidRDefault="002B4C64" w:rsidP="002B4C64">
            <w:pPr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NOMBRE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C64" w:rsidRPr="00C207C5" w:rsidRDefault="002B4C64" w:rsidP="002B4C64">
            <w:pPr>
              <w:rPr>
                <w:rFonts w:ascii="Verdana" w:hAnsi="Verdana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FECHA</w:t>
            </w:r>
          </w:p>
        </w:tc>
        <w:tc>
          <w:tcPr>
            <w:tcW w:w="17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4C64" w:rsidRPr="00C207C5" w:rsidRDefault="002B4C64" w:rsidP="002B4C64">
            <w:pPr>
              <w:rPr>
                <w:rFonts w:ascii="Verdana" w:hAnsi="Verdana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</w:tbl>
    <w:p w:rsidR="002F748E" w:rsidRDefault="00D01617" w:rsidP="002D0DA1">
      <w:pPr>
        <w:ind w:left="708" w:firstLine="708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11.5pt;margin-top:183.35pt;width:425.85pt;height:25.05pt;z-index:251678720;mso-position-horizontal-relative:text;mso-position-vertical-relative:text">
            <v:textbox>
              <w:txbxContent>
                <w:p w:rsidR="002F748E" w:rsidRPr="00435375" w:rsidRDefault="002F748E">
                  <w:pPr>
                    <w:rPr>
                      <w:rFonts w:ascii="Verdana" w:hAnsi="Verdana"/>
                    </w:rPr>
                  </w:pPr>
                  <w:r w:rsidRPr="00435375">
                    <w:rPr>
                      <w:rFonts w:ascii="Verdana" w:hAnsi="Verdana"/>
                    </w:rPr>
                    <w:t xml:space="preserve">Esta Guía se trabaja después de haber visto el PPT </w:t>
                  </w:r>
                  <w:r w:rsidR="00134807">
                    <w:rPr>
                      <w:rFonts w:ascii="Verdana" w:hAnsi="Verdana"/>
                    </w:rPr>
                    <w:t>N</w:t>
                  </w:r>
                  <w:r w:rsidRPr="00435375">
                    <w:rPr>
                      <w:rFonts w:ascii="Verdana" w:hAnsi="Verdana"/>
                    </w:rPr>
                    <w:t xml:space="preserve">° </w:t>
                  </w:r>
                  <w:r w:rsidR="00445B86">
                    <w:rPr>
                      <w:rFonts w:ascii="Verdana" w:hAnsi="Verdana"/>
                    </w:rPr>
                    <w:t>5</w:t>
                  </w:r>
                  <w:r w:rsidR="00D162B1" w:rsidRPr="00435375">
                    <w:rPr>
                      <w:rFonts w:ascii="Verdana" w:hAnsi="Verdana"/>
                    </w:rPr>
                    <w:t xml:space="preserve"> de la Unidad 2</w:t>
                  </w:r>
                  <w:r w:rsidR="00D01617">
                    <w:rPr>
                      <w:rFonts w:ascii="Verdana" w:hAnsi="Verdana"/>
                    </w:rPr>
                    <w:t>.</w:t>
                  </w:r>
                  <w:r w:rsidR="00D162B1" w:rsidRPr="00435375">
                    <w:rPr>
                      <w:rFonts w:ascii="Verdana" w:hAnsi="Verdana"/>
                    </w:rPr>
                    <w:t xml:space="preserve"> Componentes</w:t>
                  </w:r>
                </w:p>
              </w:txbxContent>
            </v:textbox>
          </v:shape>
        </w:pict>
      </w:r>
    </w:p>
    <w:p w:rsidR="00C942E4" w:rsidRDefault="00C942E4" w:rsidP="00D162B1">
      <w:pPr>
        <w:rPr>
          <w:rFonts w:ascii="Verdana" w:hAnsi="Verdana"/>
          <w:b/>
          <w:sz w:val="24"/>
          <w:szCs w:val="24"/>
        </w:rPr>
      </w:pPr>
    </w:p>
    <w:p w:rsidR="00771393" w:rsidRPr="00630EA3" w:rsidRDefault="00771393" w:rsidP="00771393">
      <w:pPr>
        <w:rPr>
          <w:rFonts w:ascii="Verdana" w:hAnsi="Verdana"/>
          <w:sz w:val="20"/>
          <w:szCs w:val="20"/>
        </w:rPr>
      </w:pPr>
      <w:r w:rsidRPr="00D01617">
        <w:rPr>
          <w:rFonts w:ascii="Verdana" w:hAnsi="Verdana"/>
          <w:b/>
          <w:sz w:val="20"/>
          <w:szCs w:val="20"/>
        </w:rPr>
        <w:t>OBJETIVO</w:t>
      </w:r>
      <w:r w:rsidRPr="00D01617">
        <w:rPr>
          <w:rFonts w:ascii="Verdana" w:hAnsi="Verdana"/>
          <w:sz w:val="20"/>
          <w:szCs w:val="20"/>
        </w:rPr>
        <w:t>:</w:t>
      </w:r>
      <w:r w:rsidR="001E4E73" w:rsidRPr="00D01617">
        <w:rPr>
          <w:rFonts w:ascii="Verdana" w:hAnsi="Verdana"/>
          <w:sz w:val="20"/>
          <w:szCs w:val="20"/>
        </w:rPr>
        <w:t xml:space="preserve"> </w:t>
      </w:r>
      <w:r w:rsidR="00D01617" w:rsidRPr="00D01617">
        <w:rPr>
          <w:rFonts w:ascii="Verdana" w:hAnsi="Verdana"/>
          <w:sz w:val="20"/>
          <w:szCs w:val="20"/>
        </w:rPr>
        <w:t>Reconocer los distintos tipos de accesorios de un sistema hidráulico, la función y ubicación de cada uno de ellos, sus características y su clasificación.</w:t>
      </w:r>
    </w:p>
    <w:p w:rsidR="00771393" w:rsidRPr="00630EA3" w:rsidRDefault="00771393" w:rsidP="002F748E">
      <w:pPr>
        <w:tabs>
          <w:tab w:val="left" w:pos="6198"/>
        </w:tabs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b/>
          <w:sz w:val="20"/>
          <w:szCs w:val="20"/>
        </w:rPr>
        <w:t>LUGAR</w:t>
      </w:r>
      <w:r w:rsidRPr="00630EA3">
        <w:rPr>
          <w:rFonts w:ascii="Verdana" w:hAnsi="Verdana"/>
          <w:sz w:val="20"/>
          <w:szCs w:val="20"/>
        </w:rPr>
        <w:t>:</w:t>
      </w:r>
      <w:r w:rsidR="001E4E73" w:rsidRPr="00630EA3">
        <w:rPr>
          <w:rFonts w:ascii="Verdana" w:hAnsi="Verdana"/>
          <w:sz w:val="20"/>
          <w:szCs w:val="20"/>
        </w:rPr>
        <w:t xml:space="preserve">   Sala</w:t>
      </w:r>
      <w:r w:rsidR="00D01617">
        <w:rPr>
          <w:rFonts w:ascii="Verdana" w:hAnsi="Verdana"/>
          <w:sz w:val="20"/>
          <w:szCs w:val="20"/>
        </w:rPr>
        <w:t>.</w:t>
      </w:r>
      <w:r w:rsidR="001E4E73" w:rsidRPr="00630EA3">
        <w:rPr>
          <w:rFonts w:ascii="Verdana" w:hAnsi="Verdana"/>
          <w:sz w:val="20"/>
          <w:szCs w:val="20"/>
        </w:rPr>
        <w:t xml:space="preserve"> </w:t>
      </w:r>
      <w:r w:rsidR="002F748E">
        <w:rPr>
          <w:rFonts w:ascii="Verdana" w:hAnsi="Verdana"/>
          <w:sz w:val="20"/>
          <w:szCs w:val="20"/>
        </w:rPr>
        <w:tab/>
      </w:r>
    </w:p>
    <w:p w:rsidR="00771393" w:rsidRPr="00630EA3" w:rsidRDefault="00771393" w:rsidP="00771393">
      <w:pPr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b/>
          <w:sz w:val="20"/>
          <w:szCs w:val="20"/>
        </w:rPr>
        <w:t>TIEMPO</w:t>
      </w:r>
      <w:r w:rsidRPr="00630EA3">
        <w:rPr>
          <w:rFonts w:ascii="Verdana" w:hAnsi="Verdana"/>
          <w:sz w:val="20"/>
          <w:szCs w:val="20"/>
        </w:rPr>
        <w:t>:</w:t>
      </w:r>
      <w:r w:rsidR="00531ECA">
        <w:rPr>
          <w:rFonts w:ascii="Verdana" w:hAnsi="Verdana"/>
          <w:sz w:val="20"/>
          <w:szCs w:val="20"/>
        </w:rPr>
        <w:t xml:space="preserve"> </w:t>
      </w:r>
      <w:r w:rsidR="00205EEC">
        <w:rPr>
          <w:rFonts w:ascii="Verdana" w:hAnsi="Verdana"/>
          <w:sz w:val="20"/>
          <w:szCs w:val="20"/>
        </w:rPr>
        <w:t>45</w:t>
      </w:r>
      <w:r w:rsidR="001E4E73" w:rsidRPr="00630EA3">
        <w:rPr>
          <w:rFonts w:ascii="Verdana" w:hAnsi="Verdana"/>
          <w:sz w:val="20"/>
          <w:szCs w:val="20"/>
        </w:rPr>
        <w:t xml:space="preserve"> min</w:t>
      </w:r>
      <w:r w:rsidR="00D01617">
        <w:rPr>
          <w:rFonts w:ascii="Verdana" w:hAnsi="Verdana"/>
          <w:sz w:val="20"/>
          <w:szCs w:val="20"/>
        </w:rPr>
        <w:t>.</w:t>
      </w:r>
      <w:r w:rsidR="001E4E73" w:rsidRPr="00630EA3">
        <w:rPr>
          <w:rFonts w:ascii="Verdana" w:hAnsi="Verdana"/>
          <w:sz w:val="20"/>
          <w:szCs w:val="20"/>
        </w:rPr>
        <w:t xml:space="preserve"> </w:t>
      </w:r>
    </w:p>
    <w:p w:rsidR="00771393" w:rsidRPr="00630EA3" w:rsidRDefault="00771393" w:rsidP="00771393">
      <w:pPr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b/>
          <w:sz w:val="20"/>
          <w:szCs w:val="20"/>
        </w:rPr>
        <w:t>DINÁMICA DE TRABAJO</w:t>
      </w:r>
      <w:r w:rsidRPr="00630EA3">
        <w:rPr>
          <w:rFonts w:ascii="Verdana" w:hAnsi="Verdana"/>
          <w:sz w:val="20"/>
          <w:szCs w:val="20"/>
        </w:rPr>
        <w:t>:</w:t>
      </w:r>
      <w:r w:rsidR="00630EA3">
        <w:rPr>
          <w:rFonts w:ascii="Verdana" w:hAnsi="Verdana"/>
          <w:sz w:val="20"/>
          <w:szCs w:val="20"/>
        </w:rPr>
        <w:t xml:space="preserve"> </w:t>
      </w:r>
      <w:r w:rsidR="00D162B1">
        <w:rPr>
          <w:rFonts w:ascii="Verdana" w:hAnsi="Verdana"/>
          <w:sz w:val="20"/>
          <w:szCs w:val="20"/>
        </w:rPr>
        <w:t>Según indicaciones del profesor</w:t>
      </w:r>
      <w:r w:rsidR="00D01617">
        <w:rPr>
          <w:rFonts w:ascii="Verdana" w:hAnsi="Verdana"/>
          <w:sz w:val="20"/>
          <w:szCs w:val="20"/>
        </w:rPr>
        <w:t>.</w:t>
      </w:r>
    </w:p>
    <w:p w:rsidR="00205EEC" w:rsidRPr="00D01617" w:rsidRDefault="00205EEC" w:rsidP="00D01617">
      <w:pPr>
        <w:rPr>
          <w:rFonts w:ascii="Verdana" w:hAnsi="Verdana"/>
          <w:b/>
          <w:sz w:val="20"/>
          <w:szCs w:val="20"/>
        </w:rPr>
      </w:pPr>
    </w:p>
    <w:p w:rsidR="00663739" w:rsidRPr="00205EEC" w:rsidRDefault="00663739" w:rsidP="00663739">
      <w:pPr>
        <w:pStyle w:val="Prrafodelista"/>
        <w:ind w:left="340"/>
        <w:rPr>
          <w:rFonts w:ascii="Verdana" w:hAnsi="Verdana"/>
          <w:b/>
          <w:sz w:val="20"/>
          <w:szCs w:val="20"/>
        </w:rPr>
      </w:pPr>
    </w:p>
    <w:p w:rsidR="00663739" w:rsidRPr="00205EEC" w:rsidRDefault="00663739" w:rsidP="00435375">
      <w:pPr>
        <w:rPr>
          <w:rFonts w:ascii="Verdana" w:hAnsi="Verdana"/>
          <w:b/>
          <w:sz w:val="20"/>
          <w:szCs w:val="20"/>
        </w:rPr>
      </w:pPr>
      <w:r w:rsidRPr="00205EEC">
        <w:rPr>
          <w:rFonts w:ascii="Verdana" w:hAnsi="Verdana"/>
          <w:b/>
          <w:sz w:val="20"/>
          <w:szCs w:val="20"/>
        </w:rPr>
        <w:t>I.- Responda cada una de las siguientes preguntas</w:t>
      </w:r>
      <w:r w:rsidR="00F85CD0" w:rsidRPr="00205EEC">
        <w:rPr>
          <w:rFonts w:ascii="Verdana" w:hAnsi="Verdana"/>
          <w:b/>
          <w:sz w:val="20"/>
          <w:szCs w:val="20"/>
        </w:rPr>
        <w:t>:</w:t>
      </w:r>
    </w:p>
    <w:p w:rsidR="00205EEC" w:rsidRPr="00205EEC" w:rsidRDefault="00205EEC" w:rsidP="00205EEC">
      <w:pPr>
        <w:pStyle w:val="Prrafodelista"/>
        <w:rPr>
          <w:rFonts w:ascii="Verdana" w:hAnsi="Verdana"/>
          <w:sz w:val="20"/>
          <w:szCs w:val="20"/>
        </w:rPr>
      </w:pPr>
    </w:p>
    <w:p w:rsidR="00205EEC" w:rsidRPr="00205EEC" w:rsidRDefault="00D01617" w:rsidP="00205EEC">
      <w:pPr>
        <w:pStyle w:val="Prrafodelista"/>
        <w:numPr>
          <w:ilvl w:val="0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¿Cuál es la</w:t>
      </w:r>
      <w:r w:rsidR="00205EEC" w:rsidRPr="00205EEC">
        <w:rPr>
          <w:rFonts w:ascii="Verdana" w:hAnsi="Verdana"/>
          <w:sz w:val="20"/>
          <w:szCs w:val="20"/>
        </w:rPr>
        <w:t xml:space="preserve"> función de los accesorios en un sistema hidráulico?</w:t>
      </w:r>
    </w:p>
    <w:p w:rsidR="00205EEC" w:rsidRPr="00205EEC" w:rsidRDefault="00205EEC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108DA" w:rsidRDefault="002108DA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0612DD" w:rsidRDefault="000612DD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0612DD" w:rsidRDefault="000612DD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0612DD" w:rsidRDefault="000612DD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0612DD" w:rsidRDefault="000612DD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0612DD" w:rsidRPr="00205EEC" w:rsidRDefault="000612DD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05EEC" w:rsidRPr="00205EEC" w:rsidRDefault="00205EEC" w:rsidP="00205EEC">
      <w:pPr>
        <w:pStyle w:val="Prrafodelista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205EEC">
        <w:rPr>
          <w:rFonts w:ascii="Verdana" w:hAnsi="Verdana"/>
          <w:sz w:val="20"/>
          <w:szCs w:val="20"/>
        </w:rPr>
        <w:t>¿Cuáles son los accesorios más comunes utilizados en los sistemas hidráulicos?</w:t>
      </w:r>
    </w:p>
    <w:p w:rsidR="00205EEC" w:rsidRPr="00205EEC" w:rsidRDefault="00205EEC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05EEC" w:rsidRDefault="00205EEC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0612DD" w:rsidRDefault="000612DD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0612DD" w:rsidRDefault="000612DD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0612DD" w:rsidRDefault="000612DD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05EEC" w:rsidRDefault="00205EEC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05EEC" w:rsidRPr="00205EEC" w:rsidRDefault="00205EEC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05EEC" w:rsidRPr="00205EEC" w:rsidRDefault="00205EEC" w:rsidP="00205EEC">
      <w:pPr>
        <w:pStyle w:val="Prrafodelista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205EEC">
        <w:rPr>
          <w:rFonts w:ascii="Verdana" w:hAnsi="Verdana"/>
          <w:sz w:val="20"/>
          <w:szCs w:val="20"/>
        </w:rPr>
        <w:lastRenderedPageBreak/>
        <w:t xml:space="preserve">¿Cuál es </w:t>
      </w:r>
      <w:r w:rsidR="00D01617">
        <w:rPr>
          <w:rFonts w:ascii="Verdana" w:hAnsi="Verdana"/>
          <w:sz w:val="20"/>
          <w:szCs w:val="20"/>
        </w:rPr>
        <w:t xml:space="preserve">la  función de un filtro en un </w:t>
      </w:r>
      <w:r w:rsidRPr="00205EEC">
        <w:rPr>
          <w:rFonts w:ascii="Verdana" w:hAnsi="Verdana"/>
          <w:sz w:val="20"/>
          <w:szCs w:val="20"/>
        </w:rPr>
        <w:t>sistema hidráulico?</w:t>
      </w:r>
    </w:p>
    <w:p w:rsidR="00205EEC" w:rsidRPr="00205EEC" w:rsidRDefault="00205EEC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05EEC" w:rsidRDefault="00205EEC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0612DD" w:rsidRDefault="000612DD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0612DD" w:rsidRDefault="000612DD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0612DD" w:rsidRDefault="000612DD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0612DD" w:rsidRPr="00205EEC" w:rsidRDefault="000612DD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05EEC" w:rsidRPr="00205EEC" w:rsidRDefault="00205EEC" w:rsidP="00205EEC">
      <w:pPr>
        <w:pStyle w:val="Prrafodelista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205EEC">
        <w:rPr>
          <w:rFonts w:ascii="Verdana" w:hAnsi="Verdana"/>
          <w:sz w:val="20"/>
          <w:szCs w:val="20"/>
        </w:rPr>
        <w:t xml:space="preserve">¿Cuál es la forma o criterio más utilizado para clasificar los filtros hidráulicos? </w:t>
      </w:r>
    </w:p>
    <w:p w:rsidR="00205EEC" w:rsidRPr="00205EEC" w:rsidRDefault="00205EEC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05EEC" w:rsidRDefault="00205EEC" w:rsidP="00205EEC">
      <w:pPr>
        <w:pStyle w:val="Prrafodelista"/>
        <w:rPr>
          <w:rFonts w:ascii="Verdana" w:hAnsi="Verdana"/>
          <w:sz w:val="20"/>
          <w:szCs w:val="20"/>
        </w:rPr>
      </w:pPr>
    </w:p>
    <w:p w:rsidR="000612DD" w:rsidRDefault="000612DD" w:rsidP="00205EEC">
      <w:pPr>
        <w:pStyle w:val="Prrafodelista"/>
        <w:rPr>
          <w:rFonts w:ascii="Verdana" w:hAnsi="Verdana"/>
          <w:sz w:val="20"/>
          <w:szCs w:val="20"/>
        </w:rPr>
      </w:pPr>
    </w:p>
    <w:p w:rsidR="000612DD" w:rsidRDefault="000612DD" w:rsidP="00205EEC">
      <w:pPr>
        <w:pStyle w:val="Prrafodelista"/>
        <w:rPr>
          <w:rFonts w:ascii="Verdana" w:hAnsi="Verdana"/>
          <w:sz w:val="20"/>
          <w:szCs w:val="20"/>
        </w:rPr>
      </w:pPr>
    </w:p>
    <w:p w:rsidR="002108DA" w:rsidRDefault="002108DA" w:rsidP="00205EEC">
      <w:pPr>
        <w:pStyle w:val="Prrafodelista"/>
        <w:rPr>
          <w:rFonts w:ascii="Verdana" w:hAnsi="Verdana"/>
          <w:sz w:val="20"/>
          <w:szCs w:val="20"/>
        </w:rPr>
      </w:pPr>
    </w:p>
    <w:p w:rsidR="00205EEC" w:rsidRPr="00205EEC" w:rsidRDefault="00205EEC" w:rsidP="00205EEC">
      <w:pPr>
        <w:pStyle w:val="Prrafodelista"/>
        <w:rPr>
          <w:rFonts w:ascii="Verdana" w:hAnsi="Verdana"/>
          <w:sz w:val="20"/>
          <w:szCs w:val="20"/>
        </w:rPr>
      </w:pPr>
    </w:p>
    <w:p w:rsidR="00205EEC" w:rsidRPr="00205EEC" w:rsidRDefault="00205EEC" w:rsidP="00205EEC">
      <w:pPr>
        <w:pStyle w:val="Prrafodelista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205EEC">
        <w:rPr>
          <w:rFonts w:ascii="Verdana" w:hAnsi="Verdana"/>
          <w:sz w:val="20"/>
          <w:szCs w:val="20"/>
        </w:rPr>
        <w:t>¿En qué lugar se instalan los filtros de aire o venti</w:t>
      </w:r>
      <w:r w:rsidR="00D01617">
        <w:rPr>
          <w:rFonts w:ascii="Verdana" w:hAnsi="Verdana"/>
          <w:sz w:val="20"/>
          <w:szCs w:val="20"/>
        </w:rPr>
        <w:t>lación en un sistema hidráulico</w:t>
      </w:r>
      <w:r w:rsidRPr="00205EEC">
        <w:rPr>
          <w:rFonts w:ascii="Verdana" w:hAnsi="Verdana"/>
          <w:sz w:val="20"/>
          <w:szCs w:val="20"/>
        </w:rPr>
        <w:t xml:space="preserve">?   </w:t>
      </w:r>
    </w:p>
    <w:p w:rsidR="00205EEC" w:rsidRPr="00205EEC" w:rsidRDefault="00205EEC" w:rsidP="00205EEC">
      <w:pPr>
        <w:pStyle w:val="Prrafodelista"/>
        <w:rPr>
          <w:rFonts w:ascii="Verdana" w:hAnsi="Verdana"/>
          <w:sz w:val="20"/>
          <w:szCs w:val="20"/>
        </w:rPr>
      </w:pPr>
    </w:p>
    <w:p w:rsidR="00205EEC" w:rsidRDefault="00205EEC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0612DD" w:rsidRDefault="000612DD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108DA" w:rsidRPr="00205EEC" w:rsidRDefault="002108DA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05EEC" w:rsidRPr="00205EEC" w:rsidRDefault="00205EEC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05EEC" w:rsidRPr="00205EEC" w:rsidRDefault="00D01617" w:rsidP="00205EEC">
      <w:pPr>
        <w:pStyle w:val="Prrafodelista"/>
        <w:numPr>
          <w:ilvl w:val="0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¿</w:t>
      </w:r>
      <w:r w:rsidR="00205EEC" w:rsidRPr="00205EEC">
        <w:rPr>
          <w:rFonts w:ascii="Verdana" w:hAnsi="Verdana"/>
          <w:sz w:val="20"/>
          <w:szCs w:val="20"/>
        </w:rPr>
        <w:t xml:space="preserve">Cuál es elemento filtrante con mayor poder de captación o retención de partículas? </w:t>
      </w:r>
    </w:p>
    <w:p w:rsidR="00205EEC" w:rsidRDefault="00205EEC" w:rsidP="00205EEC">
      <w:pPr>
        <w:spacing w:line="240" w:lineRule="auto"/>
        <w:rPr>
          <w:rFonts w:ascii="Verdana" w:hAnsi="Verdana"/>
          <w:bCs/>
          <w:color w:val="FF0000"/>
          <w:sz w:val="20"/>
          <w:szCs w:val="20"/>
        </w:rPr>
      </w:pPr>
    </w:p>
    <w:p w:rsidR="000612DD" w:rsidRDefault="000612DD" w:rsidP="00205EEC">
      <w:pPr>
        <w:spacing w:line="240" w:lineRule="auto"/>
        <w:rPr>
          <w:rFonts w:ascii="Verdana" w:hAnsi="Verdana"/>
          <w:bCs/>
          <w:color w:val="FF0000"/>
          <w:sz w:val="20"/>
          <w:szCs w:val="20"/>
        </w:rPr>
      </w:pPr>
    </w:p>
    <w:p w:rsidR="00205EEC" w:rsidRPr="00205EEC" w:rsidRDefault="00205EEC" w:rsidP="00205EEC">
      <w:pPr>
        <w:spacing w:line="240" w:lineRule="auto"/>
        <w:rPr>
          <w:rFonts w:ascii="Verdana" w:hAnsi="Verdana"/>
          <w:bCs/>
          <w:color w:val="FF0000"/>
          <w:sz w:val="20"/>
          <w:szCs w:val="20"/>
        </w:rPr>
      </w:pPr>
    </w:p>
    <w:p w:rsidR="00205EEC" w:rsidRDefault="00205EEC" w:rsidP="00205EEC">
      <w:pPr>
        <w:pStyle w:val="Prrafodelista"/>
        <w:numPr>
          <w:ilvl w:val="0"/>
          <w:numId w:val="22"/>
        </w:numPr>
        <w:spacing w:line="240" w:lineRule="auto"/>
        <w:rPr>
          <w:rFonts w:ascii="Verdana" w:hAnsi="Verdana"/>
          <w:bCs/>
          <w:sz w:val="20"/>
          <w:szCs w:val="20"/>
        </w:rPr>
      </w:pPr>
      <w:r w:rsidRPr="00205EEC">
        <w:rPr>
          <w:rFonts w:ascii="Verdana" w:hAnsi="Verdana"/>
          <w:bCs/>
          <w:sz w:val="20"/>
          <w:szCs w:val="20"/>
        </w:rPr>
        <w:t>¿Qué es el indicador de saturación de un filtro?</w:t>
      </w:r>
    </w:p>
    <w:p w:rsidR="000612DD" w:rsidRDefault="000612DD" w:rsidP="00205EEC">
      <w:pPr>
        <w:pStyle w:val="Prrafodelista"/>
        <w:spacing w:line="240" w:lineRule="auto"/>
        <w:rPr>
          <w:rFonts w:ascii="Verdana" w:hAnsi="Verdana"/>
          <w:color w:val="FF0000"/>
          <w:sz w:val="20"/>
          <w:szCs w:val="20"/>
        </w:rPr>
      </w:pPr>
    </w:p>
    <w:p w:rsidR="00205EEC" w:rsidRDefault="00205EEC" w:rsidP="00205EEC">
      <w:pPr>
        <w:pStyle w:val="Prrafodelista"/>
        <w:spacing w:line="240" w:lineRule="auto"/>
        <w:rPr>
          <w:rFonts w:ascii="Verdana" w:hAnsi="Verdana"/>
          <w:color w:val="FF0000"/>
          <w:sz w:val="20"/>
          <w:szCs w:val="20"/>
        </w:rPr>
      </w:pPr>
      <w:r w:rsidRPr="00205EEC">
        <w:rPr>
          <w:rFonts w:ascii="Verdana" w:hAnsi="Verdana"/>
          <w:color w:val="FF0000"/>
          <w:sz w:val="20"/>
          <w:szCs w:val="20"/>
        </w:rPr>
        <w:t xml:space="preserve">         </w:t>
      </w:r>
    </w:p>
    <w:p w:rsidR="002108DA" w:rsidRDefault="002108DA" w:rsidP="00205EEC">
      <w:pPr>
        <w:pStyle w:val="Prrafodelista"/>
        <w:spacing w:line="240" w:lineRule="auto"/>
        <w:rPr>
          <w:rFonts w:ascii="Verdana" w:hAnsi="Verdana"/>
          <w:color w:val="FF0000"/>
          <w:sz w:val="20"/>
          <w:szCs w:val="20"/>
        </w:rPr>
      </w:pPr>
    </w:p>
    <w:p w:rsidR="002108DA" w:rsidRDefault="002108DA" w:rsidP="00205EEC">
      <w:pPr>
        <w:pStyle w:val="Prrafodelista"/>
        <w:spacing w:line="240" w:lineRule="auto"/>
        <w:rPr>
          <w:rFonts w:ascii="Verdana" w:hAnsi="Verdana"/>
          <w:color w:val="FF0000"/>
          <w:sz w:val="20"/>
          <w:szCs w:val="20"/>
        </w:rPr>
      </w:pPr>
    </w:p>
    <w:p w:rsidR="002108DA" w:rsidRDefault="002108DA" w:rsidP="00205EEC">
      <w:pPr>
        <w:pStyle w:val="Prrafodelista"/>
        <w:spacing w:line="240" w:lineRule="auto"/>
        <w:rPr>
          <w:rFonts w:ascii="Verdana" w:hAnsi="Verdana"/>
          <w:color w:val="FF0000"/>
          <w:sz w:val="20"/>
          <w:szCs w:val="20"/>
        </w:rPr>
      </w:pPr>
    </w:p>
    <w:p w:rsidR="002108DA" w:rsidRPr="00205EEC" w:rsidRDefault="002108DA" w:rsidP="00205EEC">
      <w:pPr>
        <w:pStyle w:val="Prrafodelista"/>
        <w:spacing w:line="240" w:lineRule="auto"/>
        <w:rPr>
          <w:rFonts w:ascii="Verdana" w:hAnsi="Verdana"/>
          <w:color w:val="FF0000"/>
          <w:sz w:val="20"/>
          <w:szCs w:val="20"/>
        </w:rPr>
      </w:pPr>
    </w:p>
    <w:p w:rsidR="00205EEC" w:rsidRPr="00205EEC" w:rsidRDefault="00205EEC" w:rsidP="00205EEC">
      <w:pPr>
        <w:pStyle w:val="Prrafodelista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205EEC">
        <w:rPr>
          <w:rFonts w:ascii="Verdana" w:hAnsi="Verdana"/>
          <w:sz w:val="20"/>
          <w:szCs w:val="20"/>
        </w:rPr>
        <w:t xml:space="preserve">¿Qué es un acumulador hidráulico?  </w:t>
      </w:r>
    </w:p>
    <w:p w:rsidR="000612DD" w:rsidRPr="00D01617" w:rsidRDefault="000612DD" w:rsidP="00D01617">
      <w:pPr>
        <w:rPr>
          <w:rFonts w:ascii="Verdana" w:hAnsi="Verdana"/>
          <w:sz w:val="20"/>
          <w:szCs w:val="20"/>
        </w:rPr>
      </w:pPr>
    </w:p>
    <w:p w:rsidR="000612DD" w:rsidRPr="00205EEC" w:rsidRDefault="000612DD" w:rsidP="00205EEC">
      <w:pPr>
        <w:pStyle w:val="Prrafodelista"/>
        <w:rPr>
          <w:rFonts w:ascii="Verdana" w:hAnsi="Verdana"/>
          <w:sz w:val="20"/>
          <w:szCs w:val="20"/>
        </w:rPr>
      </w:pPr>
    </w:p>
    <w:p w:rsidR="00205EEC" w:rsidRDefault="00205EEC" w:rsidP="00205EEC">
      <w:pPr>
        <w:pStyle w:val="Prrafodelista"/>
        <w:rPr>
          <w:rFonts w:ascii="Verdana" w:hAnsi="Verdana"/>
          <w:sz w:val="20"/>
          <w:szCs w:val="20"/>
        </w:rPr>
      </w:pPr>
      <w:r w:rsidRPr="00205EEC">
        <w:rPr>
          <w:rFonts w:ascii="Verdana" w:hAnsi="Verdana"/>
          <w:sz w:val="20"/>
          <w:szCs w:val="20"/>
        </w:rPr>
        <w:t xml:space="preserve"> </w:t>
      </w:r>
    </w:p>
    <w:p w:rsidR="00205EEC" w:rsidRDefault="00205EEC" w:rsidP="00205EEC">
      <w:pPr>
        <w:pStyle w:val="Prrafodelista"/>
        <w:rPr>
          <w:rFonts w:ascii="Verdana" w:hAnsi="Verdana"/>
          <w:sz w:val="20"/>
          <w:szCs w:val="20"/>
        </w:rPr>
      </w:pPr>
    </w:p>
    <w:p w:rsidR="00205EEC" w:rsidRPr="00205EEC" w:rsidRDefault="00205EEC" w:rsidP="00205EEC">
      <w:pPr>
        <w:pStyle w:val="Prrafodelista"/>
        <w:rPr>
          <w:rFonts w:ascii="Verdana" w:hAnsi="Verdana"/>
          <w:sz w:val="20"/>
          <w:szCs w:val="20"/>
        </w:rPr>
      </w:pPr>
    </w:p>
    <w:p w:rsidR="00205EEC" w:rsidRPr="00205EEC" w:rsidRDefault="00205EEC" w:rsidP="00205EEC">
      <w:pPr>
        <w:pStyle w:val="Prrafodelista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205EEC">
        <w:rPr>
          <w:rFonts w:ascii="Verdana" w:hAnsi="Verdana"/>
          <w:sz w:val="20"/>
          <w:szCs w:val="20"/>
        </w:rPr>
        <w:t>¿Cuáles son los acumuladores que se utilizan con mayor frecuencia en los sistemas hidráulicos?</w:t>
      </w:r>
    </w:p>
    <w:p w:rsidR="00205EEC" w:rsidRDefault="00205EEC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05EEC" w:rsidRDefault="00205EEC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0612DD" w:rsidRDefault="000612DD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05EEC" w:rsidRPr="00205EEC" w:rsidRDefault="00205EEC" w:rsidP="00205EEC">
      <w:pPr>
        <w:pStyle w:val="Prrafodelista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205EEC">
        <w:rPr>
          <w:rFonts w:ascii="Verdana" w:hAnsi="Verdana"/>
          <w:sz w:val="20"/>
          <w:szCs w:val="20"/>
        </w:rPr>
        <w:lastRenderedPageBreak/>
        <w:t xml:space="preserve">¿Qué es un manómetro hidráulico? </w:t>
      </w:r>
    </w:p>
    <w:p w:rsidR="00205EEC" w:rsidRPr="00205EEC" w:rsidRDefault="00205EEC" w:rsidP="00205EEC">
      <w:pPr>
        <w:pStyle w:val="Prrafodelista"/>
        <w:rPr>
          <w:rFonts w:ascii="Verdana" w:hAnsi="Verdana"/>
          <w:sz w:val="20"/>
          <w:szCs w:val="20"/>
        </w:rPr>
      </w:pPr>
    </w:p>
    <w:p w:rsidR="00205EEC" w:rsidRDefault="00205EEC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0612DD" w:rsidRDefault="000612DD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05EEC" w:rsidRDefault="00205EEC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05EEC" w:rsidRDefault="00205EEC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05EEC" w:rsidRPr="00205EEC" w:rsidRDefault="00205EEC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05EEC" w:rsidRPr="00205EEC" w:rsidRDefault="00205EEC" w:rsidP="00205EEC">
      <w:pPr>
        <w:pStyle w:val="Prrafodelista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205EEC">
        <w:rPr>
          <w:rFonts w:ascii="Verdana" w:hAnsi="Verdana"/>
          <w:sz w:val="20"/>
          <w:szCs w:val="20"/>
        </w:rPr>
        <w:t>¿</w:t>
      </w:r>
      <w:r w:rsidR="00D01617">
        <w:rPr>
          <w:rFonts w:ascii="Verdana" w:hAnsi="Verdana"/>
          <w:sz w:val="20"/>
          <w:szCs w:val="20"/>
        </w:rPr>
        <w:t xml:space="preserve">Qué es un </w:t>
      </w:r>
      <w:proofErr w:type="spellStart"/>
      <w:r w:rsidR="00D01617">
        <w:rPr>
          <w:rFonts w:ascii="Verdana" w:hAnsi="Verdana"/>
          <w:sz w:val="20"/>
          <w:szCs w:val="20"/>
        </w:rPr>
        <w:t>presóstato</w:t>
      </w:r>
      <w:proofErr w:type="spellEnd"/>
      <w:r w:rsidR="00D01617">
        <w:rPr>
          <w:rFonts w:ascii="Verdana" w:hAnsi="Verdana"/>
          <w:sz w:val="20"/>
          <w:szCs w:val="20"/>
        </w:rPr>
        <w:t xml:space="preserve"> hidráulico? ¿P</w:t>
      </w:r>
      <w:r w:rsidRPr="00205EEC">
        <w:rPr>
          <w:rFonts w:ascii="Verdana" w:hAnsi="Verdana"/>
          <w:sz w:val="20"/>
          <w:szCs w:val="20"/>
        </w:rPr>
        <w:t xml:space="preserve">ara qué sirve? </w:t>
      </w:r>
    </w:p>
    <w:p w:rsidR="00205EEC" w:rsidRDefault="00205EEC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05EEC" w:rsidRDefault="00205EEC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0612DD" w:rsidRDefault="000612DD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0612DD" w:rsidRDefault="000612DD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0612DD" w:rsidRDefault="000612DD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0612DD" w:rsidRDefault="000612DD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108DA" w:rsidRDefault="002108DA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123301" w:rsidRPr="00205EEC" w:rsidRDefault="00123301" w:rsidP="00123301">
      <w:pPr>
        <w:pStyle w:val="Prrafodelista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205EEC">
        <w:rPr>
          <w:rFonts w:ascii="Verdana" w:hAnsi="Verdana"/>
          <w:sz w:val="20"/>
          <w:szCs w:val="20"/>
        </w:rPr>
        <w:t xml:space="preserve">¿En qué parte de un sistema se localiza un </w:t>
      </w:r>
      <w:proofErr w:type="spellStart"/>
      <w:r w:rsidRPr="00205EEC">
        <w:rPr>
          <w:rFonts w:ascii="Verdana" w:hAnsi="Verdana"/>
          <w:sz w:val="20"/>
          <w:szCs w:val="20"/>
        </w:rPr>
        <w:t>presóstato</w:t>
      </w:r>
      <w:proofErr w:type="spellEnd"/>
      <w:r w:rsidR="00D01617">
        <w:rPr>
          <w:rFonts w:ascii="Verdana" w:hAnsi="Verdana"/>
          <w:sz w:val="20"/>
          <w:szCs w:val="20"/>
        </w:rPr>
        <w:t>?</w:t>
      </w:r>
      <w:r w:rsidRPr="00205EEC">
        <w:rPr>
          <w:rFonts w:ascii="Verdana" w:hAnsi="Verdana"/>
          <w:sz w:val="20"/>
          <w:szCs w:val="20"/>
        </w:rPr>
        <w:t xml:space="preserve"> </w:t>
      </w:r>
      <w:r w:rsidR="00D01617">
        <w:rPr>
          <w:rFonts w:ascii="Verdana" w:hAnsi="Verdana"/>
          <w:sz w:val="20"/>
          <w:szCs w:val="20"/>
        </w:rPr>
        <w:t>¿P</w:t>
      </w:r>
      <w:r w:rsidRPr="00205EEC">
        <w:rPr>
          <w:rFonts w:ascii="Verdana" w:hAnsi="Verdana"/>
          <w:sz w:val="20"/>
          <w:szCs w:val="20"/>
        </w:rPr>
        <w:t>or</w:t>
      </w:r>
      <w:r w:rsidR="00D01617">
        <w:rPr>
          <w:rFonts w:ascii="Verdana" w:hAnsi="Verdana"/>
          <w:sz w:val="20"/>
          <w:szCs w:val="20"/>
        </w:rPr>
        <w:t xml:space="preserve"> </w:t>
      </w:r>
      <w:r w:rsidRPr="00205EEC">
        <w:rPr>
          <w:rFonts w:ascii="Verdana" w:hAnsi="Verdana"/>
          <w:sz w:val="20"/>
          <w:szCs w:val="20"/>
        </w:rPr>
        <w:t xml:space="preserve">qué? </w:t>
      </w:r>
    </w:p>
    <w:p w:rsidR="00123301" w:rsidRDefault="00123301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0612DD" w:rsidRDefault="000612DD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0612DD" w:rsidRDefault="000612DD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0612DD" w:rsidRDefault="000612DD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0612DD" w:rsidRDefault="000612DD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0612DD" w:rsidRDefault="000612DD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0612DD" w:rsidRDefault="000612DD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0612DD" w:rsidRDefault="000612DD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05EEC" w:rsidRPr="00205EEC" w:rsidRDefault="00205EEC" w:rsidP="00205EEC">
      <w:pPr>
        <w:pStyle w:val="Prrafodelista"/>
        <w:rPr>
          <w:rFonts w:ascii="Verdana" w:hAnsi="Verdana"/>
          <w:sz w:val="20"/>
          <w:szCs w:val="20"/>
        </w:rPr>
      </w:pPr>
    </w:p>
    <w:p w:rsidR="00205EEC" w:rsidRPr="00205EEC" w:rsidRDefault="00205EEC" w:rsidP="00205EEC">
      <w:pPr>
        <w:pStyle w:val="Prrafodelista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205EEC">
        <w:rPr>
          <w:rFonts w:ascii="Verdana" w:hAnsi="Verdana"/>
          <w:sz w:val="20"/>
          <w:szCs w:val="20"/>
        </w:rPr>
        <w:t>¿Qué es un indicador de caudal hidráulico</w:t>
      </w:r>
      <w:r w:rsidR="00123301">
        <w:rPr>
          <w:rFonts w:ascii="Verdana" w:hAnsi="Verdana"/>
          <w:sz w:val="20"/>
          <w:szCs w:val="20"/>
        </w:rPr>
        <w:t xml:space="preserve"> o </w:t>
      </w:r>
      <w:proofErr w:type="spellStart"/>
      <w:r w:rsidR="000612DD">
        <w:rPr>
          <w:rFonts w:ascii="Verdana" w:hAnsi="Verdana"/>
          <w:sz w:val="20"/>
          <w:szCs w:val="20"/>
        </w:rPr>
        <w:t>caudalímetro</w:t>
      </w:r>
      <w:proofErr w:type="spellEnd"/>
      <w:r w:rsidR="00D01617">
        <w:rPr>
          <w:rFonts w:ascii="Verdana" w:hAnsi="Verdana"/>
          <w:sz w:val="20"/>
          <w:szCs w:val="20"/>
        </w:rPr>
        <w:t>?</w:t>
      </w:r>
      <w:r w:rsidRPr="00205EEC">
        <w:rPr>
          <w:rFonts w:ascii="Verdana" w:hAnsi="Verdana"/>
          <w:sz w:val="20"/>
          <w:szCs w:val="20"/>
        </w:rPr>
        <w:t xml:space="preserve"> </w:t>
      </w:r>
      <w:r w:rsidR="00D01617">
        <w:rPr>
          <w:rFonts w:ascii="Verdana" w:hAnsi="Verdana"/>
          <w:sz w:val="20"/>
          <w:szCs w:val="20"/>
        </w:rPr>
        <w:t>¿P</w:t>
      </w:r>
      <w:r w:rsidRPr="00205EEC">
        <w:rPr>
          <w:rFonts w:ascii="Verdana" w:hAnsi="Verdana"/>
          <w:sz w:val="20"/>
          <w:szCs w:val="20"/>
        </w:rPr>
        <w:t>ara qué sirve?</w:t>
      </w:r>
    </w:p>
    <w:p w:rsidR="00205EEC" w:rsidRDefault="00205EEC" w:rsidP="00205EEC">
      <w:pPr>
        <w:pStyle w:val="Prrafodelista"/>
        <w:rPr>
          <w:rFonts w:ascii="Verdana" w:hAnsi="Verdana"/>
          <w:sz w:val="20"/>
          <w:szCs w:val="20"/>
        </w:rPr>
      </w:pPr>
    </w:p>
    <w:p w:rsidR="00205EEC" w:rsidRPr="00D01617" w:rsidRDefault="00205EEC" w:rsidP="00D01617">
      <w:pPr>
        <w:rPr>
          <w:rFonts w:ascii="Verdana" w:hAnsi="Verdana"/>
          <w:sz w:val="20"/>
          <w:szCs w:val="20"/>
        </w:rPr>
      </w:pPr>
    </w:p>
    <w:p w:rsidR="002108DA" w:rsidRDefault="002108DA" w:rsidP="00205EEC">
      <w:pPr>
        <w:pStyle w:val="Prrafodelista"/>
        <w:rPr>
          <w:rFonts w:ascii="Verdana" w:hAnsi="Verdana"/>
          <w:sz w:val="20"/>
          <w:szCs w:val="20"/>
        </w:rPr>
      </w:pPr>
    </w:p>
    <w:p w:rsidR="002108DA" w:rsidRDefault="002108DA" w:rsidP="00205EEC">
      <w:pPr>
        <w:pStyle w:val="Prrafodelista"/>
        <w:rPr>
          <w:rFonts w:ascii="Verdana" w:hAnsi="Verdana"/>
          <w:sz w:val="20"/>
          <w:szCs w:val="20"/>
        </w:rPr>
      </w:pPr>
    </w:p>
    <w:p w:rsidR="002108DA" w:rsidRDefault="002108DA" w:rsidP="00205EEC">
      <w:pPr>
        <w:pStyle w:val="Prrafodelista"/>
        <w:rPr>
          <w:rFonts w:ascii="Verdana" w:hAnsi="Verdana"/>
          <w:sz w:val="20"/>
          <w:szCs w:val="20"/>
        </w:rPr>
      </w:pPr>
    </w:p>
    <w:p w:rsidR="00205EEC" w:rsidRPr="00205EEC" w:rsidRDefault="00205EEC" w:rsidP="00205EEC">
      <w:pPr>
        <w:pStyle w:val="Prrafodelista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205EEC">
        <w:rPr>
          <w:rFonts w:ascii="Verdana" w:hAnsi="Verdana"/>
          <w:sz w:val="20"/>
          <w:szCs w:val="20"/>
        </w:rPr>
        <w:t xml:space="preserve"> ¿Qué es un regulador o intercambiador térmico?</w:t>
      </w:r>
    </w:p>
    <w:p w:rsidR="00205EEC" w:rsidRDefault="00205EEC" w:rsidP="00205EEC">
      <w:pPr>
        <w:ind w:left="709"/>
        <w:rPr>
          <w:rFonts w:ascii="Verdana" w:hAnsi="Verdana"/>
          <w:color w:val="FF0000"/>
          <w:sz w:val="20"/>
          <w:szCs w:val="20"/>
        </w:rPr>
      </w:pPr>
    </w:p>
    <w:p w:rsidR="000612DD" w:rsidRDefault="000612DD" w:rsidP="00205EEC">
      <w:pPr>
        <w:ind w:left="709"/>
        <w:rPr>
          <w:rFonts w:ascii="Verdana" w:hAnsi="Verdana"/>
          <w:color w:val="FF0000"/>
          <w:sz w:val="20"/>
          <w:szCs w:val="20"/>
        </w:rPr>
      </w:pPr>
    </w:p>
    <w:p w:rsidR="000612DD" w:rsidRDefault="000612DD" w:rsidP="00205EEC">
      <w:pPr>
        <w:ind w:left="709"/>
        <w:rPr>
          <w:rFonts w:ascii="Verdana" w:hAnsi="Verdana"/>
          <w:color w:val="FF0000"/>
          <w:sz w:val="20"/>
          <w:szCs w:val="20"/>
        </w:rPr>
      </w:pPr>
    </w:p>
    <w:p w:rsidR="000612DD" w:rsidRDefault="000612DD" w:rsidP="00205EEC">
      <w:pPr>
        <w:ind w:left="709"/>
        <w:rPr>
          <w:rFonts w:ascii="Verdana" w:hAnsi="Verdana"/>
          <w:color w:val="FF0000"/>
          <w:sz w:val="20"/>
          <w:szCs w:val="20"/>
        </w:rPr>
      </w:pPr>
    </w:p>
    <w:p w:rsidR="00205EEC" w:rsidRPr="00205EEC" w:rsidRDefault="00D01617" w:rsidP="00205EEC">
      <w:pPr>
        <w:pStyle w:val="Prrafodelista"/>
        <w:numPr>
          <w:ilvl w:val="0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¿</w:t>
      </w:r>
      <w:r w:rsidR="00205EEC" w:rsidRPr="00205EEC">
        <w:rPr>
          <w:rFonts w:ascii="Verdana" w:hAnsi="Verdana"/>
          <w:sz w:val="20"/>
          <w:szCs w:val="20"/>
        </w:rPr>
        <w:t>En qué parte de un sistema se localizan generalmente los intercambiadores térmicos</w:t>
      </w:r>
      <w:r>
        <w:rPr>
          <w:rFonts w:ascii="Verdana" w:hAnsi="Verdana"/>
          <w:sz w:val="20"/>
          <w:szCs w:val="20"/>
        </w:rPr>
        <w:t>?</w:t>
      </w:r>
      <w:r w:rsidR="00205EEC" w:rsidRPr="00205EE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¿P</w:t>
      </w:r>
      <w:r w:rsidR="00205EEC" w:rsidRPr="00205EEC">
        <w:rPr>
          <w:rFonts w:ascii="Verdana" w:hAnsi="Verdana"/>
          <w:sz w:val="20"/>
          <w:szCs w:val="20"/>
        </w:rPr>
        <w:t>or qué?</w:t>
      </w:r>
    </w:p>
    <w:p w:rsidR="00205EEC" w:rsidRDefault="00205EEC" w:rsidP="00205EEC">
      <w:pPr>
        <w:pStyle w:val="Prrafodelista"/>
        <w:ind w:left="360"/>
        <w:rPr>
          <w:rFonts w:ascii="Verdana" w:hAnsi="Verdana"/>
          <w:color w:val="FF0000"/>
          <w:sz w:val="20"/>
          <w:szCs w:val="20"/>
        </w:rPr>
      </w:pPr>
    </w:p>
    <w:p w:rsidR="00205EEC" w:rsidRDefault="00205EEC" w:rsidP="00205EEC">
      <w:pPr>
        <w:pStyle w:val="Prrafodelista"/>
        <w:ind w:left="360"/>
        <w:rPr>
          <w:rFonts w:ascii="Verdana" w:hAnsi="Verdana"/>
          <w:color w:val="FF0000"/>
          <w:sz w:val="20"/>
          <w:szCs w:val="20"/>
        </w:rPr>
      </w:pPr>
    </w:p>
    <w:p w:rsidR="00205EEC" w:rsidRPr="00205EEC" w:rsidRDefault="00EA1F36" w:rsidP="00205EEC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lastRenderedPageBreak/>
        <w:t>16</w:t>
      </w:r>
      <w:r w:rsidR="00D01617">
        <w:rPr>
          <w:rFonts w:ascii="Verdana" w:hAnsi="Verdana"/>
          <w:color w:val="000000" w:themeColor="text1"/>
          <w:sz w:val="20"/>
          <w:szCs w:val="20"/>
        </w:rPr>
        <w:t>.</w:t>
      </w:r>
      <w:bookmarkStart w:id="0" w:name="_GoBack"/>
      <w:bookmarkEnd w:id="0"/>
      <w:r w:rsidR="00205EEC" w:rsidRPr="00205EEC">
        <w:rPr>
          <w:rFonts w:ascii="Verdana" w:hAnsi="Verdana"/>
          <w:color w:val="000000" w:themeColor="text1"/>
          <w:sz w:val="20"/>
          <w:szCs w:val="20"/>
        </w:rPr>
        <w:t xml:space="preserve"> En la siguiente figura, escriba en el círculo la letra  que corresponde al tipo de filtro según su ubicación en el sistema.</w:t>
      </w:r>
    </w:p>
    <w:p w:rsidR="00205EEC" w:rsidRPr="00205EEC" w:rsidRDefault="00205EEC" w:rsidP="00205EEC">
      <w:pPr>
        <w:ind w:left="709"/>
        <w:rPr>
          <w:rFonts w:ascii="Verdana" w:hAnsi="Verdana"/>
          <w:color w:val="000000" w:themeColor="text1"/>
          <w:sz w:val="20"/>
          <w:szCs w:val="20"/>
        </w:rPr>
      </w:pPr>
      <w:r w:rsidRPr="00205EEC">
        <w:rPr>
          <w:rFonts w:ascii="Verdana" w:hAnsi="Verdana"/>
          <w:color w:val="000000" w:themeColor="text1"/>
          <w:sz w:val="20"/>
          <w:szCs w:val="20"/>
        </w:rPr>
        <w:t xml:space="preserve">  A.-  FILTRO DE SUCCIÓN.</w:t>
      </w:r>
    </w:p>
    <w:p w:rsidR="00205EEC" w:rsidRPr="00205EEC" w:rsidRDefault="00205EEC" w:rsidP="00205EEC">
      <w:pPr>
        <w:ind w:left="709"/>
        <w:rPr>
          <w:rFonts w:ascii="Verdana" w:hAnsi="Verdana"/>
          <w:color w:val="000000" w:themeColor="text1"/>
          <w:sz w:val="20"/>
          <w:szCs w:val="20"/>
        </w:rPr>
      </w:pPr>
      <w:r w:rsidRPr="00205EEC">
        <w:rPr>
          <w:rFonts w:ascii="Verdana" w:hAnsi="Verdana"/>
          <w:color w:val="000000" w:themeColor="text1"/>
          <w:sz w:val="20"/>
          <w:szCs w:val="20"/>
        </w:rPr>
        <w:t xml:space="preserve">  B.-  FILTRO DE PRESIÓN.</w:t>
      </w:r>
    </w:p>
    <w:p w:rsidR="00205EEC" w:rsidRPr="00205EEC" w:rsidRDefault="00205EEC" w:rsidP="00205EEC">
      <w:pPr>
        <w:ind w:left="709"/>
        <w:rPr>
          <w:rFonts w:ascii="Verdana" w:hAnsi="Verdana"/>
          <w:b/>
          <w:color w:val="00B050"/>
          <w:sz w:val="20"/>
          <w:szCs w:val="20"/>
        </w:rPr>
      </w:pPr>
      <w:r w:rsidRPr="00205EEC">
        <w:rPr>
          <w:rFonts w:ascii="Verdana" w:hAnsi="Verdana"/>
          <w:noProof/>
          <w:color w:val="000000" w:themeColor="text1"/>
          <w:sz w:val="20"/>
          <w:szCs w:val="20"/>
          <w:lang w:eastAsia="es-CL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458470</wp:posOffset>
            </wp:positionV>
            <wp:extent cx="2476500" cy="2390775"/>
            <wp:effectExtent l="19050" t="0" r="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7725" t="37764" r="36445" b="17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5EEC">
        <w:rPr>
          <w:rFonts w:ascii="Verdana" w:hAnsi="Verdana"/>
          <w:color w:val="000000" w:themeColor="text1"/>
          <w:sz w:val="20"/>
          <w:szCs w:val="20"/>
        </w:rPr>
        <w:t xml:space="preserve">  C.- FILTRO DE RETORNO.</w:t>
      </w:r>
      <w:r w:rsidR="00D01617">
        <w:rPr>
          <w:rFonts w:ascii="Verdana" w:hAnsi="Verdana"/>
          <w:b/>
          <w:noProof/>
          <w:color w:val="00B050"/>
          <w:sz w:val="20"/>
          <w:szCs w:val="20"/>
        </w:rPr>
        <w:pict>
          <v:oval id="_x0000_s1079" style="position:absolute;left:0;text-align:left;margin-left:340.2pt;margin-top:53.5pt;width:33pt;height:29.25pt;z-index:251697152;mso-position-horizontal-relative:text;mso-position-vertical-relative:text"/>
        </w:pict>
      </w:r>
      <w:r w:rsidR="00D01617">
        <w:rPr>
          <w:rFonts w:ascii="Verdana" w:hAnsi="Verdana"/>
          <w:b/>
          <w:noProof/>
          <w:color w:val="00B050"/>
          <w:sz w:val="20"/>
          <w:szCs w:val="20"/>
        </w:rPr>
        <w:pict>
          <v:oval id="_x0000_s1077" style="position:absolute;left:0;text-align:left;margin-left:184.95pt;margin-top:21.25pt;width:33pt;height:29.25pt;z-index:251695104;mso-position-horizontal-relative:text;mso-position-vertical-relative:text"/>
        </w:pict>
      </w:r>
      <w:r w:rsidRPr="00205EEC">
        <w:rPr>
          <w:rFonts w:ascii="Verdana" w:hAnsi="Verdana"/>
          <w:b/>
          <w:color w:val="00B050"/>
          <w:sz w:val="20"/>
          <w:szCs w:val="20"/>
        </w:rPr>
        <w:t xml:space="preserve">   </w:t>
      </w:r>
      <w:r w:rsidR="00D01617">
        <w:rPr>
          <w:rFonts w:ascii="Verdana" w:hAnsi="Verdana"/>
          <w:b/>
          <w:noProof/>
          <w:color w:val="00B050"/>
          <w:sz w:val="20"/>
          <w:szCs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76" type="#_x0000_t13" style="position:absolute;left:0;text-align:left;margin-left:232.8pt;margin-top:208.95pt;width:50.95pt;height:11pt;rotation:9691555fd;z-index:251693056;mso-position-horizontal-relative:text;mso-position-vertical-relative:text" adj="16070,8126" fillcolor="white [3212]" stroked="f" strokecolor="#f2f2f2 [3041]" strokeweight="3pt">
            <v:shadow type="perspective" color="#622423 [1605]" opacity=".5" offset="1pt" offset2="-1pt"/>
          </v:shape>
        </w:pict>
      </w:r>
      <w:r w:rsidR="00D01617">
        <w:rPr>
          <w:rFonts w:ascii="Verdana" w:hAnsi="Verdana"/>
          <w:b/>
          <w:noProof/>
          <w:color w:val="00B050"/>
          <w:sz w:val="20"/>
          <w:szCs w:val="20"/>
        </w:rPr>
        <w:pict>
          <v:rect id="_x0000_s1075" style="position:absolute;left:0;text-align:left;margin-left:265.2pt;margin-top:194.35pt;width:166.5pt;height:72.75pt;z-index:251692032;mso-position-horizontal-relative:text;mso-position-vertical-relative:text" stroked="f"/>
        </w:pict>
      </w:r>
    </w:p>
    <w:p w:rsidR="00205EEC" w:rsidRPr="00205EEC" w:rsidRDefault="00D01617" w:rsidP="00205E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082" type="#_x0000_t202" style="position:absolute;margin-left:192.45pt;margin-top:.9pt;width:18pt;height:20.45pt;z-index:251700224" stroked="f">
            <v:textbox style="mso-next-textbox:#_x0000_s1082">
              <w:txbxContent>
                <w:p w:rsidR="00205EEC" w:rsidRPr="0021210E" w:rsidRDefault="00205EEC" w:rsidP="00205EEC">
                  <w:pPr>
                    <w:rPr>
                      <w:color w:val="C00000"/>
                      <w:sz w:val="24"/>
                    </w:rPr>
                  </w:pPr>
                </w:p>
              </w:txbxContent>
            </v:textbox>
          </v:shape>
        </w:pict>
      </w:r>
    </w:p>
    <w:p w:rsidR="00205EEC" w:rsidRPr="00205EEC" w:rsidRDefault="00D01617" w:rsidP="00205E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pict>
          <v:shape id="_x0000_s1081" type="#_x0000_t202" style="position:absolute;margin-left:348.45pt;margin-top:9.8pt;width:18pt;height:20.45pt;z-index:251699200" stroked="f">
            <v:textbox>
              <w:txbxContent>
                <w:p w:rsidR="00205EEC" w:rsidRPr="0021210E" w:rsidRDefault="00205EEC" w:rsidP="00205EEC">
                  <w:pPr>
                    <w:rPr>
                      <w:color w:val="C00000"/>
                      <w:sz w:val="24"/>
                    </w:rPr>
                  </w:pPr>
                </w:p>
              </w:txbxContent>
            </v:textbox>
          </v:shape>
        </w:pict>
      </w:r>
    </w:p>
    <w:p w:rsidR="00205EEC" w:rsidRPr="00205EEC" w:rsidRDefault="00205EEC" w:rsidP="00205EEC">
      <w:pPr>
        <w:rPr>
          <w:rFonts w:ascii="Verdana" w:hAnsi="Verdana"/>
          <w:sz w:val="20"/>
          <w:szCs w:val="20"/>
        </w:rPr>
      </w:pPr>
    </w:p>
    <w:p w:rsidR="00205EEC" w:rsidRPr="00205EEC" w:rsidRDefault="00205EEC" w:rsidP="00205EEC">
      <w:pPr>
        <w:rPr>
          <w:rFonts w:ascii="Verdana" w:hAnsi="Verdana"/>
          <w:sz w:val="20"/>
          <w:szCs w:val="20"/>
        </w:rPr>
      </w:pPr>
    </w:p>
    <w:p w:rsidR="00205EEC" w:rsidRPr="00205EEC" w:rsidRDefault="00205EEC" w:rsidP="00205EEC">
      <w:pPr>
        <w:rPr>
          <w:rFonts w:ascii="Verdana" w:hAnsi="Verdana"/>
          <w:sz w:val="20"/>
          <w:szCs w:val="20"/>
        </w:rPr>
      </w:pPr>
    </w:p>
    <w:p w:rsidR="00205EEC" w:rsidRPr="00205EEC" w:rsidRDefault="00205EEC" w:rsidP="00205EEC">
      <w:pPr>
        <w:rPr>
          <w:rFonts w:ascii="Verdana" w:hAnsi="Verdana"/>
          <w:sz w:val="20"/>
          <w:szCs w:val="20"/>
        </w:rPr>
      </w:pPr>
    </w:p>
    <w:p w:rsidR="00205EEC" w:rsidRPr="00205EEC" w:rsidRDefault="00D01617" w:rsidP="00205E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080" type="#_x0000_t202" style="position:absolute;margin-left:166.95pt;margin-top:16.05pt;width:18pt;height:20.45pt;z-index:251698176" stroked="f">
            <v:textbox style="mso-next-textbox:#_x0000_s1080">
              <w:txbxContent>
                <w:p w:rsidR="00205EEC" w:rsidRPr="0021210E" w:rsidRDefault="00205EEC" w:rsidP="00205EEC">
                  <w:pPr>
                    <w:rPr>
                      <w:color w:val="C00000"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color w:val="00B050"/>
          <w:sz w:val="20"/>
          <w:szCs w:val="20"/>
        </w:rPr>
        <w:pict>
          <v:oval id="_x0000_s1078" style="position:absolute;margin-left:159.45pt;margin-top:11pt;width:33pt;height:29.25pt;z-index:251696128"/>
        </w:pict>
      </w:r>
    </w:p>
    <w:sectPr w:rsidR="00205EEC" w:rsidRPr="00205EEC" w:rsidSect="00D129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7820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DE612F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8155BA3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93D432A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BB6E05"/>
    <w:multiLevelType w:val="hybridMultilevel"/>
    <w:tmpl w:val="09F8C4D4"/>
    <w:lvl w:ilvl="0" w:tplc="04AEEFC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F296872"/>
    <w:multiLevelType w:val="hybridMultilevel"/>
    <w:tmpl w:val="5CF24A1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CC600E"/>
    <w:multiLevelType w:val="hybridMultilevel"/>
    <w:tmpl w:val="72E42C9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804D7E"/>
    <w:multiLevelType w:val="multilevel"/>
    <w:tmpl w:val="68EC8852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AA1668A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AFA37ED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7252211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978467E"/>
    <w:multiLevelType w:val="hybridMultilevel"/>
    <w:tmpl w:val="07D85C4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90EEF"/>
    <w:multiLevelType w:val="hybridMultilevel"/>
    <w:tmpl w:val="2264BDA2"/>
    <w:lvl w:ilvl="0" w:tplc="340A0015">
      <w:start w:val="1"/>
      <w:numFmt w:val="upperLetter"/>
      <w:lvlText w:val="%1."/>
      <w:lvlJc w:val="left"/>
      <w:pPr>
        <w:ind w:left="2345" w:hanging="360"/>
      </w:pPr>
      <w:rPr>
        <w:rFonts w:hint="default"/>
      </w:rPr>
    </w:lvl>
    <w:lvl w:ilvl="1" w:tplc="340A000F">
      <w:start w:val="1"/>
      <w:numFmt w:val="decimal"/>
      <w:lvlText w:val="%2."/>
      <w:lvlJc w:val="left"/>
      <w:pPr>
        <w:ind w:left="3065" w:hanging="360"/>
      </w:pPr>
    </w:lvl>
    <w:lvl w:ilvl="2" w:tplc="340A001B" w:tentative="1">
      <w:start w:val="1"/>
      <w:numFmt w:val="lowerRoman"/>
      <w:lvlText w:val="%3."/>
      <w:lvlJc w:val="right"/>
      <w:pPr>
        <w:ind w:left="3785" w:hanging="180"/>
      </w:pPr>
    </w:lvl>
    <w:lvl w:ilvl="3" w:tplc="340A000F" w:tentative="1">
      <w:start w:val="1"/>
      <w:numFmt w:val="decimal"/>
      <w:lvlText w:val="%4."/>
      <w:lvlJc w:val="left"/>
      <w:pPr>
        <w:ind w:left="4505" w:hanging="360"/>
      </w:pPr>
    </w:lvl>
    <w:lvl w:ilvl="4" w:tplc="340A0019" w:tentative="1">
      <w:start w:val="1"/>
      <w:numFmt w:val="lowerLetter"/>
      <w:lvlText w:val="%5."/>
      <w:lvlJc w:val="left"/>
      <w:pPr>
        <w:ind w:left="5225" w:hanging="360"/>
      </w:pPr>
    </w:lvl>
    <w:lvl w:ilvl="5" w:tplc="340A001B" w:tentative="1">
      <w:start w:val="1"/>
      <w:numFmt w:val="lowerRoman"/>
      <w:lvlText w:val="%6."/>
      <w:lvlJc w:val="right"/>
      <w:pPr>
        <w:ind w:left="5945" w:hanging="180"/>
      </w:pPr>
    </w:lvl>
    <w:lvl w:ilvl="6" w:tplc="340A000F" w:tentative="1">
      <w:start w:val="1"/>
      <w:numFmt w:val="decimal"/>
      <w:lvlText w:val="%7."/>
      <w:lvlJc w:val="left"/>
      <w:pPr>
        <w:ind w:left="6665" w:hanging="360"/>
      </w:pPr>
    </w:lvl>
    <w:lvl w:ilvl="7" w:tplc="340A0019" w:tentative="1">
      <w:start w:val="1"/>
      <w:numFmt w:val="lowerLetter"/>
      <w:lvlText w:val="%8."/>
      <w:lvlJc w:val="left"/>
      <w:pPr>
        <w:ind w:left="7385" w:hanging="360"/>
      </w:pPr>
    </w:lvl>
    <w:lvl w:ilvl="8" w:tplc="34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>
    <w:nsid w:val="525831FC"/>
    <w:multiLevelType w:val="multilevel"/>
    <w:tmpl w:val="A026393E"/>
    <w:name w:val="Aprendizajes Esperados2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5D627C8"/>
    <w:multiLevelType w:val="hybridMultilevel"/>
    <w:tmpl w:val="9EB2C0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A40B37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9251C9F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B4B1169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1036DCE"/>
    <w:multiLevelType w:val="hybridMultilevel"/>
    <w:tmpl w:val="D94CC148"/>
    <w:name w:val="Aprendizajes Esperados2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0F">
      <w:start w:val="1"/>
      <w:numFmt w:val="decimal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0C10FF"/>
    <w:multiLevelType w:val="multilevel"/>
    <w:tmpl w:val="9D5C3F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27409A3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8163F53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21"/>
  </w:num>
  <w:num w:numId="5">
    <w:abstractNumId w:val="7"/>
  </w:num>
  <w:num w:numId="6">
    <w:abstractNumId w:val="11"/>
  </w:num>
  <w:num w:numId="7">
    <w:abstractNumId w:val="19"/>
  </w:num>
  <w:num w:numId="8">
    <w:abstractNumId w:val="4"/>
  </w:num>
  <w:num w:numId="9">
    <w:abstractNumId w:val="9"/>
  </w:num>
  <w:num w:numId="10">
    <w:abstractNumId w:val="8"/>
  </w:num>
  <w:num w:numId="11">
    <w:abstractNumId w:val="15"/>
  </w:num>
  <w:num w:numId="12">
    <w:abstractNumId w:val="10"/>
  </w:num>
  <w:num w:numId="13">
    <w:abstractNumId w:val="2"/>
  </w:num>
  <w:num w:numId="14">
    <w:abstractNumId w:val="0"/>
  </w:num>
  <w:num w:numId="15">
    <w:abstractNumId w:val="14"/>
  </w:num>
  <w:num w:numId="16">
    <w:abstractNumId w:val="20"/>
  </w:num>
  <w:num w:numId="17">
    <w:abstractNumId w:val="3"/>
  </w:num>
  <w:num w:numId="18">
    <w:abstractNumId w:val="17"/>
  </w:num>
  <w:num w:numId="19">
    <w:abstractNumId w:val="5"/>
  </w:num>
  <w:num w:numId="20">
    <w:abstractNumId w:val="16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1DD3"/>
    <w:rsid w:val="0000164F"/>
    <w:rsid w:val="0001711D"/>
    <w:rsid w:val="00037F81"/>
    <w:rsid w:val="000561BB"/>
    <w:rsid w:val="000612DD"/>
    <w:rsid w:val="000652EE"/>
    <w:rsid w:val="0007475F"/>
    <w:rsid w:val="000B1462"/>
    <w:rsid w:val="000B40AF"/>
    <w:rsid w:val="000C2097"/>
    <w:rsid w:val="000F1EA1"/>
    <w:rsid w:val="001027A1"/>
    <w:rsid w:val="00123301"/>
    <w:rsid w:val="00134807"/>
    <w:rsid w:val="00176E07"/>
    <w:rsid w:val="0018072A"/>
    <w:rsid w:val="0019663C"/>
    <w:rsid w:val="0019797F"/>
    <w:rsid w:val="001A0A7A"/>
    <w:rsid w:val="001C61DB"/>
    <w:rsid w:val="001E4E73"/>
    <w:rsid w:val="00205EEC"/>
    <w:rsid w:val="002108DA"/>
    <w:rsid w:val="0021536B"/>
    <w:rsid w:val="002228E2"/>
    <w:rsid w:val="00230EB7"/>
    <w:rsid w:val="002446F7"/>
    <w:rsid w:val="00255086"/>
    <w:rsid w:val="0027616C"/>
    <w:rsid w:val="002B4C64"/>
    <w:rsid w:val="002D0DA1"/>
    <w:rsid w:val="002D7615"/>
    <w:rsid w:val="002E04ED"/>
    <w:rsid w:val="002F4C2B"/>
    <w:rsid w:val="002F748E"/>
    <w:rsid w:val="00321DD3"/>
    <w:rsid w:val="00335D03"/>
    <w:rsid w:val="003534E0"/>
    <w:rsid w:val="00363426"/>
    <w:rsid w:val="00387B24"/>
    <w:rsid w:val="003C55A6"/>
    <w:rsid w:val="003E3EFA"/>
    <w:rsid w:val="003E5C5D"/>
    <w:rsid w:val="003E7623"/>
    <w:rsid w:val="003F062E"/>
    <w:rsid w:val="00435375"/>
    <w:rsid w:val="0043575F"/>
    <w:rsid w:val="00445B86"/>
    <w:rsid w:val="00464395"/>
    <w:rsid w:val="004D2304"/>
    <w:rsid w:val="004D2B96"/>
    <w:rsid w:val="00516206"/>
    <w:rsid w:val="00516D53"/>
    <w:rsid w:val="00530872"/>
    <w:rsid w:val="00531ECA"/>
    <w:rsid w:val="00534F5B"/>
    <w:rsid w:val="00565E65"/>
    <w:rsid w:val="005E184C"/>
    <w:rsid w:val="00623C0C"/>
    <w:rsid w:val="00630EA3"/>
    <w:rsid w:val="006530DC"/>
    <w:rsid w:val="00663739"/>
    <w:rsid w:val="00664C42"/>
    <w:rsid w:val="006A504B"/>
    <w:rsid w:val="007036DA"/>
    <w:rsid w:val="007071F9"/>
    <w:rsid w:val="00746B1F"/>
    <w:rsid w:val="00771393"/>
    <w:rsid w:val="00771EA8"/>
    <w:rsid w:val="007812B6"/>
    <w:rsid w:val="00794245"/>
    <w:rsid w:val="007B569A"/>
    <w:rsid w:val="007B5E22"/>
    <w:rsid w:val="007D3C07"/>
    <w:rsid w:val="007E53FA"/>
    <w:rsid w:val="008116AA"/>
    <w:rsid w:val="0082655B"/>
    <w:rsid w:val="00847DBA"/>
    <w:rsid w:val="00854F01"/>
    <w:rsid w:val="00856980"/>
    <w:rsid w:val="00867318"/>
    <w:rsid w:val="00876CFE"/>
    <w:rsid w:val="008C4680"/>
    <w:rsid w:val="008E0B4D"/>
    <w:rsid w:val="008F60F8"/>
    <w:rsid w:val="00922407"/>
    <w:rsid w:val="00935DD8"/>
    <w:rsid w:val="00936CB3"/>
    <w:rsid w:val="009519B8"/>
    <w:rsid w:val="0097351C"/>
    <w:rsid w:val="009B1E78"/>
    <w:rsid w:val="009B64C8"/>
    <w:rsid w:val="009D1C42"/>
    <w:rsid w:val="009E078E"/>
    <w:rsid w:val="009E39AD"/>
    <w:rsid w:val="00A07063"/>
    <w:rsid w:val="00A13143"/>
    <w:rsid w:val="00A458C8"/>
    <w:rsid w:val="00A82F71"/>
    <w:rsid w:val="00AB12EE"/>
    <w:rsid w:val="00AC3E02"/>
    <w:rsid w:val="00AE196E"/>
    <w:rsid w:val="00AF1602"/>
    <w:rsid w:val="00B047F2"/>
    <w:rsid w:val="00B45D99"/>
    <w:rsid w:val="00B825CC"/>
    <w:rsid w:val="00BA4F97"/>
    <w:rsid w:val="00BA734A"/>
    <w:rsid w:val="00BF470C"/>
    <w:rsid w:val="00C127E6"/>
    <w:rsid w:val="00C20BB2"/>
    <w:rsid w:val="00C35A2B"/>
    <w:rsid w:val="00C37EE7"/>
    <w:rsid w:val="00C649D5"/>
    <w:rsid w:val="00C76194"/>
    <w:rsid w:val="00C804F9"/>
    <w:rsid w:val="00C80BAA"/>
    <w:rsid w:val="00C87EA9"/>
    <w:rsid w:val="00C91342"/>
    <w:rsid w:val="00C942E4"/>
    <w:rsid w:val="00CA41F5"/>
    <w:rsid w:val="00CB5BA9"/>
    <w:rsid w:val="00CD4317"/>
    <w:rsid w:val="00CD47DC"/>
    <w:rsid w:val="00CE287F"/>
    <w:rsid w:val="00D01617"/>
    <w:rsid w:val="00D03D69"/>
    <w:rsid w:val="00D12936"/>
    <w:rsid w:val="00D162B1"/>
    <w:rsid w:val="00D3434E"/>
    <w:rsid w:val="00D472A1"/>
    <w:rsid w:val="00D74CC7"/>
    <w:rsid w:val="00D84069"/>
    <w:rsid w:val="00DF4D95"/>
    <w:rsid w:val="00E0253C"/>
    <w:rsid w:val="00E03A81"/>
    <w:rsid w:val="00E346E9"/>
    <w:rsid w:val="00E4005E"/>
    <w:rsid w:val="00E54D18"/>
    <w:rsid w:val="00E601CC"/>
    <w:rsid w:val="00E869D7"/>
    <w:rsid w:val="00E87D98"/>
    <w:rsid w:val="00EA1F36"/>
    <w:rsid w:val="00EC20BA"/>
    <w:rsid w:val="00ED7C79"/>
    <w:rsid w:val="00EE078E"/>
    <w:rsid w:val="00F21969"/>
    <w:rsid w:val="00F80580"/>
    <w:rsid w:val="00F83EEB"/>
    <w:rsid w:val="00F85CD0"/>
    <w:rsid w:val="00FB4AD6"/>
    <w:rsid w:val="00F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,"/>
  <w:listSeparator w:val=","/>
  <w15:docId w15:val="{A6C8B093-A6E5-4774-B06D-3C32C2FE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DD3"/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1D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49D5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0AF"/>
    <w:rPr>
      <w:rFonts w:ascii="Tahoma" w:hAnsi="Tahoma" w:cs="Tahoma"/>
      <w:sz w:val="16"/>
      <w:szCs w:val="16"/>
    </w:rPr>
  </w:style>
  <w:style w:type="table" w:customStyle="1" w:styleId="Tablaconcuadrcula2">
    <w:name w:val="Tabla con cuadrícula2"/>
    <w:basedOn w:val="Tablanormal"/>
    <w:uiPriority w:val="59"/>
    <w:rsid w:val="00C942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C9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Teresa Dittborn</dc:creator>
  <cp:lastModifiedBy>Cristian Pedernera</cp:lastModifiedBy>
  <cp:revision>18</cp:revision>
  <cp:lastPrinted>2014-03-24T14:54:00Z</cp:lastPrinted>
  <dcterms:created xsi:type="dcterms:W3CDTF">2014-05-15T12:01:00Z</dcterms:created>
  <dcterms:modified xsi:type="dcterms:W3CDTF">2015-03-16T13:00:00Z</dcterms:modified>
</cp:coreProperties>
</file>