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OLEOHIDRÁULICA B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C207C5" w:rsidRDefault="002B4C64" w:rsidP="002B4C64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C207C5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9F544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2B4C64" w:rsidRPr="00C207C5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9F544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2B4C64" w:rsidRPr="00C207C5" w:rsidRDefault="002B4C64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C207C5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9F544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C207C5" w:rsidRDefault="009F5447" w:rsidP="002B4C64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PPT N° </w:t>
                  </w:r>
                  <w:r w:rsidR="0097351C"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2B4C64" w:rsidRPr="00C207C5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9F5447" w:rsidP="002B4C64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C207C5" w:rsidRDefault="002B4C64" w:rsidP="002B4C64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COMPONENTES</w:t>
            </w:r>
            <w:r w:rsidR="00445B86">
              <w:rPr>
                <w:rFonts w:ascii="Verdana" w:hAnsi="Verdana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45B86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630EA3" w:rsidRDefault="00445B86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Accesorios 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 xml:space="preserve"> de un S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 xml:space="preserve">istema </w:t>
            </w:r>
            <w:r w:rsidR="00435375">
              <w:rPr>
                <w:rFonts w:ascii="Verdana" w:hAnsi="Verdana"/>
                <w:b/>
                <w:sz w:val="20"/>
                <w:szCs w:val="20"/>
              </w:rPr>
              <w:t>Oleo</w:t>
            </w:r>
            <w:r w:rsidR="002B4C64">
              <w:rPr>
                <w:rFonts w:ascii="Verdana" w:hAnsi="Verdana"/>
                <w:b/>
                <w:sz w:val="20"/>
                <w:szCs w:val="20"/>
              </w:rPr>
              <w:t>hidráulico</w:t>
            </w:r>
            <w:r w:rsidR="002B4C64" w:rsidRPr="00630EA3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C207C5" w:rsidRDefault="002B4C64" w:rsidP="002B4C64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2F748E" w:rsidRDefault="009F5447" w:rsidP="002D0DA1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.5pt;margin-top:183.35pt;width:425.85pt;height:25.05pt;z-index:251678720;mso-position-horizontal-relative:text;mso-position-vertical-relative:text">
            <v:textbox style="mso-next-textbox:#_x0000_s1058">
              <w:txbxContent>
                <w:p w:rsidR="002F748E" w:rsidRPr="00435375" w:rsidRDefault="002F748E">
                  <w:pPr>
                    <w:rPr>
                      <w:rFonts w:ascii="Verdana" w:hAnsi="Verdana"/>
                    </w:rPr>
                  </w:pPr>
                  <w:r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Pr="00435375">
                    <w:rPr>
                      <w:rFonts w:ascii="Verdana" w:hAnsi="Verdana"/>
                    </w:rPr>
                    <w:t xml:space="preserve">° </w:t>
                  </w:r>
                  <w:r w:rsidR="00445B86">
                    <w:rPr>
                      <w:rFonts w:ascii="Verdana" w:hAnsi="Verdana"/>
                    </w:rPr>
                    <w:t>5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2</w:t>
                  </w:r>
                  <w:r w:rsidR="009F5447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C942E4" w:rsidRDefault="00C942E4" w:rsidP="00D162B1">
      <w:pPr>
        <w:rPr>
          <w:rFonts w:ascii="Verdana" w:hAnsi="Verdana"/>
          <w:b/>
          <w:sz w:val="24"/>
          <w:szCs w:val="24"/>
        </w:rPr>
      </w:pP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OBJETIVO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9F5447" w:rsidRPr="00205EEC">
        <w:rPr>
          <w:rFonts w:ascii="Verdana" w:hAnsi="Verdana"/>
          <w:sz w:val="20"/>
          <w:szCs w:val="20"/>
        </w:rPr>
        <w:t>Reconocer los distintos tipos de accesorios de un sistema hidráulico, la función y ubicación de cada uno de ellos, sus características y su clasificación</w:t>
      </w:r>
      <w:r w:rsidR="009F5447">
        <w:rPr>
          <w:rFonts w:ascii="Verdana" w:hAnsi="Verdana"/>
          <w:sz w:val="20"/>
          <w:szCs w:val="20"/>
        </w:rPr>
        <w:t>.</w:t>
      </w:r>
    </w:p>
    <w:p w:rsidR="00771393" w:rsidRPr="00630EA3" w:rsidRDefault="00771393" w:rsidP="002F748E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9F5447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2F748E">
        <w:rPr>
          <w:rFonts w:ascii="Verdana" w:hAnsi="Verdana"/>
          <w:sz w:val="20"/>
          <w:szCs w:val="20"/>
        </w:rPr>
        <w:tab/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205EEC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9F5447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205EEC" w:rsidRPr="009F5447" w:rsidRDefault="00771393" w:rsidP="009F5447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9F5447">
        <w:rPr>
          <w:rFonts w:ascii="Verdana" w:hAnsi="Verdana"/>
          <w:sz w:val="20"/>
          <w:szCs w:val="20"/>
        </w:rPr>
        <w:t>.</w:t>
      </w:r>
    </w:p>
    <w:p w:rsidR="00663739" w:rsidRPr="00205EEC" w:rsidRDefault="00663739" w:rsidP="00663739">
      <w:pPr>
        <w:pStyle w:val="Prrafodelista"/>
        <w:ind w:left="340"/>
        <w:rPr>
          <w:rFonts w:ascii="Verdana" w:hAnsi="Verdana"/>
          <w:b/>
          <w:sz w:val="20"/>
          <w:szCs w:val="20"/>
        </w:rPr>
      </w:pPr>
    </w:p>
    <w:p w:rsidR="00663739" w:rsidRPr="00205EEC" w:rsidRDefault="00663739" w:rsidP="00435375">
      <w:pPr>
        <w:rPr>
          <w:rFonts w:ascii="Verdana" w:hAnsi="Verdana"/>
          <w:b/>
          <w:sz w:val="20"/>
          <w:szCs w:val="20"/>
        </w:rPr>
      </w:pPr>
      <w:r w:rsidRPr="00205EEC">
        <w:rPr>
          <w:rFonts w:ascii="Verdana" w:hAnsi="Verdana"/>
          <w:b/>
          <w:sz w:val="20"/>
          <w:szCs w:val="20"/>
        </w:rPr>
        <w:t>I.- Responda cada una de las siguientes preguntas</w:t>
      </w:r>
      <w:r w:rsidR="00F85CD0" w:rsidRPr="00205EEC">
        <w:rPr>
          <w:rFonts w:ascii="Verdana" w:hAnsi="Verdana"/>
          <w:b/>
          <w:sz w:val="20"/>
          <w:szCs w:val="20"/>
        </w:rPr>
        <w:t>: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¿Cuál es la  función de los accesorios en un sistema hidráulico?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Optimizar el funcionamiento y entregar señales de advertencia o indicación de parámetros de funcionamiento, estos accesorios no son imprescindibles pero ayudan a efectuar un trabajo más eficiente y seguro</w:t>
      </w:r>
      <w:r w:rsidR="008C4680">
        <w:rPr>
          <w:rFonts w:ascii="Verdana" w:hAnsi="Verdana"/>
          <w:color w:val="FF0000"/>
          <w:sz w:val="20"/>
          <w:szCs w:val="20"/>
        </w:rPr>
        <w:t xml:space="preserve">, a la vez que aumentan la vida útil de un sistema. </w:t>
      </w:r>
    </w:p>
    <w:p w:rsidR="002108DA" w:rsidRPr="00205EEC" w:rsidRDefault="002108DA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¿Cuáles son los accesorios más comunes utilizados en los sistemas hidráulicos?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Los filtros, los acumuladores, los indicadores de presión o manómetros, los indicadores de nivel y caudal, etc. 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9F5447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9F5447" w:rsidRPr="00205EEC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lastRenderedPageBreak/>
        <w:t>¿Cuál es la  función de un filtro en un  sistema hidráulico?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Su función es evitar  que partículas extrañas y sustancias contaminantes  ingresen o circulen en el sistema y ocasionen fallas aumentando la vida útil de los componentes  reduciendo los costos. 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¿Cuál es la forma o criterio más utilizado para clasificar los filtros hidráulicos? </w:t>
      </w: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>R</w:t>
      </w:r>
      <w:r w:rsidR="009F5447">
        <w:rPr>
          <w:rFonts w:ascii="Verdana" w:hAnsi="Verdana"/>
          <w:color w:val="FF0000"/>
          <w:sz w:val="20"/>
          <w:szCs w:val="20"/>
        </w:rPr>
        <w:t>:</w:t>
      </w:r>
      <w:r w:rsidRPr="00205EEC">
        <w:rPr>
          <w:rFonts w:ascii="Verdana" w:hAnsi="Verdana"/>
          <w:color w:val="FF0000"/>
          <w:sz w:val="20"/>
          <w:szCs w:val="20"/>
        </w:rPr>
        <w:t xml:space="preserve"> Se clasifican de acuerdo a la presión que pueden resistir y de acuerdo a eso se instalan en las diferentes partes del sistema hidráulico. </w:t>
      </w: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¿En qué lugar se instalan los filtros de aire o ventilación en un sistema hidráulico?   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Se instalan en los depósitos o tanques hidráulicos.   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108DA" w:rsidRPr="00205EEC" w:rsidRDefault="002108DA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9F5447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205EEC" w:rsidRPr="00205EEC">
        <w:rPr>
          <w:rFonts w:ascii="Verdana" w:hAnsi="Verdana"/>
          <w:sz w:val="20"/>
          <w:szCs w:val="20"/>
        </w:rPr>
        <w:t xml:space="preserve">Cuál es elemento filtrante con mayor poder de captación o retención de partículas? </w:t>
      </w:r>
    </w:p>
    <w:p w:rsidR="00205EEC" w:rsidRDefault="009F5447" w:rsidP="00205EEC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 </w:t>
      </w:r>
      <w:r w:rsidR="00205EEC" w:rsidRPr="00205EEC">
        <w:rPr>
          <w:rFonts w:ascii="Verdana" w:hAnsi="Verdana"/>
          <w:color w:val="FF0000"/>
          <w:sz w:val="20"/>
          <w:szCs w:val="20"/>
        </w:rPr>
        <w:t>R</w:t>
      </w:r>
      <w:r>
        <w:rPr>
          <w:rFonts w:ascii="Verdana" w:hAnsi="Verdana"/>
          <w:color w:val="FF0000"/>
          <w:sz w:val="20"/>
          <w:szCs w:val="20"/>
        </w:rPr>
        <w:t>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La fibra de vidrio</w:t>
      </w:r>
      <w:r w:rsidR="00205EEC" w:rsidRPr="00205EEC">
        <w:rPr>
          <w:rFonts w:ascii="Verdana" w:hAnsi="Verdana"/>
          <w:bCs/>
          <w:color w:val="FF0000"/>
          <w:sz w:val="20"/>
          <w:szCs w:val="20"/>
        </w:rPr>
        <w:t>.</w:t>
      </w:r>
    </w:p>
    <w:p w:rsidR="00205EEC" w:rsidRDefault="00205EEC" w:rsidP="00205EEC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05EEC" w:rsidRPr="00205EEC" w:rsidRDefault="00205EEC" w:rsidP="00205EEC">
      <w:pPr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numPr>
          <w:ilvl w:val="0"/>
          <w:numId w:val="22"/>
        </w:numPr>
        <w:spacing w:line="240" w:lineRule="auto"/>
        <w:rPr>
          <w:rFonts w:ascii="Verdana" w:hAnsi="Verdana"/>
          <w:bCs/>
          <w:sz w:val="20"/>
          <w:szCs w:val="20"/>
        </w:rPr>
      </w:pPr>
      <w:r w:rsidRPr="00205EEC">
        <w:rPr>
          <w:rFonts w:ascii="Verdana" w:hAnsi="Verdana"/>
          <w:bCs/>
          <w:sz w:val="20"/>
          <w:szCs w:val="20"/>
        </w:rPr>
        <w:t>¿Qué es el indicador de saturación de un filtro?</w:t>
      </w:r>
    </w:p>
    <w:p w:rsidR="00205EEC" w:rsidRPr="00205EEC" w:rsidRDefault="00205EEC" w:rsidP="00205EEC">
      <w:pPr>
        <w:pStyle w:val="Prrafodelista"/>
        <w:spacing w:line="240" w:lineRule="auto"/>
        <w:ind w:left="360"/>
        <w:rPr>
          <w:rFonts w:ascii="Verdana" w:hAnsi="Verdana"/>
          <w:bCs/>
          <w:sz w:val="20"/>
          <w:szCs w:val="20"/>
        </w:rPr>
      </w:pPr>
    </w:p>
    <w:p w:rsidR="00205EEC" w:rsidRPr="00205EEC" w:rsidRDefault="00205EEC" w:rsidP="00205EEC">
      <w:pPr>
        <w:pStyle w:val="Prrafodelista"/>
        <w:spacing w:line="240" w:lineRule="auto"/>
        <w:rPr>
          <w:rFonts w:ascii="Verdana" w:hAnsi="Verdana"/>
          <w:bCs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spacing w:line="240" w:lineRule="auto"/>
        <w:rPr>
          <w:rFonts w:ascii="Verdana" w:hAnsi="Verdana"/>
          <w:bCs/>
          <w:color w:val="FF0000"/>
          <w:sz w:val="20"/>
          <w:szCs w:val="20"/>
        </w:rPr>
      </w:pPr>
      <w:r w:rsidRPr="00205EEC">
        <w:rPr>
          <w:rFonts w:ascii="Verdana" w:hAnsi="Verdana"/>
          <w:bCs/>
          <w:color w:val="FF0000"/>
          <w:sz w:val="20"/>
          <w:szCs w:val="20"/>
        </w:rPr>
        <w:t>R</w:t>
      </w:r>
      <w:r w:rsidR="009F5447">
        <w:rPr>
          <w:rFonts w:ascii="Verdana" w:hAnsi="Verdana"/>
          <w:bCs/>
          <w:color w:val="FF0000"/>
          <w:sz w:val="20"/>
          <w:szCs w:val="20"/>
        </w:rPr>
        <w:t>:</w:t>
      </w:r>
      <w:r w:rsidRPr="00205EEC">
        <w:rPr>
          <w:rFonts w:ascii="Verdana" w:hAnsi="Verdana"/>
          <w:bCs/>
          <w:color w:val="FF0000"/>
          <w:sz w:val="20"/>
          <w:szCs w:val="20"/>
        </w:rPr>
        <w:t xml:space="preserve"> Es un dispositivo mecánico que está incorporado dentro de  algunos filtros  y cumple la función de indicar cuando el elemento del filtro se encuentra tapado o saturado de contaminantes.</w:t>
      </w:r>
    </w:p>
    <w:p w:rsidR="00205EEC" w:rsidRDefault="00205EEC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 xml:space="preserve">         </w:t>
      </w:r>
    </w:p>
    <w:p w:rsidR="00205EEC" w:rsidRDefault="00205EEC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108DA" w:rsidRPr="00205EEC" w:rsidRDefault="002108DA" w:rsidP="00205EEC">
      <w:pPr>
        <w:pStyle w:val="Prrafodelista"/>
        <w:spacing w:line="240" w:lineRule="auto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¿Qué es un acumulador hidráulico?  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>R</w:t>
      </w:r>
      <w:r w:rsidR="009F5447">
        <w:rPr>
          <w:rFonts w:ascii="Verdana" w:hAnsi="Verdana"/>
          <w:color w:val="FF0000"/>
          <w:sz w:val="20"/>
          <w:szCs w:val="20"/>
        </w:rPr>
        <w:t>:</w:t>
      </w:r>
      <w:r w:rsidR="008F60F8">
        <w:rPr>
          <w:rFonts w:ascii="Verdana" w:hAnsi="Verdana"/>
          <w:color w:val="FF0000"/>
          <w:sz w:val="20"/>
          <w:szCs w:val="20"/>
        </w:rPr>
        <w:t xml:space="preserve"> </w:t>
      </w:r>
      <w:r w:rsidRPr="00205EEC">
        <w:rPr>
          <w:rFonts w:ascii="Verdana" w:hAnsi="Verdana"/>
          <w:color w:val="FF0000"/>
          <w:sz w:val="20"/>
          <w:szCs w:val="20"/>
        </w:rPr>
        <w:t>Un acumulador es una especie de depósito capaz de almacenar  fluido con presión, para utilizarla cuando el sistema lo requiera</w:t>
      </w:r>
      <w:r w:rsidR="00230EB7">
        <w:rPr>
          <w:rFonts w:ascii="Verdana" w:hAnsi="Verdana"/>
          <w:color w:val="FF0000"/>
          <w:sz w:val="20"/>
          <w:szCs w:val="20"/>
        </w:rPr>
        <w:t xml:space="preserve"> ayudando a la bomba a enviar fluido a </w:t>
      </w:r>
      <w:r w:rsidR="00AA57FE">
        <w:rPr>
          <w:rFonts w:ascii="Verdana" w:hAnsi="Verdana"/>
          <w:color w:val="FF0000"/>
          <w:sz w:val="20"/>
          <w:szCs w:val="20"/>
        </w:rPr>
        <w:t>presión</w:t>
      </w:r>
      <w:r w:rsidRPr="00205EEC">
        <w:rPr>
          <w:rFonts w:ascii="Verdana" w:hAnsi="Verdana"/>
          <w:color w:val="FF0000"/>
          <w:sz w:val="20"/>
          <w:szCs w:val="20"/>
        </w:rPr>
        <w:t>.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 </w:t>
      </w: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¿Cuáles son los acumuladores que se utilizan con mayor frecuencia en los sistemas hidráulicos?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>R</w:t>
      </w:r>
      <w:r w:rsidR="009F5447">
        <w:rPr>
          <w:rFonts w:ascii="Verdana" w:hAnsi="Verdana"/>
          <w:color w:val="FF0000"/>
          <w:sz w:val="20"/>
          <w:szCs w:val="20"/>
        </w:rPr>
        <w:t>:</w:t>
      </w:r>
      <w:r w:rsidRPr="00205EEC">
        <w:rPr>
          <w:rFonts w:ascii="Verdana" w:hAnsi="Verdana"/>
          <w:color w:val="FF0000"/>
          <w:sz w:val="20"/>
          <w:szCs w:val="20"/>
        </w:rPr>
        <w:t xml:space="preserve"> Los acumuladores de gas  del tipo </w:t>
      </w:r>
      <w:proofErr w:type="gramStart"/>
      <w:r w:rsidRPr="00205EEC">
        <w:rPr>
          <w:rFonts w:ascii="Verdana" w:hAnsi="Verdana"/>
          <w:color w:val="FF0000"/>
          <w:sz w:val="20"/>
          <w:szCs w:val="20"/>
        </w:rPr>
        <w:t>diafragma</w:t>
      </w:r>
      <w:proofErr w:type="gramEnd"/>
      <w:r w:rsidRPr="00205EEC">
        <w:rPr>
          <w:rFonts w:ascii="Verdana" w:hAnsi="Verdana"/>
          <w:color w:val="FF0000"/>
          <w:sz w:val="20"/>
          <w:szCs w:val="20"/>
        </w:rPr>
        <w:t xml:space="preserve">, vejiga y pistón. 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Pr="00205EEC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¿Qué es un manómetro hidráulico? </w:t>
      </w: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>R</w:t>
      </w:r>
      <w:r w:rsidR="009F5447">
        <w:rPr>
          <w:rFonts w:ascii="Verdana" w:hAnsi="Verdana"/>
          <w:color w:val="FF0000"/>
          <w:sz w:val="20"/>
          <w:szCs w:val="20"/>
        </w:rPr>
        <w:t>:</w:t>
      </w:r>
      <w:r w:rsidRPr="00205EEC">
        <w:rPr>
          <w:rFonts w:ascii="Verdana" w:hAnsi="Verdana"/>
          <w:color w:val="FF0000"/>
          <w:sz w:val="20"/>
          <w:szCs w:val="20"/>
        </w:rPr>
        <w:t xml:space="preserve"> </w:t>
      </w:r>
      <w:r w:rsidR="00123301">
        <w:rPr>
          <w:rFonts w:ascii="Verdana" w:hAnsi="Verdana"/>
          <w:color w:val="FF0000"/>
          <w:sz w:val="20"/>
          <w:szCs w:val="20"/>
        </w:rPr>
        <w:t xml:space="preserve">Es un accesorio que mide </w:t>
      </w:r>
      <w:r w:rsidRPr="00205EEC">
        <w:rPr>
          <w:rFonts w:ascii="Verdana" w:hAnsi="Verdana"/>
          <w:color w:val="FF0000"/>
          <w:sz w:val="20"/>
          <w:szCs w:val="20"/>
        </w:rPr>
        <w:t>la presión hidráulica que se genera en el punto en que está conectado</w:t>
      </w:r>
      <w:r w:rsidR="00123301">
        <w:rPr>
          <w:rFonts w:ascii="Verdana" w:hAnsi="Verdana"/>
          <w:color w:val="FF0000"/>
          <w:sz w:val="20"/>
          <w:szCs w:val="20"/>
        </w:rPr>
        <w:t>.    D</w:t>
      </w:r>
      <w:r w:rsidRPr="00205EEC">
        <w:rPr>
          <w:rFonts w:ascii="Verdana" w:hAnsi="Verdana"/>
          <w:color w:val="FF0000"/>
          <w:sz w:val="20"/>
          <w:szCs w:val="20"/>
        </w:rPr>
        <w:t>e modo general el dial o "reloj" del manómetro trae inscrito do</w:t>
      </w:r>
      <w:r w:rsidR="009F5447">
        <w:rPr>
          <w:rFonts w:ascii="Verdana" w:hAnsi="Verdana"/>
          <w:color w:val="FF0000"/>
          <w:sz w:val="20"/>
          <w:szCs w:val="20"/>
        </w:rPr>
        <w:t>s escalas de medidas de presión</w:t>
      </w:r>
      <w:r w:rsidRPr="00205EEC">
        <w:rPr>
          <w:rFonts w:ascii="Verdana" w:hAnsi="Verdana"/>
          <w:color w:val="FF0000"/>
          <w:sz w:val="20"/>
          <w:szCs w:val="20"/>
        </w:rPr>
        <w:t xml:space="preserve">, una en BAR y </w:t>
      </w:r>
      <w:r w:rsidR="008F60F8">
        <w:rPr>
          <w:rFonts w:ascii="Verdana" w:hAnsi="Verdana"/>
          <w:color w:val="FF0000"/>
          <w:sz w:val="20"/>
          <w:szCs w:val="20"/>
        </w:rPr>
        <w:t xml:space="preserve">la </w:t>
      </w:r>
      <w:r w:rsidRPr="00205EEC">
        <w:rPr>
          <w:rFonts w:ascii="Verdana" w:hAnsi="Verdana"/>
          <w:color w:val="FF0000"/>
          <w:sz w:val="20"/>
          <w:szCs w:val="20"/>
        </w:rPr>
        <w:t xml:space="preserve">otra en PSI.   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¿Qué es un </w:t>
      </w:r>
      <w:proofErr w:type="spellStart"/>
      <w:r w:rsidRPr="00205EEC">
        <w:rPr>
          <w:rFonts w:ascii="Verdana" w:hAnsi="Verdana"/>
          <w:sz w:val="20"/>
          <w:szCs w:val="20"/>
        </w:rPr>
        <w:t>presóstato</w:t>
      </w:r>
      <w:proofErr w:type="spellEnd"/>
      <w:r w:rsidRPr="00205EEC">
        <w:rPr>
          <w:rFonts w:ascii="Verdana" w:hAnsi="Verdana"/>
          <w:sz w:val="20"/>
          <w:szCs w:val="20"/>
        </w:rPr>
        <w:t xml:space="preserve"> hidráulico</w:t>
      </w:r>
      <w:r w:rsidR="009F5447">
        <w:rPr>
          <w:rFonts w:ascii="Verdana" w:hAnsi="Verdana"/>
          <w:sz w:val="20"/>
          <w:szCs w:val="20"/>
        </w:rPr>
        <w:t>?</w:t>
      </w:r>
      <w:r w:rsidRPr="00205EEC">
        <w:rPr>
          <w:rFonts w:ascii="Verdana" w:hAnsi="Verdana"/>
          <w:sz w:val="20"/>
          <w:szCs w:val="20"/>
        </w:rPr>
        <w:t xml:space="preserve"> </w:t>
      </w:r>
      <w:r w:rsidR="009F5447">
        <w:rPr>
          <w:rFonts w:ascii="Verdana" w:hAnsi="Verdana"/>
          <w:sz w:val="20"/>
          <w:szCs w:val="20"/>
        </w:rPr>
        <w:t>¿P</w:t>
      </w:r>
      <w:r w:rsidRPr="00205EEC">
        <w:rPr>
          <w:rFonts w:ascii="Verdana" w:hAnsi="Verdana"/>
          <w:sz w:val="20"/>
          <w:szCs w:val="20"/>
        </w:rPr>
        <w:t xml:space="preserve">ara qué sirve? 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05EEC">
        <w:rPr>
          <w:rFonts w:ascii="Verdana" w:hAnsi="Verdana"/>
          <w:color w:val="FF0000"/>
          <w:sz w:val="20"/>
          <w:szCs w:val="20"/>
        </w:rPr>
        <w:t>R</w:t>
      </w:r>
      <w:r w:rsidR="009F5447">
        <w:rPr>
          <w:rFonts w:ascii="Verdana" w:hAnsi="Verdana"/>
          <w:color w:val="FF0000"/>
          <w:sz w:val="20"/>
          <w:szCs w:val="20"/>
        </w:rPr>
        <w:t>:</w:t>
      </w:r>
      <w:r w:rsidRPr="00205EEC">
        <w:rPr>
          <w:rFonts w:ascii="Verdana" w:hAnsi="Verdana"/>
          <w:color w:val="FF0000"/>
          <w:sz w:val="20"/>
          <w:szCs w:val="20"/>
        </w:rPr>
        <w:t xml:space="preserve"> Es un dispositivo que transforma una señal de presión hidráulica en una señal eléctrica, cuando sucede un aumento o una disminución de la presión seleccionada.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123301" w:rsidRPr="00205EEC" w:rsidRDefault="00123301" w:rsidP="00123301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¿En qué parte de un sistema se localiza un </w:t>
      </w:r>
      <w:proofErr w:type="spellStart"/>
      <w:r w:rsidRPr="00205EEC">
        <w:rPr>
          <w:rFonts w:ascii="Verdana" w:hAnsi="Verdana"/>
          <w:sz w:val="20"/>
          <w:szCs w:val="20"/>
        </w:rPr>
        <w:t>presóstato</w:t>
      </w:r>
      <w:proofErr w:type="spellEnd"/>
      <w:r w:rsidR="009F5447">
        <w:rPr>
          <w:rFonts w:ascii="Verdana" w:hAnsi="Verdana"/>
          <w:sz w:val="20"/>
          <w:szCs w:val="20"/>
        </w:rPr>
        <w:t>?</w:t>
      </w:r>
      <w:r w:rsidRPr="00205EEC">
        <w:rPr>
          <w:rFonts w:ascii="Verdana" w:hAnsi="Verdana"/>
          <w:sz w:val="20"/>
          <w:szCs w:val="20"/>
        </w:rPr>
        <w:t xml:space="preserve"> </w:t>
      </w:r>
      <w:r w:rsidR="009F5447">
        <w:rPr>
          <w:rFonts w:ascii="Verdana" w:hAnsi="Verdana"/>
          <w:sz w:val="20"/>
          <w:szCs w:val="20"/>
        </w:rPr>
        <w:t>¿P</w:t>
      </w:r>
      <w:r w:rsidRPr="00205EEC">
        <w:rPr>
          <w:rFonts w:ascii="Verdana" w:hAnsi="Verdana"/>
          <w:sz w:val="20"/>
          <w:szCs w:val="20"/>
        </w:rPr>
        <w:t>or</w:t>
      </w:r>
      <w:r w:rsidR="009F5447">
        <w:rPr>
          <w:rFonts w:ascii="Verdana" w:hAnsi="Verdana"/>
          <w:sz w:val="20"/>
          <w:szCs w:val="20"/>
        </w:rPr>
        <w:t xml:space="preserve"> </w:t>
      </w:r>
      <w:r w:rsidRPr="00205EEC">
        <w:rPr>
          <w:rFonts w:ascii="Verdana" w:hAnsi="Verdana"/>
          <w:sz w:val="20"/>
          <w:szCs w:val="20"/>
        </w:rPr>
        <w:t xml:space="preserve">qué? </w:t>
      </w:r>
    </w:p>
    <w:p w:rsidR="00123301" w:rsidRPr="00205EEC" w:rsidRDefault="009F5447" w:rsidP="00123301">
      <w:pPr>
        <w:ind w:left="709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123301" w:rsidRPr="00205EEC">
        <w:rPr>
          <w:rFonts w:ascii="Verdana" w:hAnsi="Verdana"/>
          <w:color w:val="FF0000"/>
          <w:sz w:val="20"/>
          <w:szCs w:val="20"/>
        </w:rPr>
        <w:t xml:space="preserve"> Se ubican en las líneas de presión del sistema y se utilizan como medio de control de la presión.  Cuando el fluido llega  a la presión a la que esta calibrado envía una señal eléctrica que puede detener la bomba hidráulica, abrir una válvula de alivio o comandar una válvula control, la función que se le asigna depende del fabricante.   </w:t>
      </w:r>
    </w:p>
    <w:p w:rsidR="00123301" w:rsidRDefault="00123301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>¿Qué es un indicador de caudal hidráulico</w:t>
      </w:r>
      <w:r w:rsidR="00123301">
        <w:rPr>
          <w:rFonts w:ascii="Verdana" w:hAnsi="Verdana"/>
          <w:sz w:val="20"/>
          <w:szCs w:val="20"/>
        </w:rPr>
        <w:t xml:space="preserve"> o </w:t>
      </w:r>
      <w:proofErr w:type="spellStart"/>
      <w:r w:rsidR="00AA57FE">
        <w:rPr>
          <w:rFonts w:ascii="Verdana" w:hAnsi="Verdana"/>
          <w:sz w:val="20"/>
          <w:szCs w:val="20"/>
        </w:rPr>
        <w:t>caudalímetro</w:t>
      </w:r>
      <w:proofErr w:type="spellEnd"/>
      <w:r w:rsidR="009F5447">
        <w:rPr>
          <w:rFonts w:ascii="Verdana" w:hAnsi="Verdana"/>
          <w:sz w:val="20"/>
          <w:szCs w:val="20"/>
        </w:rPr>
        <w:t>?</w:t>
      </w:r>
      <w:r w:rsidRPr="00205EEC">
        <w:rPr>
          <w:rFonts w:ascii="Verdana" w:hAnsi="Verdana"/>
          <w:sz w:val="20"/>
          <w:szCs w:val="20"/>
        </w:rPr>
        <w:t xml:space="preserve"> </w:t>
      </w:r>
      <w:r w:rsidR="009F5447">
        <w:rPr>
          <w:rFonts w:ascii="Verdana" w:hAnsi="Verdana"/>
          <w:sz w:val="20"/>
          <w:szCs w:val="20"/>
        </w:rPr>
        <w:t>¿P</w:t>
      </w:r>
      <w:r w:rsidRPr="00205EEC">
        <w:rPr>
          <w:rFonts w:ascii="Verdana" w:hAnsi="Verdana"/>
          <w:sz w:val="20"/>
          <w:szCs w:val="20"/>
        </w:rPr>
        <w:t>ara qué sirve?</w:t>
      </w: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9F5447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sz w:val="20"/>
          <w:szCs w:val="20"/>
        </w:rPr>
        <w:t xml:space="preserve"> 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Es un dispositivo que </w:t>
      </w:r>
      <w:r w:rsidR="00123301">
        <w:rPr>
          <w:rFonts w:ascii="Verdana" w:hAnsi="Verdana"/>
          <w:color w:val="FF0000"/>
          <w:sz w:val="20"/>
          <w:szCs w:val="20"/>
        </w:rPr>
        <w:t xml:space="preserve">mide 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la cantidad de fluido que pasa por una sección determinada en un intervalo de tiempo (litros por minuto o </w:t>
      </w:r>
      <w:proofErr w:type="spellStart"/>
      <w:r w:rsidR="00205EEC" w:rsidRPr="00205EEC">
        <w:rPr>
          <w:rFonts w:ascii="Verdana" w:hAnsi="Verdana"/>
          <w:color w:val="FF0000"/>
          <w:sz w:val="20"/>
          <w:szCs w:val="20"/>
        </w:rPr>
        <w:t>gpm</w:t>
      </w:r>
      <w:proofErr w:type="spellEnd"/>
      <w:r w:rsidR="00205EEC" w:rsidRPr="00205EEC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205EEC" w:rsidRDefault="00205EEC" w:rsidP="00205EEC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Default="00205EEC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108DA" w:rsidRDefault="002108DA" w:rsidP="00205EEC">
      <w:pPr>
        <w:pStyle w:val="Prrafodelista"/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lastRenderedPageBreak/>
        <w:t xml:space="preserve"> ¿Qué es un regulador o intercambiador térmico?</w:t>
      </w:r>
    </w:p>
    <w:p w:rsidR="00205EEC" w:rsidRPr="00205EEC" w:rsidRDefault="009F5447" w:rsidP="008F60F8">
      <w:pPr>
        <w:ind w:left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E</w:t>
      </w:r>
      <w:r w:rsidR="00205EEC" w:rsidRPr="00205EEC">
        <w:rPr>
          <w:rFonts w:ascii="Verdana" w:hAnsi="Verdana"/>
          <w:color w:val="FF0000"/>
          <w:sz w:val="20"/>
          <w:szCs w:val="20"/>
          <w:lang w:val="es-ES"/>
        </w:rPr>
        <w:t xml:space="preserve">s un dispositivo que tiene </w:t>
      </w:r>
      <w:r w:rsidR="00205EEC" w:rsidRPr="00205EEC">
        <w:rPr>
          <w:rFonts w:ascii="Verdana" w:hAnsi="Verdana"/>
          <w:color w:val="FF0000"/>
          <w:sz w:val="20"/>
          <w:szCs w:val="20"/>
        </w:rPr>
        <w:t>por función mantener el fluido en una temperatura    adecuada para el correcto funcionamiento del sistema y la estabilidad de la viscosidad del fluido.</w:t>
      </w:r>
    </w:p>
    <w:p w:rsidR="00205EEC" w:rsidRDefault="00205EEC" w:rsidP="00205EEC">
      <w:pPr>
        <w:ind w:left="709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205EEC">
        <w:rPr>
          <w:rFonts w:ascii="Verdana" w:hAnsi="Verdana"/>
          <w:sz w:val="20"/>
          <w:szCs w:val="20"/>
        </w:rPr>
        <w:t xml:space="preserve"> </w:t>
      </w:r>
      <w:r w:rsidR="009F5447">
        <w:rPr>
          <w:rFonts w:ascii="Verdana" w:hAnsi="Verdana"/>
          <w:sz w:val="20"/>
          <w:szCs w:val="20"/>
        </w:rPr>
        <w:t>¿</w:t>
      </w:r>
      <w:r w:rsidRPr="00205EEC">
        <w:rPr>
          <w:rFonts w:ascii="Verdana" w:hAnsi="Verdana"/>
          <w:sz w:val="20"/>
          <w:szCs w:val="20"/>
        </w:rPr>
        <w:t>En qué parte de un sistema se localizan generalmente los intercambiadores térmicos</w:t>
      </w:r>
      <w:r w:rsidR="009F5447">
        <w:rPr>
          <w:rFonts w:ascii="Verdana" w:hAnsi="Verdana"/>
          <w:sz w:val="20"/>
          <w:szCs w:val="20"/>
        </w:rPr>
        <w:t>?</w:t>
      </w:r>
      <w:r w:rsidRPr="00205EEC">
        <w:rPr>
          <w:rFonts w:ascii="Verdana" w:hAnsi="Verdana"/>
          <w:sz w:val="20"/>
          <w:szCs w:val="20"/>
        </w:rPr>
        <w:t xml:space="preserve"> </w:t>
      </w:r>
      <w:r w:rsidR="009F5447">
        <w:rPr>
          <w:rFonts w:ascii="Verdana" w:hAnsi="Verdana"/>
          <w:sz w:val="20"/>
          <w:szCs w:val="20"/>
        </w:rPr>
        <w:t>¿P</w:t>
      </w:r>
      <w:r w:rsidRPr="00205EEC">
        <w:rPr>
          <w:rFonts w:ascii="Verdana" w:hAnsi="Verdana"/>
          <w:sz w:val="20"/>
          <w:szCs w:val="20"/>
        </w:rPr>
        <w:t>or qué?</w:t>
      </w:r>
    </w:p>
    <w:p w:rsidR="00205EEC" w:rsidRDefault="00205EEC" w:rsidP="00205EEC">
      <w:pPr>
        <w:pStyle w:val="Prrafodelista"/>
        <w:ind w:left="360"/>
        <w:rPr>
          <w:rFonts w:ascii="Verdana" w:hAnsi="Verdana"/>
          <w:color w:val="FF0000"/>
          <w:sz w:val="20"/>
          <w:szCs w:val="20"/>
        </w:rPr>
      </w:pPr>
    </w:p>
    <w:p w:rsidR="00205EEC" w:rsidRDefault="009F5447" w:rsidP="00205EEC">
      <w:pPr>
        <w:pStyle w:val="Prrafodelista"/>
        <w:ind w:left="36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205EEC" w:rsidRPr="00205EEC">
        <w:rPr>
          <w:rFonts w:ascii="Verdana" w:hAnsi="Verdana"/>
          <w:color w:val="FF0000"/>
          <w:sz w:val="20"/>
          <w:szCs w:val="20"/>
        </w:rPr>
        <w:t xml:space="preserve"> Generalmente se ubican en la línea de retorno antes del tanque, con el fin de no interferir en la potencia hidráulica y lograr que el fluido ingrese a la temperatura adecuada al tanque hidráulico. </w:t>
      </w:r>
    </w:p>
    <w:p w:rsidR="00205EEC" w:rsidRDefault="00205EEC" w:rsidP="00205EEC">
      <w:pPr>
        <w:pStyle w:val="Prrafodelista"/>
        <w:ind w:left="360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205EEC" w:rsidP="00205EEC">
      <w:pPr>
        <w:pStyle w:val="Prrafodelista"/>
        <w:ind w:left="360"/>
        <w:rPr>
          <w:rFonts w:ascii="Verdana" w:hAnsi="Verdana"/>
          <w:color w:val="FF0000"/>
          <w:sz w:val="20"/>
          <w:szCs w:val="20"/>
        </w:rPr>
      </w:pPr>
    </w:p>
    <w:p w:rsidR="00205EEC" w:rsidRPr="00205EEC" w:rsidRDefault="00631C0B" w:rsidP="00205EEC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16</w:t>
      </w:r>
      <w:r w:rsidR="009F5447">
        <w:rPr>
          <w:rFonts w:ascii="Verdana" w:hAnsi="Verdana"/>
          <w:color w:val="000000" w:themeColor="text1"/>
          <w:sz w:val="20"/>
          <w:szCs w:val="20"/>
        </w:rPr>
        <w:t>.</w:t>
      </w:r>
      <w:bookmarkStart w:id="0" w:name="_GoBack"/>
      <w:bookmarkEnd w:id="0"/>
      <w:r w:rsidR="00205EEC" w:rsidRPr="00205EEC">
        <w:rPr>
          <w:rFonts w:ascii="Verdana" w:hAnsi="Verdana"/>
          <w:color w:val="000000" w:themeColor="text1"/>
          <w:sz w:val="20"/>
          <w:szCs w:val="20"/>
        </w:rPr>
        <w:t xml:space="preserve"> En la siguiente figura, escriba en el círculo la letra  que corresponde al tipo de filtro según su ubicación en el sistema.</w:t>
      </w:r>
    </w:p>
    <w:p w:rsidR="00205EEC" w:rsidRPr="00205EEC" w:rsidRDefault="00205EEC" w:rsidP="00205EEC">
      <w:pPr>
        <w:ind w:left="709"/>
        <w:rPr>
          <w:rFonts w:ascii="Verdana" w:hAnsi="Verdana"/>
          <w:color w:val="000000" w:themeColor="text1"/>
          <w:sz w:val="20"/>
          <w:szCs w:val="20"/>
        </w:rPr>
      </w:pPr>
      <w:r w:rsidRPr="00205EEC">
        <w:rPr>
          <w:rFonts w:ascii="Verdana" w:hAnsi="Verdana"/>
          <w:color w:val="000000" w:themeColor="text1"/>
          <w:sz w:val="20"/>
          <w:szCs w:val="20"/>
        </w:rPr>
        <w:t xml:space="preserve">  A.-  FILTRO DE SUCCIÓN.</w:t>
      </w:r>
    </w:p>
    <w:p w:rsidR="00205EEC" w:rsidRPr="00205EEC" w:rsidRDefault="00205EEC" w:rsidP="00205EEC">
      <w:pPr>
        <w:ind w:left="709"/>
        <w:rPr>
          <w:rFonts w:ascii="Verdana" w:hAnsi="Verdana"/>
          <w:color w:val="000000" w:themeColor="text1"/>
          <w:sz w:val="20"/>
          <w:szCs w:val="20"/>
        </w:rPr>
      </w:pPr>
      <w:r w:rsidRPr="00205EEC">
        <w:rPr>
          <w:rFonts w:ascii="Verdana" w:hAnsi="Verdana"/>
          <w:color w:val="000000" w:themeColor="text1"/>
          <w:sz w:val="20"/>
          <w:szCs w:val="20"/>
        </w:rPr>
        <w:t xml:space="preserve">  B.-  FILTRO DE PRESIÓN.</w:t>
      </w:r>
    </w:p>
    <w:p w:rsidR="00205EEC" w:rsidRPr="00205EEC" w:rsidRDefault="00205EEC" w:rsidP="00205EEC">
      <w:pPr>
        <w:ind w:left="709"/>
        <w:rPr>
          <w:rFonts w:ascii="Verdana" w:hAnsi="Verdana"/>
          <w:b/>
          <w:color w:val="00B050"/>
          <w:sz w:val="20"/>
          <w:szCs w:val="20"/>
        </w:rPr>
      </w:pPr>
      <w:r w:rsidRPr="00205EEC">
        <w:rPr>
          <w:rFonts w:ascii="Verdana" w:hAnsi="Verdana"/>
          <w:noProof/>
          <w:color w:val="000000" w:themeColor="text1"/>
          <w:sz w:val="20"/>
          <w:szCs w:val="20"/>
          <w:lang w:eastAsia="es-C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458470</wp:posOffset>
            </wp:positionV>
            <wp:extent cx="2476500" cy="2390775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725" t="37764" r="36445" b="17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5EEC">
        <w:rPr>
          <w:rFonts w:ascii="Verdana" w:hAnsi="Verdana"/>
          <w:color w:val="000000" w:themeColor="text1"/>
          <w:sz w:val="20"/>
          <w:szCs w:val="20"/>
        </w:rPr>
        <w:t xml:space="preserve">  C.- FILTRO DE RETORNO.</w:t>
      </w:r>
      <w:r w:rsidR="009F5447">
        <w:rPr>
          <w:rFonts w:ascii="Verdana" w:hAnsi="Verdana"/>
          <w:b/>
          <w:noProof/>
          <w:color w:val="00B050"/>
          <w:sz w:val="20"/>
          <w:szCs w:val="20"/>
        </w:rPr>
        <w:pict>
          <v:oval id="_x0000_s1079" style="position:absolute;left:0;text-align:left;margin-left:340.2pt;margin-top:53.5pt;width:33pt;height:29.25pt;z-index:251697152;mso-position-horizontal-relative:text;mso-position-vertical-relative:text"/>
        </w:pict>
      </w:r>
      <w:r w:rsidR="009F5447">
        <w:rPr>
          <w:rFonts w:ascii="Verdana" w:hAnsi="Verdana"/>
          <w:b/>
          <w:noProof/>
          <w:color w:val="00B050"/>
          <w:sz w:val="20"/>
          <w:szCs w:val="20"/>
        </w:rPr>
        <w:pict>
          <v:oval id="_x0000_s1077" style="position:absolute;left:0;text-align:left;margin-left:184.95pt;margin-top:21.25pt;width:33pt;height:29.25pt;z-index:251695104;mso-position-horizontal-relative:text;mso-position-vertical-relative:text"/>
        </w:pict>
      </w:r>
      <w:r w:rsidRPr="00205EEC">
        <w:rPr>
          <w:rFonts w:ascii="Verdana" w:hAnsi="Verdana"/>
          <w:b/>
          <w:color w:val="00B050"/>
          <w:sz w:val="20"/>
          <w:szCs w:val="20"/>
        </w:rPr>
        <w:t xml:space="preserve">   </w:t>
      </w:r>
      <w:r w:rsidR="009F5447">
        <w:rPr>
          <w:rFonts w:ascii="Verdana" w:hAnsi="Verdana"/>
          <w:b/>
          <w:noProof/>
          <w:color w:val="00B050"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6" type="#_x0000_t13" style="position:absolute;left:0;text-align:left;margin-left:232.8pt;margin-top:208.95pt;width:50.95pt;height:11pt;rotation:9691555fd;z-index:251693056;mso-position-horizontal-relative:text;mso-position-vertical-relative:text" adj="16070,8126" fillcolor="white [3212]" stroked="f" strokecolor="#f2f2f2 [3041]" strokeweight="3pt">
            <v:shadow type="perspective" color="#622423 [1605]" opacity=".5" offset="1pt" offset2="-1pt"/>
          </v:shape>
        </w:pict>
      </w:r>
      <w:r w:rsidR="009F5447">
        <w:rPr>
          <w:rFonts w:ascii="Verdana" w:hAnsi="Verdana"/>
          <w:b/>
          <w:noProof/>
          <w:color w:val="00B050"/>
          <w:sz w:val="20"/>
          <w:szCs w:val="20"/>
        </w:rPr>
        <w:pict>
          <v:rect id="_x0000_s1075" style="position:absolute;left:0;text-align:left;margin-left:265.2pt;margin-top:194.35pt;width:166.5pt;height:72.75pt;z-index:251692032;mso-position-horizontal-relative:text;mso-position-vertical-relative:text" stroked="f"/>
        </w:pict>
      </w:r>
    </w:p>
    <w:p w:rsidR="00205EEC" w:rsidRPr="00205EEC" w:rsidRDefault="009F5447" w:rsidP="00205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82" type="#_x0000_t202" style="position:absolute;margin-left:192.45pt;margin-top:.9pt;width:18pt;height:20.45pt;z-index:251700224" stroked="f">
            <v:textbox style="mso-next-textbox:#_x0000_s1082">
              <w:txbxContent>
                <w:p w:rsidR="00205EEC" w:rsidRPr="0021210E" w:rsidRDefault="00205EEC" w:rsidP="00205EEC">
                  <w:pPr>
                    <w:rPr>
                      <w:color w:val="C00000"/>
                      <w:sz w:val="24"/>
                    </w:rPr>
                  </w:pPr>
                  <w:r>
                    <w:rPr>
                      <w:color w:val="C00000"/>
                      <w:sz w:val="24"/>
                    </w:rPr>
                    <w:t>B</w:t>
                  </w:r>
                </w:p>
              </w:txbxContent>
            </v:textbox>
          </v:shape>
        </w:pict>
      </w:r>
    </w:p>
    <w:p w:rsidR="00205EEC" w:rsidRPr="00205EEC" w:rsidRDefault="009F5447" w:rsidP="00205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pict>
          <v:shape id="_x0000_s1081" type="#_x0000_t202" style="position:absolute;margin-left:348.45pt;margin-top:9.8pt;width:18pt;height:20.45pt;z-index:251699200" stroked="f">
            <v:textbox>
              <w:txbxContent>
                <w:p w:rsidR="00205EEC" w:rsidRPr="0021210E" w:rsidRDefault="00205EEC" w:rsidP="00205EEC">
                  <w:pPr>
                    <w:rPr>
                      <w:color w:val="C00000"/>
                      <w:sz w:val="24"/>
                    </w:rPr>
                  </w:pPr>
                  <w:r>
                    <w:rPr>
                      <w:color w:val="C00000"/>
                      <w:sz w:val="24"/>
                    </w:rPr>
                    <w:t>C</w:t>
                  </w:r>
                </w:p>
              </w:txbxContent>
            </v:textbox>
          </v:shape>
        </w:pict>
      </w: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205EEC" w:rsidP="00205EEC">
      <w:pPr>
        <w:rPr>
          <w:rFonts w:ascii="Verdana" w:hAnsi="Verdana"/>
          <w:sz w:val="20"/>
          <w:szCs w:val="20"/>
        </w:rPr>
      </w:pPr>
    </w:p>
    <w:p w:rsidR="00205EEC" w:rsidRPr="00205EEC" w:rsidRDefault="009F5447" w:rsidP="00205E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80" type="#_x0000_t202" style="position:absolute;margin-left:166.95pt;margin-top:16.05pt;width:18pt;height:20.45pt;z-index:251698176" stroked="f">
            <v:textbox style="mso-next-textbox:#_x0000_s1080">
              <w:txbxContent>
                <w:p w:rsidR="00205EEC" w:rsidRPr="0021210E" w:rsidRDefault="00205EEC" w:rsidP="00205EEC">
                  <w:pPr>
                    <w:rPr>
                      <w:color w:val="C00000"/>
                      <w:sz w:val="24"/>
                    </w:rPr>
                  </w:pPr>
                  <w:r w:rsidRPr="0021210E">
                    <w:rPr>
                      <w:color w:val="C00000"/>
                      <w:sz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B050"/>
          <w:sz w:val="20"/>
          <w:szCs w:val="20"/>
        </w:rPr>
        <w:pict>
          <v:oval id="_x0000_s1078" style="position:absolute;margin-left:159.45pt;margin-top:11pt;width:33pt;height:29.25pt;z-index:251696128"/>
        </w:pict>
      </w:r>
    </w:p>
    <w:sectPr w:rsidR="00205EEC" w:rsidRPr="00205EEC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525831FC"/>
    <w:multiLevelType w:val="multilevel"/>
    <w:tmpl w:val="A026393E"/>
    <w:name w:val="Aprendizajes Esperados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036DCE"/>
    <w:multiLevelType w:val="hybridMultilevel"/>
    <w:tmpl w:val="D94CC148"/>
    <w:name w:val="Aprendizajes Esperados2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1"/>
  </w:num>
  <w:num w:numId="5">
    <w:abstractNumId w:val="7"/>
  </w:num>
  <w:num w:numId="6">
    <w:abstractNumId w:val="11"/>
  </w:num>
  <w:num w:numId="7">
    <w:abstractNumId w:val="19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20"/>
  </w:num>
  <w:num w:numId="17">
    <w:abstractNumId w:val="3"/>
  </w:num>
  <w:num w:numId="18">
    <w:abstractNumId w:val="17"/>
  </w:num>
  <w:num w:numId="19">
    <w:abstractNumId w:val="5"/>
  </w:num>
  <w:num w:numId="20">
    <w:abstractNumId w:val="1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1711D"/>
    <w:rsid w:val="00037F81"/>
    <w:rsid w:val="000561BB"/>
    <w:rsid w:val="000652EE"/>
    <w:rsid w:val="0007475F"/>
    <w:rsid w:val="000B1462"/>
    <w:rsid w:val="000B40AF"/>
    <w:rsid w:val="000C2097"/>
    <w:rsid w:val="000F1EA1"/>
    <w:rsid w:val="001027A1"/>
    <w:rsid w:val="00123301"/>
    <w:rsid w:val="00134807"/>
    <w:rsid w:val="00176E07"/>
    <w:rsid w:val="0018072A"/>
    <w:rsid w:val="0019663C"/>
    <w:rsid w:val="0019797F"/>
    <w:rsid w:val="001A0A7A"/>
    <w:rsid w:val="001C61DB"/>
    <w:rsid w:val="001E4E73"/>
    <w:rsid w:val="00205EEC"/>
    <w:rsid w:val="002108DA"/>
    <w:rsid w:val="0021536B"/>
    <w:rsid w:val="002228E2"/>
    <w:rsid w:val="00230EB7"/>
    <w:rsid w:val="002446F7"/>
    <w:rsid w:val="00255086"/>
    <w:rsid w:val="0027616C"/>
    <w:rsid w:val="002B4C64"/>
    <w:rsid w:val="002D0DA1"/>
    <w:rsid w:val="002D7615"/>
    <w:rsid w:val="002E04ED"/>
    <w:rsid w:val="002F4C2B"/>
    <w:rsid w:val="002F748E"/>
    <w:rsid w:val="00321DD3"/>
    <w:rsid w:val="00335D03"/>
    <w:rsid w:val="003534E0"/>
    <w:rsid w:val="00363426"/>
    <w:rsid w:val="00387B24"/>
    <w:rsid w:val="003C55A6"/>
    <w:rsid w:val="003E3EFA"/>
    <w:rsid w:val="003E5C5D"/>
    <w:rsid w:val="003E7623"/>
    <w:rsid w:val="003F062E"/>
    <w:rsid w:val="00435375"/>
    <w:rsid w:val="0043575F"/>
    <w:rsid w:val="00445B86"/>
    <w:rsid w:val="00464395"/>
    <w:rsid w:val="004D2304"/>
    <w:rsid w:val="004D2B96"/>
    <w:rsid w:val="00516206"/>
    <w:rsid w:val="00530872"/>
    <w:rsid w:val="00531ECA"/>
    <w:rsid w:val="00534F5B"/>
    <w:rsid w:val="00565E65"/>
    <w:rsid w:val="005E184C"/>
    <w:rsid w:val="00623C0C"/>
    <w:rsid w:val="00630EA3"/>
    <w:rsid w:val="00631C0B"/>
    <w:rsid w:val="006530DC"/>
    <w:rsid w:val="00663739"/>
    <w:rsid w:val="00664C42"/>
    <w:rsid w:val="006A504B"/>
    <w:rsid w:val="007036DA"/>
    <w:rsid w:val="007071F9"/>
    <w:rsid w:val="00746B1F"/>
    <w:rsid w:val="00771393"/>
    <w:rsid w:val="00771EA8"/>
    <w:rsid w:val="007812B6"/>
    <w:rsid w:val="00794245"/>
    <w:rsid w:val="007B569A"/>
    <w:rsid w:val="007B5E22"/>
    <w:rsid w:val="007D3C07"/>
    <w:rsid w:val="007E53FA"/>
    <w:rsid w:val="008116AA"/>
    <w:rsid w:val="0082655B"/>
    <w:rsid w:val="00847DBA"/>
    <w:rsid w:val="00854F01"/>
    <w:rsid w:val="00856980"/>
    <w:rsid w:val="00867318"/>
    <w:rsid w:val="00876CFE"/>
    <w:rsid w:val="008C4680"/>
    <w:rsid w:val="008E0B4D"/>
    <w:rsid w:val="008F60F8"/>
    <w:rsid w:val="00922407"/>
    <w:rsid w:val="00935DD8"/>
    <w:rsid w:val="00936CB3"/>
    <w:rsid w:val="0094193C"/>
    <w:rsid w:val="009519B8"/>
    <w:rsid w:val="0097351C"/>
    <w:rsid w:val="009B1E78"/>
    <w:rsid w:val="009B64C8"/>
    <w:rsid w:val="009D1C42"/>
    <w:rsid w:val="009E078E"/>
    <w:rsid w:val="009E39AD"/>
    <w:rsid w:val="009F5447"/>
    <w:rsid w:val="00A07063"/>
    <w:rsid w:val="00A13143"/>
    <w:rsid w:val="00A458C8"/>
    <w:rsid w:val="00A82F71"/>
    <w:rsid w:val="00AA57FE"/>
    <w:rsid w:val="00AB12EE"/>
    <w:rsid w:val="00AC3E02"/>
    <w:rsid w:val="00AE196E"/>
    <w:rsid w:val="00AF1602"/>
    <w:rsid w:val="00B047F2"/>
    <w:rsid w:val="00B45D99"/>
    <w:rsid w:val="00B825CC"/>
    <w:rsid w:val="00BA4F97"/>
    <w:rsid w:val="00BA734A"/>
    <w:rsid w:val="00BF470C"/>
    <w:rsid w:val="00C127E6"/>
    <w:rsid w:val="00C20BB2"/>
    <w:rsid w:val="00C35A2B"/>
    <w:rsid w:val="00C37EE7"/>
    <w:rsid w:val="00C649D5"/>
    <w:rsid w:val="00C76194"/>
    <w:rsid w:val="00C804F9"/>
    <w:rsid w:val="00C80BAA"/>
    <w:rsid w:val="00C87EA9"/>
    <w:rsid w:val="00C91342"/>
    <w:rsid w:val="00C942E4"/>
    <w:rsid w:val="00CA41F5"/>
    <w:rsid w:val="00CB5BA9"/>
    <w:rsid w:val="00CD4317"/>
    <w:rsid w:val="00CD47DC"/>
    <w:rsid w:val="00CE287F"/>
    <w:rsid w:val="00D03D69"/>
    <w:rsid w:val="00D12936"/>
    <w:rsid w:val="00D162B1"/>
    <w:rsid w:val="00D3434E"/>
    <w:rsid w:val="00D472A1"/>
    <w:rsid w:val="00D74CC7"/>
    <w:rsid w:val="00D84069"/>
    <w:rsid w:val="00DF4D95"/>
    <w:rsid w:val="00E0253C"/>
    <w:rsid w:val="00E03A81"/>
    <w:rsid w:val="00E346E9"/>
    <w:rsid w:val="00E4005E"/>
    <w:rsid w:val="00E54D18"/>
    <w:rsid w:val="00E601CC"/>
    <w:rsid w:val="00E869D7"/>
    <w:rsid w:val="00E87D98"/>
    <w:rsid w:val="00EC20BA"/>
    <w:rsid w:val="00ED7C79"/>
    <w:rsid w:val="00EE078E"/>
    <w:rsid w:val="00F21969"/>
    <w:rsid w:val="00F80580"/>
    <w:rsid w:val="00F83EEB"/>
    <w:rsid w:val="00F85CD0"/>
    <w:rsid w:val="00FB4AD6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,"/>
  <w15:docId w15:val="{3EEE23D7-6071-48DD-A8B0-24C1E1F2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18</cp:revision>
  <cp:lastPrinted>2014-03-24T14:54:00Z</cp:lastPrinted>
  <dcterms:created xsi:type="dcterms:W3CDTF">2014-05-15T12:01:00Z</dcterms:created>
  <dcterms:modified xsi:type="dcterms:W3CDTF">2015-03-16T12:58:00Z</dcterms:modified>
</cp:coreProperties>
</file>