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F51F62" w:rsidRDefault="00BD016A" w:rsidP="008E1202">
      <w:pPr>
        <w:spacing w:after="0"/>
        <w:rPr>
          <w:rFonts w:ascii="Arial" w:hAnsi="Arial" w:cs="Arial"/>
          <w:sz w:val="28"/>
          <w:szCs w:val="28"/>
        </w:rPr>
      </w:pPr>
    </w:p>
    <w:p w14:paraId="39F68E3A" w14:textId="61DDA3EE" w:rsidR="00BD016A" w:rsidRPr="00F51F62" w:rsidRDefault="00411B14" w:rsidP="008E1202">
      <w:pPr>
        <w:spacing w:after="0"/>
        <w:jc w:val="center"/>
        <w:rPr>
          <w:rFonts w:ascii="Arial" w:hAnsi="Arial" w:cs="Arial"/>
          <w:b/>
          <w:bCs/>
          <w:color w:val="00C181"/>
          <w:spacing w:val="30"/>
          <w:sz w:val="28"/>
          <w:szCs w:val="28"/>
        </w:rPr>
      </w:pPr>
      <w:r w:rsidRPr="00F51F62">
        <w:rPr>
          <w:rFonts w:ascii="Arial" w:hAnsi="Arial" w:cs="Arial"/>
          <w:b/>
          <w:bCs/>
          <w:color w:val="00C181"/>
          <w:spacing w:val="30"/>
          <w:sz w:val="28"/>
          <w:szCs w:val="28"/>
        </w:rPr>
        <w:t>ACTIVIDAD SUGERIDA DEL PROGRAMA</w:t>
      </w:r>
    </w:p>
    <w:p w14:paraId="5A712980" w14:textId="18A3C17A" w:rsidR="00751521" w:rsidRPr="00F51F62" w:rsidRDefault="00F51F62" w:rsidP="008E1202">
      <w:pPr>
        <w:spacing w:after="0"/>
        <w:jc w:val="center"/>
        <w:rPr>
          <w:rFonts w:ascii="Arial" w:hAnsi="Arial" w:cs="Arial"/>
          <w:b/>
          <w:bCs/>
          <w:color w:val="00C181"/>
          <w:spacing w:val="30"/>
          <w:sz w:val="28"/>
          <w:szCs w:val="28"/>
        </w:rPr>
      </w:pPr>
      <w:r w:rsidRPr="00F51F62">
        <w:rPr>
          <w:rFonts w:ascii="Arial" w:hAnsi="Arial" w:cs="Arial"/>
          <w:b/>
          <w:noProof/>
          <w:color w:val="404040" w:themeColor="text1" w:themeTint="BF"/>
          <w:sz w:val="28"/>
          <w:szCs w:val="28"/>
          <w:lang w:eastAsia="es-CL"/>
        </w:rPr>
        <mc:AlternateContent>
          <mc:Choice Requires="wps">
            <w:drawing>
              <wp:anchor distT="0" distB="0" distL="114300" distR="114300" simplePos="0" relativeHeight="251658240" behindDoc="0" locked="0" layoutInCell="1" allowOverlap="1" wp14:anchorId="314A8C39" wp14:editId="16444555">
                <wp:simplePos x="0" y="0"/>
                <wp:positionH relativeFrom="column">
                  <wp:posOffset>605790</wp:posOffset>
                </wp:positionH>
                <wp:positionV relativeFrom="paragraph">
                  <wp:posOffset>36830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9838A"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9pt" to="447.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" strokecolor="#00c181" strokeweight="2pt"/>
            </w:pict>
          </mc:Fallback>
        </mc:AlternateContent>
      </w:r>
    </w:p>
    <w:p w14:paraId="42BB19B7" w14:textId="017FA32E" w:rsidR="00AB37EC" w:rsidRPr="00F51F62" w:rsidRDefault="00411B14" w:rsidP="008E1202">
      <w:pPr>
        <w:jc w:val="center"/>
        <w:rPr>
          <w:rFonts w:ascii="Arial" w:hAnsi="Arial" w:cs="Arial"/>
          <w:b/>
          <w:color w:val="404040" w:themeColor="text1" w:themeTint="BF"/>
          <w:sz w:val="28"/>
          <w:szCs w:val="28"/>
        </w:rPr>
      </w:pPr>
      <w:r w:rsidRPr="00F51F62">
        <w:rPr>
          <w:rFonts w:ascii="Arial" w:hAnsi="Arial" w:cs="Arial"/>
          <w:b/>
          <w:color w:val="404040" w:themeColor="text1" w:themeTint="BF"/>
          <w:sz w:val="28"/>
          <w:szCs w:val="28"/>
        </w:rPr>
        <w:t xml:space="preserve">Planificación </w:t>
      </w:r>
      <w:proofErr w:type="gramStart"/>
      <w:r w:rsidRPr="00F51F62">
        <w:rPr>
          <w:rFonts w:ascii="Arial" w:hAnsi="Arial" w:cs="Arial"/>
          <w:b/>
          <w:color w:val="404040" w:themeColor="text1" w:themeTint="BF"/>
          <w:sz w:val="28"/>
          <w:szCs w:val="28"/>
        </w:rPr>
        <w:t>en relación a</w:t>
      </w:r>
      <w:proofErr w:type="gramEnd"/>
      <w:r w:rsidRPr="00F51F62">
        <w:rPr>
          <w:rFonts w:ascii="Arial" w:hAnsi="Arial" w:cs="Arial"/>
          <w:b/>
          <w:color w:val="404040" w:themeColor="text1" w:themeTint="BF"/>
          <w:sz w:val="28"/>
          <w:szCs w:val="28"/>
        </w:rPr>
        <w:t xml:space="preserve"> Grandes Ideas</w:t>
      </w:r>
    </w:p>
    <w:p w14:paraId="71A840E1" w14:textId="77777777" w:rsidR="00411B14" w:rsidRPr="004D171A" w:rsidRDefault="00411B14" w:rsidP="00411B14">
      <w:pPr>
        <w:spacing w:after="0" w:line="240" w:lineRule="auto"/>
        <w:rPr>
          <w:rFonts w:ascii="Arial" w:hAnsi="Arial" w:cs="Arial"/>
          <w:b/>
          <w:color w:val="00C181"/>
          <w:sz w:val="32"/>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F51F62">
        <w:trPr>
          <w:trHeight w:val="453"/>
        </w:trPr>
        <w:tc>
          <w:tcPr>
            <w:tcW w:w="5000" w:type="pct"/>
            <w:gridSpan w:val="2"/>
          </w:tcPr>
          <w:p w14:paraId="5ECDE8E1" w14:textId="5EF96ADA" w:rsidR="00411B14" w:rsidRPr="00411B14" w:rsidRDefault="008E0F63" w:rsidP="00411B14">
            <w:pPr>
              <w:spacing w:after="0" w:line="240" w:lineRule="auto"/>
              <w:rPr>
                <w:rFonts w:ascii="Arial" w:hAnsi="Arial" w:cs="Arial"/>
                <w:b/>
                <w:color w:val="404040" w:themeColor="text1" w:themeTint="BF"/>
                <w:sz w:val="24"/>
                <w:szCs w:val="36"/>
              </w:rPr>
            </w:pPr>
            <w:r w:rsidRPr="00F51F62">
              <w:rPr>
                <w:rFonts w:ascii="Arial" w:hAnsi="Arial" w:cs="Arial"/>
                <w:b/>
                <w:color w:val="404040" w:themeColor="text1" w:themeTint="BF"/>
                <w:sz w:val="28"/>
                <w:szCs w:val="40"/>
              </w:rPr>
              <w:t>Unidad 2</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1BC26532" w14:textId="29F897C3" w:rsidR="004D171A" w:rsidRPr="004D171A" w:rsidRDefault="004D171A" w:rsidP="004D171A">
            <w:pPr>
              <w:spacing w:after="0" w:line="240" w:lineRule="auto"/>
              <w:rPr>
                <w:rFonts w:ascii="Arial" w:hAnsi="Arial" w:cs="Arial"/>
                <w:b/>
                <w:bCs/>
                <w:color w:val="404040" w:themeColor="text1" w:themeTint="BF"/>
                <w:sz w:val="24"/>
                <w:szCs w:val="36"/>
                <w:lang w:val="es-ES_tradnl"/>
              </w:rPr>
            </w:pPr>
            <w:r w:rsidRPr="004D171A">
              <w:rPr>
                <w:rFonts w:ascii="Arial" w:hAnsi="Arial" w:cs="Arial"/>
                <w:b/>
                <w:bCs/>
                <w:color w:val="404040" w:themeColor="text1" w:themeTint="BF"/>
                <w:sz w:val="24"/>
                <w:szCs w:val="36"/>
                <w:lang w:val="es-ES_tradnl"/>
              </w:rPr>
              <w:t>OA 1</w:t>
            </w:r>
            <w:r w:rsidR="008E0F63">
              <w:rPr>
                <w:rFonts w:ascii="Arial" w:hAnsi="Arial" w:cs="Arial"/>
                <w:b/>
                <w:bCs/>
                <w:color w:val="404040" w:themeColor="text1" w:themeTint="BF"/>
                <w:sz w:val="24"/>
                <w:szCs w:val="36"/>
                <w:lang w:val="es-ES_tradnl"/>
              </w:rPr>
              <w:t>6</w:t>
            </w:r>
          </w:p>
          <w:p w14:paraId="01C653F8" w14:textId="3EAA13A1" w:rsidR="00411B14" w:rsidRPr="004D171A" w:rsidRDefault="008E0F63" w:rsidP="008E0F63">
            <w:pPr>
              <w:spacing w:after="0" w:line="240" w:lineRule="auto"/>
              <w:rPr>
                <w:rFonts w:ascii="Arial" w:hAnsi="Arial" w:cs="Arial"/>
                <w:bCs/>
                <w:color w:val="404040" w:themeColor="text1" w:themeTint="BF"/>
                <w:sz w:val="24"/>
                <w:szCs w:val="36"/>
                <w:lang w:val="es-ES_tradnl"/>
              </w:rPr>
            </w:pPr>
            <w:r w:rsidRPr="008E0F63">
              <w:rPr>
                <w:rFonts w:ascii="Arial" w:hAnsi="Arial" w:cs="Arial"/>
                <w:bCs/>
                <w:color w:val="404040" w:themeColor="text1" w:themeTint="BF"/>
                <w:sz w:val="24"/>
                <w:szCs w:val="36"/>
                <w:lang w:val="es-ES_tradnl"/>
              </w:rPr>
              <w:t>Planificar y conducir una investigación experimental para proveer evidencias que expliquen las propiedades coligativas de las soluciones y su importancia en procesos cotidianos (la mantención de frutas y mermeladas en conserva) e industriales (aditivos en el agua de radiadores).</w:t>
            </w:r>
          </w:p>
        </w:tc>
        <w:tc>
          <w:tcPr>
            <w:tcW w:w="3271" w:type="pct"/>
          </w:tcPr>
          <w:p w14:paraId="3ECF28FF" w14:textId="77777777" w:rsidR="00F51F62"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t>Propósito de la Unidad</w:t>
            </w:r>
          </w:p>
          <w:p w14:paraId="308FFA02" w14:textId="49222AC2"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 </w:t>
            </w:r>
          </w:p>
          <w:p w14:paraId="187960AF" w14:textId="77777777" w:rsidR="008E0F63" w:rsidRPr="008E0F63" w:rsidRDefault="008E0F63" w:rsidP="008E0F63">
            <w:pPr>
              <w:spacing w:after="0" w:line="240" w:lineRule="auto"/>
              <w:rPr>
                <w:rFonts w:ascii="Arial" w:hAnsi="Arial" w:cs="Arial"/>
                <w:color w:val="404040" w:themeColor="text1" w:themeTint="BF"/>
                <w:sz w:val="24"/>
                <w:szCs w:val="36"/>
              </w:rPr>
            </w:pPr>
            <w:r w:rsidRPr="008E0F63">
              <w:rPr>
                <w:rFonts w:ascii="Arial" w:hAnsi="Arial" w:cs="Arial"/>
                <w:color w:val="404040" w:themeColor="text1" w:themeTint="BF"/>
                <w:sz w:val="24"/>
                <w:szCs w:val="36"/>
              </w:rPr>
              <w:t>En esta unidad se abordan los cambios experimentados en una solución por efecto de la interacción de un soluto con un solvente, concretando dicha idea mediante la identificación y comprensión de las propiedades coligativas de las soluciones.</w:t>
            </w:r>
          </w:p>
          <w:p w14:paraId="037EE3C2" w14:textId="77777777" w:rsidR="008E0F63" w:rsidRPr="008E0F63" w:rsidRDefault="008E0F63" w:rsidP="008E0F63">
            <w:pPr>
              <w:spacing w:after="0" w:line="240" w:lineRule="auto"/>
              <w:rPr>
                <w:rFonts w:ascii="Arial" w:hAnsi="Arial" w:cs="Arial"/>
                <w:color w:val="404040" w:themeColor="text1" w:themeTint="BF"/>
                <w:sz w:val="24"/>
                <w:szCs w:val="36"/>
              </w:rPr>
            </w:pPr>
            <w:r w:rsidRPr="008E0F63">
              <w:rPr>
                <w:rFonts w:ascii="Arial" w:hAnsi="Arial" w:cs="Arial"/>
                <w:color w:val="404040" w:themeColor="text1" w:themeTint="BF"/>
                <w:sz w:val="24"/>
                <w:szCs w:val="36"/>
              </w:rPr>
              <w:t>Se pretende que las alumnas y los alumnos investiguen el comportamiento del solvente puro y el de la solución en dichas condiciones, estableciendo las relaciones cuantitativas y cualitativas de dicha interacción y mencionando las leyes y relaciones que las modelan.</w:t>
            </w:r>
          </w:p>
          <w:p w14:paraId="35F43636" w14:textId="2D078A69" w:rsidR="008E0F63" w:rsidRPr="008E0F63" w:rsidRDefault="008E0F63" w:rsidP="008E0F63">
            <w:pPr>
              <w:spacing w:after="0" w:line="240" w:lineRule="auto"/>
              <w:rPr>
                <w:rFonts w:ascii="Arial" w:hAnsi="Arial" w:cs="Arial"/>
                <w:color w:val="404040" w:themeColor="text1" w:themeTint="BF"/>
                <w:sz w:val="24"/>
                <w:szCs w:val="36"/>
              </w:rPr>
            </w:pPr>
            <w:r w:rsidRPr="008E0F63">
              <w:rPr>
                <w:rFonts w:ascii="Arial" w:hAnsi="Arial" w:cs="Arial"/>
                <w:color w:val="404040" w:themeColor="text1" w:themeTint="BF"/>
                <w:sz w:val="24"/>
                <w:szCs w:val="36"/>
              </w:rPr>
              <w:t>La unidad busca generar espacios para que las y los estudiantes desarrollen habilidades científicas, tales como observar, formular preguntas y posibles explicaciones ante los fenómenos en estudio, abordarlos mediante una rigurosa planificación y conducción de la investigación para obtener evidencia relevante, procesarla y analizarla; extraer conclusiones y generar diferentes maneras de comunicar sus hallazgos.</w:t>
            </w:r>
          </w:p>
          <w:p w14:paraId="66412DFD" w14:textId="77777777" w:rsidR="00E56C2F" w:rsidRDefault="008E0F63" w:rsidP="00B84578">
            <w:pPr>
              <w:spacing w:after="0" w:line="240" w:lineRule="auto"/>
              <w:rPr>
                <w:rFonts w:ascii="Arial" w:hAnsi="Arial" w:cs="Arial"/>
                <w:color w:val="404040" w:themeColor="text1" w:themeTint="BF"/>
                <w:sz w:val="24"/>
                <w:szCs w:val="36"/>
              </w:rPr>
            </w:pPr>
            <w:r w:rsidRPr="008E0F63">
              <w:rPr>
                <w:rFonts w:ascii="Arial" w:hAnsi="Arial" w:cs="Arial"/>
                <w:color w:val="404040" w:themeColor="text1" w:themeTint="BF"/>
                <w:sz w:val="24"/>
                <w:szCs w:val="36"/>
              </w:rPr>
              <w:t>Esta unidad contribuye a la adquisición de algunas grandes ideas (ver anexo 2), que les permitan comprender cómo se asocia la estructura con los procesos químicos (GI 1) entendiendo que las interacciones pueden darse entre los sistemas vivos e inertes (GI 2), que la composición está dada por partículas muy pequeñas dentro de un sistema que influye en el Universo mayor del mismo (GI 5), todo para permitir las condiciones necesarias para la vida (GI 8).</w:t>
            </w:r>
          </w:p>
          <w:p w14:paraId="5AD9254C" w14:textId="1B09E920" w:rsidR="00F51F62" w:rsidRPr="00411B14" w:rsidRDefault="00F51F62"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411B14">
        <w:trPr>
          <w:trHeight w:val="674"/>
        </w:trPr>
        <w:tc>
          <w:tcPr>
            <w:tcW w:w="5000" w:type="pct"/>
            <w:gridSpan w:val="2"/>
          </w:tcPr>
          <w:p w14:paraId="4DE88B02" w14:textId="44DA629E" w:rsidR="00411B14"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w:t>
            </w:r>
            <w:r w:rsidR="00626431">
              <w:rPr>
                <w:rFonts w:ascii="Arial" w:hAnsi="Arial" w:cs="Arial"/>
                <w:b/>
                <w:bCs/>
                <w:color w:val="404040" w:themeColor="text1" w:themeTint="BF"/>
                <w:sz w:val="24"/>
                <w:szCs w:val="36"/>
              </w:rPr>
              <w:t>5</w:t>
            </w:r>
            <w:r w:rsidRPr="00411B14">
              <w:rPr>
                <w:rFonts w:ascii="Arial" w:hAnsi="Arial" w:cs="Arial"/>
                <w:b/>
                <w:bCs/>
                <w:color w:val="404040" w:themeColor="text1" w:themeTint="BF"/>
                <w:sz w:val="24"/>
                <w:szCs w:val="36"/>
              </w:rPr>
              <w:t xml:space="preserve">) </w:t>
            </w:r>
          </w:p>
          <w:p w14:paraId="09061361" w14:textId="77777777" w:rsidR="00F51F62" w:rsidRPr="00411B14" w:rsidRDefault="00F51F62" w:rsidP="00411B14">
            <w:pPr>
              <w:spacing w:after="0" w:line="240" w:lineRule="auto"/>
              <w:rPr>
                <w:rFonts w:ascii="Arial" w:hAnsi="Arial" w:cs="Arial"/>
                <w:b/>
                <w:color w:val="404040" w:themeColor="text1" w:themeTint="BF"/>
                <w:sz w:val="24"/>
                <w:szCs w:val="36"/>
              </w:rPr>
            </w:pPr>
          </w:p>
          <w:p w14:paraId="58689025" w14:textId="11250501"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3F199645" w14:textId="77777777" w:rsidR="001B351A" w:rsidRPr="00411B14" w:rsidRDefault="001B351A"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lastRenderedPageBreak/>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666E9AF2" w:rsid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lastRenderedPageBreak/>
              <w:t>Preguntas esenciales</w:t>
            </w:r>
          </w:p>
          <w:p w14:paraId="3C3B2A81" w14:textId="77777777" w:rsidR="00F51F62" w:rsidRPr="005A1032" w:rsidRDefault="00F51F62" w:rsidP="005A1032">
            <w:pPr>
              <w:spacing w:after="0" w:line="240" w:lineRule="auto"/>
              <w:rPr>
                <w:rFonts w:ascii="Arial" w:hAnsi="Arial" w:cs="Arial"/>
                <w:b/>
                <w:bCs/>
                <w:color w:val="404040" w:themeColor="text1" w:themeTint="BF"/>
                <w:sz w:val="24"/>
                <w:szCs w:val="36"/>
              </w:rPr>
            </w:pPr>
          </w:p>
          <w:p w14:paraId="3BE7B1A1" w14:textId="542498E2" w:rsidR="008E0F63" w:rsidRDefault="005A1032" w:rsidP="00D61500">
            <w:pPr>
              <w:spacing w:after="0" w:line="240" w:lineRule="auto"/>
              <w:ind w:left="142"/>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8E0F63">
              <w:rPr>
                <w:rFonts w:ascii="Arial" w:hAnsi="Arial" w:cs="Arial"/>
                <w:bCs/>
                <w:color w:val="404040" w:themeColor="text1" w:themeTint="BF"/>
                <w:sz w:val="24"/>
                <w:szCs w:val="36"/>
              </w:rPr>
              <w:t>¿Cómo se explica que dos soluciones de un mismo solvente, con la misma concentración,</w:t>
            </w:r>
            <w:r w:rsidR="00D61500">
              <w:rPr>
                <w:rFonts w:ascii="Arial" w:hAnsi="Arial" w:cs="Arial"/>
                <w:bCs/>
                <w:color w:val="404040" w:themeColor="text1" w:themeTint="BF"/>
                <w:sz w:val="24"/>
                <w:szCs w:val="36"/>
              </w:rPr>
              <w:t xml:space="preserve"> </w:t>
            </w:r>
            <w:r w:rsidR="008E0F63">
              <w:rPr>
                <w:rFonts w:ascii="Arial" w:hAnsi="Arial" w:cs="Arial"/>
                <w:bCs/>
                <w:color w:val="404040" w:themeColor="text1" w:themeTint="BF"/>
                <w:sz w:val="24"/>
                <w:szCs w:val="36"/>
              </w:rPr>
              <w:t>tengan diferente temperatura de ebullición?</w:t>
            </w:r>
          </w:p>
          <w:p w14:paraId="0455B0DC" w14:textId="77777777" w:rsidR="001B351A" w:rsidRDefault="008E0F63" w:rsidP="00D61500">
            <w:pPr>
              <w:spacing w:after="0" w:line="240" w:lineRule="auto"/>
              <w:ind w:left="142"/>
              <w:rPr>
                <w:rFonts w:ascii="Arial" w:hAnsi="Arial" w:cs="Arial"/>
                <w:bCs/>
                <w:color w:val="404040" w:themeColor="text1" w:themeTint="BF"/>
                <w:sz w:val="24"/>
                <w:szCs w:val="36"/>
              </w:rPr>
            </w:pPr>
            <w:r w:rsidRPr="008E0F63">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w:t>
            </w:r>
            <w:r w:rsidR="006641D3">
              <w:rPr>
                <w:rFonts w:ascii="Arial" w:hAnsi="Arial" w:cs="Arial"/>
                <w:bCs/>
                <w:color w:val="404040" w:themeColor="text1" w:themeTint="BF"/>
                <w:sz w:val="24"/>
                <w:szCs w:val="36"/>
              </w:rPr>
              <w:t>¿</w:t>
            </w:r>
            <w:r>
              <w:rPr>
                <w:rFonts w:ascii="Arial" w:hAnsi="Arial" w:cs="Arial"/>
                <w:bCs/>
                <w:color w:val="404040" w:themeColor="text1" w:themeTint="BF"/>
                <w:sz w:val="24"/>
                <w:szCs w:val="36"/>
              </w:rPr>
              <w:t>Se puede predecir gráficamente la temperatura de ebullición de una solución de concentración desconocida</w:t>
            </w:r>
            <w:r w:rsidR="006641D3">
              <w:rPr>
                <w:rFonts w:ascii="Arial" w:hAnsi="Arial" w:cs="Arial"/>
                <w:bCs/>
                <w:color w:val="404040" w:themeColor="text1" w:themeTint="BF"/>
                <w:sz w:val="24"/>
                <w:szCs w:val="36"/>
              </w:rPr>
              <w:t>?</w:t>
            </w:r>
          </w:p>
          <w:p w14:paraId="6A4D799B" w14:textId="6D8E3A0B" w:rsidR="00F51F62" w:rsidRPr="0083309C" w:rsidRDefault="00F51F62" w:rsidP="00D61500">
            <w:pPr>
              <w:spacing w:after="0" w:line="240" w:lineRule="auto"/>
              <w:ind w:left="142"/>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2E4D" w14:textId="77777777" w:rsidR="000A31B4" w:rsidRDefault="000A31B4" w:rsidP="00BD016A">
      <w:pPr>
        <w:spacing w:after="0" w:line="240" w:lineRule="auto"/>
      </w:pPr>
      <w:r>
        <w:separator/>
      </w:r>
    </w:p>
  </w:endnote>
  <w:endnote w:type="continuationSeparator" w:id="0">
    <w:p w14:paraId="0ECA5BC0" w14:textId="77777777" w:rsidR="000A31B4" w:rsidRDefault="000A31B4"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E362" w14:textId="77777777" w:rsidR="00F51F62" w:rsidRDefault="00F51F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A4AD" w14:textId="77777777" w:rsidR="00F51F62" w:rsidRDefault="00F51F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6D71" w14:textId="77777777" w:rsidR="00F51F62" w:rsidRDefault="00F51F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A4EA" w14:textId="77777777" w:rsidR="000A31B4" w:rsidRDefault="000A31B4" w:rsidP="00BD016A">
      <w:pPr>
        <w:spacing w:after="0" w:line="240" w:lineRule="auto"/>
      </w:pPr>
      <w:r>
        <w:separator/>
      </w:r>
    </w:p>
  </w:footnote>
  <w:footnote w:type="continuationSeparator" w:id="0">
    <w:p w14:paraId="3FB50DDA" w14:textId="77777777" w:rsidR="000A31B4" w:rsidRDefault="000A31B4"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13C0"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633F415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8E0F63">
                            <w:rPr>
                              <w:rFonts w:ascii="Arial" w:hAnsi="Arial" w:cs="Arial"/>
                              <w:b/>
                              <w:color w:val="404040" w:themeColor="text1" w:themeTint="BF"/>
                              <w:sz w:val="20"/>
                              <w:szCs w:val="20"/>
                            </w:rPr>
                            <w:t xml:space="preserve"> </w:t>
                          </w:r>
                          <w:bookmarkStart w:id="0" w:name="_GoBack"/>
                          <w:bookmarkEnd w:id="0"/>
                          <w:r w:rsidR="008E0F63">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8E0F63">
                            <w:rPr>
                              <w:rFonts w:ascii="Arial" w:hAnsi="Arial" w:cs="Arial"/>
                              <w:b/>
                              <w:color w:val="FFFFFF" w:themeColor="background1"/>
                              <w:sz w:val="20"/>
                              <w:szCs w:val="20"/>
                            </w:rPr>
                            <w:t>16</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633F415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8E0F63">
                      <w:rPr>
                        <w:rFonts w:ascii="Arial" w:hAnsi="Arial" w:cs="Arial"/>
                        <w:b/>
                        <w:color w:val="404040" w:themeColor="text1" w:themeTint="BF"/>
                        <w:sz w:val="20"/>
                        <w:szCs w:val="20"/>
                      </w:rPr>
                      <w:t xml:space="preserve"> </w:t>
                    </w:r>
                    <w:bookmarkStart w:id="1" w:name="_GoBack"/>
                    <w:bookmarkEnd w:id="1"/>
                    <w:r w:rsidR="008E0F63">
                      <w:rPr>
                        <w:rFonts w:ascii="Arial" w:hAnsi="Arial" w:cs="Arial"/>
                        <w:b/>
                        <w:color w:val="404040" w:themeColor="text1" w:themeTint="BF"/>
                        <w:sz w:val="20"/>
                        <w:szCs w:val="20"/>
                      </w:rPr>
                      <w:t>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8E0F63">
                      <w:rPr>
                        <w:rFonts w:ascii="Arial" w:hAnsi="Arial" w:cs="Arial"/>
                        <w:b/>
                        <w:color w:val="FFFFFF" w:themeColor="background1"/>
                        <w:sz w:val="20"/>
                        <w:szCs w:val="20"/>
                      </w:rPr>
                      <w:t>16</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04</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3DDC"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B8337A"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3DD553CD" w:rsidR="0067026A" w:rsidRPr="00F51F62"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F51F62">
                            <w:rPr>
                              <w:rFonts w:ascii="Arial" w:eastAsia="Times New Roman" w:hAnsi="Arial" w:cs="Arial"/>
                              <w:color w:val="4D4D4D"/>
                              <w:kern w:val="36"/>
                              <w:sz w:val="36"/>
                              <w:szCs w:val="36"/>
                              <w:lang w:val="es-ES_tradnl"/>
                            </w:rPr>
                            <w:t xml:space="preserve">Unidad </w:t>
                          </w:r>
                          <w:r w:rsidR="008E0F63" w:rsidRPr="00F51F62">
                            <w:rPr>
                              <w:rFonts w:ascii="Arial" w:eastAsia="Times New Roman" w:hAnsi="Arial" w:cs="Arial"/>
                              <w:color w:val="4D4D4D"/>
                              <w:kern w:val="36"/>
                              <w:sz w:val="36"/>
                              <w:szCs w:val="36"/>
                              <w:lang w:val="es-ES_tradnl"/>
                            </w:rPr>
                            <w:t>2</w:t>
                          </w:r>
                          <w:r w:rsidRPr="00F51F62">
                            <w:rPr>
                              <w:rFonts w:ascii="Arial" w:eastAsia="Times New Roman" w:hAnsi="Arial" w:cs="Arial"/>
                              <w:color w:val="4D4D4D"/>
                              <w:kern w:val="36"/>
                              <w:sz w:val="36"/>
                              <w:szCs w:val="36"/>
                              <w:lang w:val="es-ES_tradnl"/>
                            </w:rPr>
                            <w:t xml:space="preserve"> </w:t>
                          </w:r>
                        </w:p>
                        <w:p w14:paraId="0CD46D44" w14:textId="6797D82A" w:rsidR="0067026A" w:rsidRPr="00F51F62"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F51F62">
                            <w:rPr>
                              <w:rFonts w:ascii="Arial" w:eastAsia="Times New Roman" w:hAnsi="Arial" w:cs="Arial"/>
                              <w:b/>
                              <w:color w:val="00C181"/>
                              <w:kern w:val="36"/>
                              <w:sz w:val="36"/>
                              <w:szCs w:val="36"/>
                              <w:lang w:val="es-ES_tradnl"/>
                            </w:rPr>
                            <w:t>OA</w:t>
                          </w:r>
                          <w:r w:rsidR="00411B14" w:rsidRPr="00F51F62">
                            <w:rPr>
                              <w:rFonts w:ascii="Arial" w:eastAsia="Times New Roman" w:hAnsi="Arial" w:cs="Arial"/>
                              <w:b/>
                              <w:color w:val="00C181"/>
                              <w:kern w:val="36"/>
                              <w:sz w:val="36"/>
                              <w:szCs w:val="36"/>
                              <w:lang w:val="es-ES_tradnl"/>
                            </w:rPr>
                            <w:t>1</w:t>
                          </w:r>
                          <w:r w:rsidR="008E0F63" w:rsidRPr="00F51F62">
                            <w:rPr>
                              <w:rFonts w:ascii="Arial" w:eastAsia="Times New Roman" w:hAnsi="Arial" w:cs="Arial"/>
                              <w:b/>
                              <w:color w:val="00C181"/>
                              <w:kern w:val="36"/>
                              <w:sz w:val="36"/>
                              <w:szCs w:val="36"/>
                              <w:lang w:val="es-ES_tradnl"/>
                            </w:rPr>
                            <w:t>6</w:t>
                          </w:r>
                          <w:r w:rsidRPr="00F51F62">
                            <w:rPr>
                              <w:rFonts w:ascii="Arial" w:eastAsia="Times New Roman" w:hAnsi="Arial" w:cs="Arial"/>
                              <w:color w:val="4D4D4D"/>
                              <w:kern w:val="36"/>
                              <w:sz w:val="36"/>
                              <w:szCs w:val="36"/>
                              <w:lang w:val="es-ES_tradnl"/>
                            </w:rPr>
                            <w:t xml:space="preserve">  </w:t>
                          </w:r>
                        </w:p>
                        <w:p w14:paraId="4C709262" w14:textId="66B9DA20" w:rsidR="0067026A" w:rsidRPr="00F51F62"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F51F62">
                            <w:rPr>
                              <w:rFonts w:ascii="Arial" w:eastAsia="Times New Roman" w:hAnsi="Arial" w:cs="Arial"/>
                              <w:b/>
                              <w:color w:val="4D4D4D"/>
                              <w:kern w:val="36"/>
                              <w:sz w:val="36"/>
                              <w:szCs w:val="36"/>
                              <w:lang w:val="es-ES_tradnl"/>
                            </w:rPr>
                            <w:t xml:space="preserve">Actividad </w:t>
                          </w:r>
                          <w:r w:rsidR="00E56C2F" w:rsidRPr="00F51F62">
                            <w:rPr>
                              <w:rFonts w:ascii="Arial" w:eastAsia="Times New Roman" w:hAnsi="Arial" w:cs="Arial"/>
                              <w:b/>
                              <w:color w:val="4D4D4D"/>
                              <w:kern w:val="36"/>
                              <w:sz w:val="36"/>
                              <w:szCs w:val="36"/>
                              <w:lang w:val="es-ES_tradnl"/>
                            </w:rPr>
                            <w:t>0</w:t>
                          </w:r>
                          <w:r w:rsidR="008E0F63" w:rsidRPr="00F51F62">
                            <w:rPr>
                              <w:rFonts w:ascii="Arial" w:eastAsia="Times New Roman" w:hAnsi="Arial" w:cs="Arial"/>
                              <w:b/>
                              <w:color w:val="4D4D4D"/>
                              <w:kern w:val="36"/>
                              <w:sz w:val="36"/>
                              <w:szCs w:val="36"/>
                              <w:lang w:val="es-ES_tradnl"/>
                            </w:rPr>
                            <w:t>4</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3DD553CD" w:rsidR="0067026A" w:rsidRPr="00F51F62"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F51F62">
                      <w:rPr>
                        <w:rFonts w:ascii="Arial" w:eastAsia="Times New Roman" w:hAnsi="Arial" w:cs="Arial"/>
                        <w:color w:val="4D4D4D"/>
                        <w:kern w:val="36"/>
                        <w:sz w:val="36"/>
                        <w:szCs w:val="36"/>
                        <w:lang w:val="es-ES_tradnl"/>
                      </w:rPr>
                      <w:t xml:space="preserve">Unidad </w:t>
                    </w:r>
                    <w:r w:rsidR="008E0F63" w:rsidRPr="00F51F62">
                      <w:rPr>
                        <w:rFonts w:ascii="Arial" w:eastAsia="Times New Roman" w:hAnsi="Arial" w:cs="Arial"/>
                        <w:color w:val="4D4D4D"/>
                        <w:kern w:val="36"/>
                        <w:sz w:val="36"/>
                        <w:szCs w:val="36"/>
                        <w:lang w:val="es-ES_tradnl"/>
                      </w:rPr>
                      <w:t>2</w:t>
                    </w:r>
                    <w:r w:rsidRPr="00F51F62">
                      <w:rPr>
                        <w:rFonts w:ascii="Arial" w:eastAsia="Times New Roman" w:hAnsi="Arial" w:cs="Arial"/>
                        <w:color w:val="4D4D4D"/>
                        <w:kern w:val="36"/>
                        <w:sz w:val="36"/>
                        <w:szCs w:val="36"/>
                        <w:lang w:val="es-ES_tradnl"/>
                      </w:rPr>
                      <w:t xml:space="preserve"> </w:t>
                    </w:r>
                  </w:p>
                  <w:p w14:paraId="0CD46D44" w14:textId="6797D82A" w:rsidR="0067026A" w:rsidRPr="00F51F62"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F51F62">
                      <w:rPr>
                        <w:rFonts w:ascii="Arial" w:eastAsia="Times New Roman" w:hAnsi="Arial" w:cs="Arial"/>
                        <w:b/>
                        <w:color w:val="00C181"/>
                        <w:kern w:val="36"/>
                        <w:sz w:val="36"/>
                        <w:szCs w:val="36"/>
                        <w:lang w:val="es-ES_tradnl"/>
                      </w:rPr>
                      <w:t>OA</w:t>
                    </w:r>
                    <w:r w:rsidR="00411B14" w:rsidRPr="00F51F62">
                      <w:rPr>
                        <w:rFonts w:ascii="Arial" w:eastAsia="Times New Roman" w:hAnsi="Arial" w:cs="Arial"/>
                        <w:b/>
                        <w:color w:val="00C181"/>
                        <w:kern w:val="36"/>
                        <w:sz w:val="36"/>
                        <w:szCs w:val="36"/>
                        <w:lang w:val="es-ES_tradnl"/>
                      </w:rPr>
                      <w:t>1</w:t>
                    </w:r>
                    <w:r w:rsidR="008E0F63" w:rsidRPr="00F51F62">
                      <w:rPr>
                        <w:rFonts w:ascii="Arial" w:eastAsia="Times New Roman" w:hAnsi="Arial" w:cs="Arial"/>
                        <w:b/>
                        <w:color w:val="00C181"/>
                        <w:kern w:val="36"/>
                        <w:sz w:val="36"/>
                        <w:szCs w:val="36"/>
                        <w:lang w:val="es-ES_tradnl"/>
                      </w:rPr>
                      <w:t>6</w:t>
                    </w:r>
                    <w:r w:rsidRPr="00F51F62">
                      <w:rPr>
                        <w:rFonts w:ascii="Arial" w:eastAsia="Times New Roman" w:hAnsi="Arial" w:cs="Arial"/>
                        <w:color w:val="4D4D4D"/>
                        <w:kern w:val="36"/>
                        <w:sz w:val="36"/>
                        <w:szCs w:val="36"/>
                        <w:lang w:val="es-ES_tradnl"/>
                      </w:rPr>
                      <w:t xml:space="preserve">  </w:t>
                    </w:r>
                  </w:p>
                  <w:p w14:paraId="4C709262" w14:textId="66B9DA20" w:rsidR="0067026A" w:rsidRPr="00F51F62"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F51F62">
                      <w:rPr>
                        <w:rFonts w:ascii="Arial" w:eastAsia="Times New Roman" w:hAnsi="Arial" w:cs="Arial"/>
                        <w:b/>
                        <w:color w:val="4D4D4D"/>
                        <w:kern w:val="36"/>
                        <w:sz w:val="36"/>
                        <w:szCs w:val="36"/>
                        <w:lang w:val="es-ES_tradnl"/>
                      </w:rPr>
                      <w:t xml:space="preserve">Actividad </w:t>
                    </w:r>
                    <w:r w:rsidR="00E56C2F" w:rsidRPr="00F51F62">
                      <w:rPr>
                        <w:rFonts w:ascii="Arial" w:eastAsia="Times New Roman" w:hAnsi="Arial" w:cs="Arial"/>
                        <w:b/>
                        <w:color w:val="4D4D4D"/>
                        <w:kern w:val="36"/>
                        <w:sz w:val="36"/>
                        <w:szCs w:val="36"/>
                        <w:lang w:val="es-ES_tradnl"/>
                      </w:rPr>
                      <w:t>0</w:t>
                    </w:r>
                    <w:r w:rsidR="008E0F63" w:rsidRPr="00F51F62">
                      <w:rPr>
                        <w:rFonts w:ascii="Arial" w:eastAsia="Times New Roman" w:hAnsi="Arial" w:cs="Arial"/>
                        <w:b/>
                        <w:color w:val="4D4D4D"/>
                        <w:kern w:val="36"/>
                        <w:sz w:val="36"/>
                        <w:szCs w:val="36"/>
                        <w:lang w:val="es-ES_tradnl"/>
                      </w:rPr>
                      <w:t>4</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05C83"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04C4A"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0A31B4"/>
    <w:rsid w:val="00176A66"/>
    <w:rsid w:val="001B351A"/>
    <w:rsid w:val="001E21DE"/>
    <w:rsid w:val="00294A51"/>
    <w:rsid w:val="002A091C"/>
    <w:rsid w:val="002A576A"/>
    <w:rsid w:val="002B60E4"/>
    <w:rsid w:val="002B656F"/>
    <w:rsid w:val="00310A3B"/>
    <w:rsid w:val="0032356E"/>
    <w:rsid w:val="00386B99"/>
    <w:rsid w:val="003B2AA0"/>
    <w:rsid w:val="003D2118"/>
    <w:rsid w:val="00411B14"/>
    <w:rsid w:val="00494FFD"/>
    <w:rsid w:val="004D0CC0"/>
    <w:rsid w:val="004D171A"/>
    <w:rsid w:val="00507387"/>
    <w:rsid w:val="00513AA4"/>
    <w:rsid w:val="00544151"/>
    <w:rsid w:val="00567E86"/>
    <w:rsid w:val="00572DF0"/>
    <w:rsid w:val="00576632"/>
    <w:rsid w:val="005A1032"/>
    <w:rsid w:val="005E4BFB"/>
    <w:rsid w:val="00626431"/>
    <w:rsid w:val="006641D3"/>
    <w:rsid w:val="0067026A"/>
    <w:rsid w:val="00673630"/>
    <w:rsid w:val="00722314"/>
    <w:rsid w:val="0073033C"/>
    <w:rsid w:val="007359D5"/>
    <w:rsid w:val="00751521"/>
    <w:rsid w:val="007A0741"/>
    <w:rsid w:val="007A4A85"/>
    <w:rsid w:val="007E504F"/>
    <w:rsid w:val="0083309C"/>
    <w:rsid w:val="00840C39"/>
    <w:rsid w:val="00841160"/>
    <w:rsid w:val="00874E3C"/>
    <w:rsid w:val="008876DB"/>
    <w:rsid w:val="0089135B"/>
    <w:rsid w:val="008B52ED"/>
    <w:rsid w:val="008E0F63"/>
    <w:rsid w:val="008E1202"/>
    <w:rsid w:val="0092739C"/>
    <w:rsid w:val="00984CD1"/>
    <w:rsid w:val="009A0176"/>
    <w:rsid w:val="009A1A03"/>
    <w:rsid w:val="009A62A3"/>
    <w:rsid w:val="00A367F9"/>
    <w:rsid w:val="00AB37EC"/>
    <w:rsid w:val="00AF1B76"/>
    <w:rsid w:val="00B84578"/>
    <w:rsid w:val="00B942E7"/>
    <w:rsid w:val="00B97D85"/>
    <w:rsid w:val="00BA517F"/>
    <w:rsid w:val="00BB6002"/>
    <w:rsid w:val="00BD016A"/>
    <w:rsid w:val="00C14B02"/>
    <w:rsid w:val="00C57502"/>
    <w:rsid w:val="00C6058E"/>
    <w:rsid w:val="00C76DFE"/>
    <w:rsid w:val="00CF3648"/>
    <w:rsid w:val="00D20F2A"/>
    <w:rsid w:val="00D52484"/>
    <w:rsid w:val="00D61500"/>
    <w:rsid w:val="00DC2FBC"/>
    <w:rsid w:val="00DD41F3"/>
    <w:rsid w:val="00E239BB"/>
    <w:rsid w:val="00E56C2F"/>
    <w:rsid w:val="00E8501E"/>
    <w:rsid w:val="00EB0BD4"/>
    <w:rsid w:val="00F13618"/>
    <w:rsid w:val="00F239F4"/>
    <w:rsid w:val="00F3255A"/>
    <w:rsid w:val="00F42F87"/>
    <w:rsid w:val="00F51F62"/>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DF0B2F79-F025-43F5-9ECE-5E0D4B6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33C4-8A33-4659-BAB8-FCC9408F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390</Words>
  <Characters>2150</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dcterms:created xsi:type="dcterms:W3CDTF">2019-05-13T02:09:00Z</dcterms:created>
  <dcterms:modified xsi:type="dcterms:W3CDTF">2019-05-23T14:34:00Z</dcterms:modified>
</cp:coreProperties>
</file>