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DCB9B" w14:textId="7455BB78" w:rsidR="00006038" w:rsidRDefault="00D00867" w:rsidP="00D00867">
      <w:pPr>
        <w:jc w:val="center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Inglés 1º medio / Unidad 3 / OA</w:t>
      </w:r>
      <w:r w:rsidR="00A85C6B">
        <w:rPr>
          <w:rFonts w:ascii="Verdana" w:hAnsi="Verdana"/>
          <w:color w:val="FF0000"/>
          <w:sz w:val="24"/>
          <w:szCs w:val="24"/>
        </w:rPr>
        <w:t>1</w:t>
      </w:r>
      <w:r w:rsidR="009C30EF">
        <w:rPr>
          <w:rFonts w:ascii="Verdana" w:hAnsi="Verdana"/>
          <w:color w:val="FF0000"/>
          <w:sz w:val="24"/>
          <w:szCs w:val="24"/>
        </w:rPr>
        <w:t>1</w:t>
      </w:r>
      <w:r>
        <w:rPr>
          <w:rFonts w:ascii="Verdana" w:hAnsi="Verdana"/>
          <w:color w:val="FF0000"/>
          <w:sz w:val="24"/>
          <w:szCs w:val="24"/>
        </w:rPr>
        <w:t>;</w:t>
      </w:r>
      <w:r w:rsidR="009C30EF">
        <w:rPr>
          <w:rFonts w:ascii="Verdana" w:hAnsi="Verdana"/>
          <w:color w:val="FF0000"/>
          <w:sz w:val="24"/>
          <w:szCs w:val="24"/>
        </w:rPr>
        <w:t>5</w:t>
      </w:r>
      <w:r>
        <w:rPr>
          <w:rFonts w:ascii="Verdana" w:hAnsi="Verdana"/>
          <w:color w:val="FF0000"/>
          <w:sz w:val="24"/>
          <w:szCs w:val="24"/>
        </w:rPr>
        <w:t xml:space="preserve"> / Actividad </w:t>
      </w:r>
      <w:r w:rsidR="002A4DF4">
        <w:rPr>
          <w:rFonts w:ascii="Verdana" w:hAnsi="Verdana"/>
          <w:color w:val="FF0000"/>
          <w:sz w:val="24"/>
          <w:szCs w:val="24"/>
        </w:rPr>
        <w:t>2</w:t>
      </w:r>
    </w:p>
    <w:p w14:paraId="33C89CE2" w14:textId="32375960" w:rsidR="006A1A11" w:rsidRPr="000B0EB7" w:rsidRDefault="006A1A11" w:rsidP="00D00867">
      <w:pPr>
        <w:jc w:val="center"/>
        <w:rPr>
          <w:rFonts w:ascii="Verdana" w:hAnsi="Verdana"/>
          <w:color w:val="FF0000"/>
          <w:sz w:val="20"/>
          <w:szCs w:val="20"/>
        </w:rPr>
      </w:pPr>
    </w:p>
    <w:p w14:paraId="31219F84" w14:textId="68C326C1" w:rsidR="006A1A11" w:rsidRPr="000B0EB7" w:rsidRDefault="006A1A11" w:rsidP="00787AE8">
      <w:pPr>
        <w:pStyle w:val="Prrafodelista"/>
        <w:numPr>
          <w:ilvl w:val="0"/>
          <w:numId w:val="2"/>
        </w:numPr>
        <w:spacing w:after="0"/>
        <w:jc w:val="both"/>
        <w:outlineLvl w:val="0"/>
        <w:rPr>
          <w:rFonts w:ascii="Verdana" w:hAnsi="Verdana"/>
          <w:sz w:val="20"/>
          <w:szCs w:val="20"/>
        </w:rPr>
      </w:pPr>
      <w:r w:rsidRPr="000B0EB7">
        <w:rPr>
          <w:rFonts w:ascii="Verdana" w:hAnsi="Verdana"/>
          <w:sz w:val="20"/>
          <w:szCs w:val="20"/>
        </w:rPr>
        <w:t xml:space="preserve">Las y los estudiantes leen el poema </w:t>
      </w:r>
      <w:proofErr w:type="spellStart"/>
      <w:r w:rsidRPr="000B0EB7">
        <w:rPr>
          <w:rFonts w:ascii="Verdana" w:hAnsi="Verdana"/>
          <w:i/>
          <w:sz w:val="20"/>
          <w:szCs w:val="20"/>
        </w:rPr>
        <w:t>Waiting</w:t>
      </w:r>
      <w:proofErr w:type="spellEnd"/>
      <w:r w:rsidRPr="000B0EB7">
        <w:rPr>
          <w:rFonts w:ascii="Verdana" w:hAnsi="Verdana"/>
          <w:sz w:val="20"/>
          <w:szCs w:val="20"/>
        </w:rPr>
        <w:t xml:space="preserve"> de Rabindranath Tagore y responden preguntas de su docente como: </w:t>
      </w:r>
      <w:proofErr w:type="spellStart"/>
      <w:proofErr w:type="gramStart"/>
      <w:r w:rsidRPr="000B0EB7">
        <w:rPr>
          <w:rFonts w:ascii="Verdana" w:hAnsi="Verdana"/>
          <w:i/>
          <w:sz w:val="20"/>
          <w:szCs w:val="20"/>
        </w:rPr>
        <w:t>What</w:t>
      </w:r>
      <w:proofErr w:type="spellEnd"/>
      <w:r w:rsidRPr="000B0EB7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0B0EB7">
        <w:rPr>
          <w:rFonts w:ascii="Verdana" w:hAnsi="Verdana"/>
          <w:i/>
          <w:sz w:val="20"/>
          <w:szCs w:val="20"/>
        </w:rPr>
        <w:t>is</w:t>
      </w:r>
      <w:proofErr w:type="spellEnd"/>
      <w:r w:rsidRPr="000B0EB7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0B0EB7">
        <w:rPr>
          <w:rFonts w:ascii="Verdana" w:hAnsi="Verdana"/>
          <w:i/>
          <w:sz w:val="20"/>
          <w:szCs w:val="20"/>
        </w:rPr>
        <w:t>the</w:t>
      </w:r>
      <w:proofErr w:type="spellEnd"/>
      <w:r w:rsidRPr="000B0EB7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0B0EB7">
        <w:rPr>
          <w:rFonts w:ascii="Verdana" w:hAnsi="Verdana"/>
          <w:i/>
          <w:sz w:val="20"/>
          <w:szCs w:val="20"/>
        </w:rPr>
        <w:t>meaning</w:t>
      </w:r>
      <w:proofErr w:type="spellEnd"/>
      <w:r w:rsidRPr="000B0EB7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0B0EB7">
        <w:rPr>
          <w:rFonts w:ascii="Verdana" w:hAnsi="Verdana"/>
          <w:i/>
          <w:sz w:val="20"/>
          <w:szCs w:val="20"/>
        </w:rPr>
        <w:t>of</w:t>
      </w:r>
      <w:proofErr w:type="spellEnd"/>
      <w:r w:rsidRPr="000B0EB7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0B0EB7">
        <w:rPr>
          <w:rFonts w:ascii="Verdana" w:hAnsi="Verdana"/>
          <w:i/>
          <w:sz w:val="20"/>
          <w:szCs w:val="20"/>
        </w:rPr>
        <w:t>the</w:t>
      </w:r>
      <w:proofErr w:type="spellEnd"/>
      <w:r w:rsidRPr="000B0EB7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0B0EB7">
        <w:rPr>
          <w:rFonts w:ascii="Verdana" w:hAnsi="Verdana"/>
          <w:i/>
          <w:sz w:val="20"/>
          <w:szCs w:val="20"/>
        </w:rPr>
        <w:t>poem</w:t>
      </w:r>
      <w:proofErr w:type="spellEnd"/>
      <w:r w:rsidRPr="000B0EB7">
        <w:rPr>
          <w:rFonts w:ascii="Verdana" w:hAnsi="Verdana"/>
          <w:i/>
          <w:sz w:val="20"/>
          <w:szCs w:val="20"/>
        </w:rPr>
        <w:t>?</w:t>
      </w:r>
      <w:proofErr w:type="gramEnd"/>
      <w:r w:rsidRPr="000B0EB7">
        <w:rPr>
          <w:rFonts w:ascii="Verdana" w:hAnsi="Verdana"/>
          <w:i/>
          <w:sz w:val="20"/>
          <w:szCs w:val="20"/>
        </w:rPr>
        <w:t xml:space="preserve"> </w:t>
      </w:r>
      <w:r w:rsidRPr="000B0EB7">
        <w:rPr>
          <w:rFonts w:ascii="Verdana" w:hAnsi="Verdana"/>
          <w:i/>
          <w:sz w:val="20"/>
          <w:szCs w:val="20"/>
          <w:lang w:val="en-US"/>
        </w:rPr>
        <w:t xml:space="preserve">Who is R. Tagore? What is the theme in the poem? What words in the poem do you know? What is the meaning of stringing/unstringing? </w:t>
      </w:r>
      <w:r w:rsidRPr="000B0EB7">
        <w:rPr>
          <w:rFonts w:ascii="Verdana" w:hAnsi="Verdana"/>
          <w:sz w:val="20"/>
          <w:szCs w:val="20"/>
        </w:rPr>
        <w:t>Luego comparten con el curso, en forma novedosa, el poema y su significado, así como información sobre el poeta. Usan las funciones aprendidas y vocabulario de la unidad.</w:t>
      </w:r>
    </w:p>
    <w:p w14:paraId="21B2BB24" w14:textId="4FA24BDB" w:rsidR="00165798" w:rsidRPr="000B0EB7" w:rsidRDefault="00165798" w:rsidP="00165798">
      <w:pPr>
        <w:spacing w:after="0"/>
        <w:jc w:val="both"/>
        <w:outlineLvl w:val="0"/>
        <w:rPr>
          <w:rFonts w:ascii="Verdana" w:hAnsi="Verdana"/>
          <w:sz w:val="20"/>
          <w:szCs w:val="20"/>
        </w:rPr>
      </w:pPr>
    </w:p>
    <w:p w14:paraId="2044E335" w14:textId="0DCD2925" w:rsidR="00165798" w:rsidRPr="000B0EB7" w:rsidRDefault="00165798" w:rsidP="00165798">
      <w:pPr>
        <w:spacing w:after="0"/>
        <w:jc w:val="both"/>
        <w:outlineLvl w:val="0"/>
        <w:rPr>
          <w:rFonts w:ascii="Verdana" w:hAnsi="Verdana"/>
          <w:sz w:val="20"/>
          <w:szCs w:val="20"/>
        </w:rPr>
      </w:pPr>
    </w:p>
    <w:p w14:paraId="0C196C21" w14:textId="77777777" w:rsidR="00165798" w:rsidRPr="000B0EB7" w:rsidRDefault="00165798" w:rsidP="00165798">
      <w:pPr>
        <w:pStyle w:val="Prrafodelista"/>
        <w:spacing w:after="0"/>
        <w:ind w:left="717"/>
        <w:jc w:val="both"/>
        <w:outlineLvl w:val="0"/>
        <w:rPr>
          <w:rFonts w:ascii="Verdana" w:hAnsi="Verdana"/>
          <w:i/>
          <w:sz w:val="20"/>
          <w:szCs w:val="20"/>
          <w:lang w:val="en-US"/>
        </w:rPr>
      </w:pPr>
    </w:p>
    <w:p w14:paraId="4655F28C" w14:textId="77777777" w:rsidR="00165798" w:rsidRPr="000B0EB7" w:rsidRDefault="00165798" w:rsidP="00165798">
      <w:pPr>
        <w:spacing w:after="0"/>
        <w:jc w:val="both"/>
        <w:outlineLvl w:val="0"/>
        <w:rPr>
          <w:rFonts w:ascii="Verdana" w:hAnsi="Verdana"/>
          <w:i/>
          <w:sz w:val="20"/>
          <w:szCs w:val="20"/>
          <w:lang w:val="en-US"/>
        </w:rPr>
      </w:pPr>
    </w:p>
    <w:tbl>
      <w:tblPr>
        <w:tblpPr w:leftFromText="141" w:rightFromText="141" w:vertAnchor="page" w:horzAnchor="page" w:tblpX="2371" w:tblpY="4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84"/>
      </w:tblGrid>
      <w:tr w:rsidR="00165798" w:rsidRPr="000B0EB7" w14:paraId="1E68820B" w14:textId="77777777" w:rsidTr="00165798">
        <w:tc>
          <w:tcPr>
            <w:tcW w:w="8784" w:type="dxa"/>
          </w:tcPr>
          <w:p w14:paraId="63CC84B8" w14:textId="77777777" w:rsidR="00165798" w:rsidRPr="000B0EB7" w:rsidRDefault="00165798" w:rsidP="00165798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0B0EB7">
              <w:rPr>
                <w:rFonts w:ascii="Verdana" w:hAnsi="Verdana"/>
                <w:b/>
                <w:color w:val="FF0000"/>
                <w:sz w:val="20"/>
                <w:szCs w:val="20"/>
              </w:rPr>
              <w:t>Observaciones a la o el docente</w:t>
            </w:r>
            <w:r w:rsidRPr="000B0EB7">
              <w:rPr>
                <w:rFonts w:ascii="Verdana" w:hAnsi="Verdana"/>
                <w:b/>
                <w:color w:val="FF0000"/>
                <w:sz w:val="20"/>
                <w:szCs w:val="20"/>
              </w:rPr>
              <w:br/>
            </w:r>
          </w:p>
          <w:p w14:paraId="13C811FC" w14:textId="62BC105C" w:rsidR="00165798" w:rsidRPr="000B0EB7" w:rsidRDefault="00165798" w:rsidP="0044173B">
            <w:pPr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0EB7">
              <w:rPr>
                <w:rFonts w:ascii="Verdana" w:hAnsi="Verdana"/>
                <w:sz w:val="20"/>
                <w:szCs w:val="20"/>
              </w:rPr>
              <w:t xml:space="preserve">Para la actividad 2, el poema de Tagore se encuentra en </w:t>
            </w:r>
            <w:hyperlink r:id="rId5" w:history="1">
              <w:r w:rsidRPr="000B0EB7">
                <w:rPr>
                  <w:rStyle w:val="Hipervnculo"/>
                  <w:rFonts w:ascii="Verdana" w:hAnsi="Verdana"/>
                  <w:sz w:val="20"/>
                  <w:szCs w:val="20"/>
                </w:rPr>
                <w:t>http://allspirit.co.uk/tagore.html</w:t>
              </w:r>
            </w:hyperlink>
          </w:p>
          <w:p w14:paraId="440567B6" w14:textId="77777777" w:rsidR="00165798" w:rsidRPr="000B0EB7" w:rsidRDefault="00165798" w:rsidP="0044173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0B0EB7">
              <w:rPr>
                <w:rFonts w:ascii="Verdana" w:hAnsi="Verdana"/>
                <w:sz w:val="20"/>
                <w:szCs w:val="20"/>
              </w:rPr>
              <w:t>Estos Objetivos de Aprendizaje y sus actividades fomentan el desarrollo de una conciencia cultural o comprensión intercultural, demostrando interés, respeto y tolerancia por otras culturas y la propia y valorando su aporte al conocimiento.</w:t>
            </w:r>
          </w:p>
        </w:tc>
      </w:tr>
    </w:tbl>
    <w:p w14:paraId="12B02F76" w14:textId="77777777" w:rsidR="00165798" w:rsidRPr="00165798" w:rsidRDefault="00165798" w:rsidP="00165798">
      <w:pPr>
        <w:spacing w:after="0"/>
        <w:jc w:val="both"/>
        <w:outlineLvl w:val="0"/>
        <w:rPr>
          <w:rFonts w:ascii="Verdana" w:hAnsi="Verdana"/>
          <w:sz w:val="18"/>
          <w:szCs w:val="18"/>
        </w:rPr>
      </w:pPr>
    </w:p>
    <w:p w14:paraId="106C9876" w14:textId="77777777" w:rsidR="006A1A11" w:rsidRDefault="006A1A11" w:rsidP="00D00867">
      <w:pPr>
        <w:jc w:val="center"/>
      </w:pPr>
      <w:bookmarkStart w:id="0" w:name="_GoBack"/>
      <w:bookmarkEnd w:id="0"/>
    </w:p>
    <w:sectPr w:rsidR="006A1A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D6FD3"/>
    <w:multiLevelType w:val="hybridMultilevel"/>
    <w:tmpl w:val="D9261720"/>
    <w:lvl w:ilvl="0" w:tplc="929C07BA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2A404D5"/>
    <w:multiLevelType w:val="multilevel"/>
    <w:tmpl w:val="63868B0A"/>
    <w:lvl w:ilvl="0">
      <w:start w:val="9"/>
      <w:numFmt w:val="decimal"/>
      <w:suff w:val="space"/>
      <w:lvlText w:val="%1."/>
      <w:lvlJc w:val="left"/>
      <w:pPr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Verdana" w:hAnsi="Verdana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Verdana" w:hAnsi="Verdana" w:hint="default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68B940D7"/>
    <w:multiLevelType w:val="hybridMultilevel"/>
    <w:tmpl w:val="515452D8"/>
    <w:lvl w:ilvl="0" w:tplc="243C91DC">
      <w:start w:val="3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BD"/>
    <w:rsid w:val="00006038"/>
    <w:rsid w:val="00016C50"/>
    <w:rsid w:val="000B0EB7"/>
    <w:rsid w:val="0013489A"/>
    <w:rsid w:val="00163D15"/>
    <w:rsid w:val="00165798"/>
    <w:rsid w:val="0019712C"/>
    <w:rsid w:val="001A4C78"/>
    <w:rsid w:val="001B1714"/>
    <w:rsid w:val="00200E0F"/>
    <w:rsid w:val="00211A16"/>
    <w:rsid w:val="002950A1"/>
    <w:rsid w:val="002A4DF4"/>
    <w:rsid w:val="002B2E26"/>
    <w:rsid w:val="002E04D4"/>
    <w:rsid w:val="00301FF9"/>
    <w:rsid w:val="0030694B"/>
    <w:rsid w:val="0031730C"/>
    <w:rsid w:val="00323962"/>
    <w:rsid w:val="003673B3"/>
    <w:rsid w:val="0042184B"/>
    <w:rsid w:val="00462996"/>
    <w:rsid w:val="00467744"/>
    <w:rsid w:val="00485BC0"/>
    <w:rsid w:val="0049431C"/>
    <w:rsid w:val="004B1EAC"/>
    <w:rsid w:val="004E4119"/>
    <w:rsid w:val="0053327B"/>
    <w:rsid w:val="005934F2"/>
    <w:rsid w:val="005B3EB6"/>
    <w:rsid w:val="005B4B9D"/>
    <w:rsid w:val="005F107A"/>
    <w:rsid w:val="00645E4E"/>
    <w:rsid w:val="00670433"/>
    <w:rsid w:val="00680BFA"/>
    <w:rsid w:val="00681EB5"/>
    <w:rsid w:val="006A1A11"/>
    <w:rsid w:val="00704619"/>
    <w:rsid w:val="00755EB3"/>
    <w:rsid w:val="00762D0C"/>
    <w:rsid w:val="007663CD"/>
    <w:rsid w:val="007745DA"/>
    <w:rsid w:val="00787AE8"/>
    <w:rsid w:val="008231CB"/>
    <w:rsid w:val="00830888"/>
    <w:rsid w:val="008832BD"/>
    <w:rsid w:val="00896001"/>
    <w:rsid w:val="008A5ED4"/>
    <w:rsid w:val="008B6C86"/>
    <w:rsid w:val="00976329"/>
    <w:rsid w:val="009C30EF"/>
    <w:rsid w:val="00A2203F"/>
    <w:rsid w:val="00A71BE8"/>
    <w:rsid w:val="00A85C6B"/>
    <w:rsid w:val="00AC7626"/>
    <w:rsid w:val="00AF10E3"/>
    <w:rsid w:val="00B8428A"/>
    <w:rsid w:val="00BE50D4"/>
    <w:rsid w:val="00C10EFB"/>
    <w:rsid w:val="00D00867"/>
    <w:rsid w:val="00D43213"/>
    <w:rsid w:val="00D64142"/>
    <w:rsid w:val="00D927A2"/>
    <w:rsid w:val="00DC42A5"/>
    <w:rsid w:val="00DE7FB4"/>
    <w:rsid w:val="00E95BD7"/>
    <w:rsid w:val="00F4306D"/>
    <w:rsid w:val="00F75EAC"/>
    <w:rsid w:val="00F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E70C"/>
  <w15:chartTrackingRefBased/>
  <w15:docId w15:val="{0893853B-8E85-4C58-BE3A-2EEA29DF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A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1657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lspirit.co.uk/tago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Godoy Samhan</dc:creator>
  <cp:keywords/>
  <dc:description/>
  <cp:lastModifiedBy>Paola Godoy Samhan</cp:lastModifiedBy>
  <cp:revision>6</cp:revision>
  <cp:lastPrinted>2019-04-22T16:49:00Z</cp:lastPrinted>
  <dcterms:created xsi:type="dcterms:W3CDTF">2019-04-22T16:37:00Z</dcterms:created>
  <dcterms:modified xsi:type="dcterms:W3CDTF">2019-04-22T16:50:00Z</dcterms:modified>
</cp:coreProperties>
</file>