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0C" w:rsidRPr="00A3276B" w:rsidRDefault="00840032">
      <w:pPr>
        <w:jc w:val="center"/>
        <w:rPr>
          <w:rFonts w:ascii="gobCL" w:eastAsia="Arial" w:hAnsi="gobCL" w:cs="Arial"/>
          <w:b/>
          <w:color w:val="333333"/>
          <w:sz w:val="22"/>
          <w:szCs w:val="22"/>
        </w:rPr>
      </w:pPr>
      <w:bookmarkStart w:id="0" w:name="_heading=h.gjdgxs" w:colFirst="0" w:colLast="0"/>
      <w:bookmarkEnd w:id="0"/>
      <w:r w:rsidRPr="00A3276B">
        <w:rPr>
          <w:rFonts w:ascii="gobCL" w:eastAsia="Arial" w:hAnsi="gobCL" w:cs="Arial"/>
          <w:b/>
          <w:color w:val="333333"/>
          <w:sz w:val="22"/>
          <w:szCs w:val="22"/>
        </w:rPr>
        <w:t>PROPUES</w:t>
      </w:r>
      <w:r w:rsidR="000B621B" w:rsidRPr="00A3276B">
        <w:rPr>
          <w:rFonts w:ascii="gobCL" w:eastAsia="Arial" w:hAnsi="gobCL" w:cs="Arial"/>
          <w:b/>
          <w:color w:val="333333"/>
          <w:sz w:val="22"/>
          <w:szCs w:val="22"/>
        </w:rPr>
        <w:t>TA DE ACTIVIDAD DE APRENDIZAJE 3</w:t>
      </w:r>
    </w:p>
    <w:p w:rsidR="00F20F0C" w:rsidRPr="00A3276B" w:rsidRDefault="00F20F0C">
      <w:pPr>
        <w:rPr>
          <w:rFonts w:ascii="gobCL" w:eastAsia="Arial" w:hAnsi="gobCL" w:cs="Arial"/>
          <w:b/>
          <w:color w:val="333333"/>
          <w:sz w:val="22"/>
          <w:szCs w:val="22"/>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106"/>
        <w:gridCol w:w="312"/>
        <w:gridCol w:w="1701"/>
        <w:gridCol w:w="3118"/>
      </w:tblGrid>
      <w:tr w:rsidR="00F20F0C" w:rsidRPr="00A3276B">
        <w:trPr>
          <w:trHeight w:val="264"/>
        </w:trPr>
        <w:tc>
          <w:tcPr>
            <w:tcW w:w="4650" w:type="dxa"/>
            <w:gridSpan w:val="2"/>
            <w:shd w:val="clear" w:color="auto" w:fill="D9D9D9"/>
            <w:vAlign w:val="center"/>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Nombre de la Actividad de Aprendizaje</w:t>
            </w:r>
          </w:p>
        </w:tc>
        <w:tc>
          <w:tcPr>
            <w:tcW w:w="5131" w:type="dxa"/>
            <w:gridSpan w:val="3"/>
            <w:shd w:val="clear" w:color="auto" w:fill="auto"/>
            <w:vAlign w:val="center"/>
          </w:tcPr>
          <w:p w:rsidR="00F20F0C" w:rsidRPr="00A3276B" w:rsidRDefault="000B621B">
            <w:pPr>
              <w:jc w:val="center"/>
              <w:rPr>
                <w:rFonts w:ascii="gobCL" w:eastAsia="Arial" w:hAnsi="gobCL" w:cs="Arial"/>
                <w:sz w:val="22"/>
                <w:szCs w:val="22"/>
              </w:rPr>
            </w:pPr>
            <w:r w:rsidRPr="00A3276B">
              <w:rPr>
                <w:rFonts w:ascii="gobCL" w:eastAsia="Arial" w:hAnsi="gobCL" w:cs="Arial"/>
                <w:sz w:val="22"/>
                <w:szCs w:val="22"/>
              </w:rPr>
              <w:t>Chequeo proceso de postordeña</w:t>
            </w:r>
          </w:p>
        </w:tc>
      </w:tr>
      <w:tr w:rsidR="00F20F0C" w:rsidRPr="00A3276B">
        <w:trPr>
          <w:trHeight w:val="264"/>
        </w:trPr>
        <w:tc>
          <w:tcPr>
            <w:tcW w:w="4650" w:type="dxa"/>
            <w:gridSpan w:val="2"/>
            <w:shd w:val="clear" w:color="auto" w:fill="D9D9D9"/>
            <w:vAlign w:val="center"/>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Especialidad</w:t>
            </w:r>
          </w:p>
        </w:tc>
        <w:tc>
          <w:tcPr>
            <w:tcW w:w="5131" w:type="dxa"/>
            <w:gridSpan w:val="3"/>
            <w:shd w:val="clear" w:color="auto" w:fill="auto"/>
            <w:vAlign w:val="center"/>
          </w:tcPr>
          <w:p w:rsidR="00F20F0C" w:rsidRPr="00A3276B" w:rsidRDefault="00840032">
            <w:pPr>
              <w:jc w:val="center"/>
              <w:rPr>
                <w:rFonts w:ascii="gobCL" w:eastAsia="Arial" w:hAnsi="gobCL" w:cs="Arial"/>
                <w:b/>
                <w:sz w:val="22"/>
                <w:szCs w:val="22"/>
              </w:rPr>
            </w:pPr>
            <w:r w:rsidRPr="00A3276B">
              <w:rPr>
                <w:rFonts w:ascii="gobCL" w:eastAsia="Arial" w:hAnsi="gobCL" w:cs="Arial"/>
                <w:sz w:val="22"/>
                <w:szCs w:val="22"/>
              </w:rPr>
              <w:t>Agropecuaria</w:t>
            </w:r>
          </w:p>
        </w:tc>
      </w:tr>
      <w:tr w:rsidR="00F20F0C" w:rsidRPr="00A3276B">
        <w:trPr>
          <w:trHeight w:val="279"/>
        </w:trPr>
        <w:tc>
          <w:tcPr>
            <w:tcW w:w="4650" w:type="dxa"/>
            <w:gridSpan w:val="2"/>
            <w:shd w:val="clear" w:color="auto" w:fill="D9D9D9"/>
            <w:vAlign w:val="center"/>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Mención</w:t>
            </w:r>
          </w:p>
        </w:tc>
        <w:tc>
          <w:tcPr>
            <w:tcW w:w="5131" w:type="dxa"/>
            <w:gridSpan w:val="3"/>
            <w:shd w:val="clear" w:color="auto" w:fill="auto"/>
            <w:vAlign w:val="center"/>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Pecuaria</w:t>
            </w:r>
          </w:p>
        </w:tc>
      </w:tr>
      <w:tr w:rsidR="00F20F0C" w:rsidRPr="00A3276B">
        <w:trPr>
          <w:trHeight w:val="44"/>
        </w:trPr>
        <w:tc>
          <w:tcPr>
            <w:tcW w:w="4650" w:type="dxa"/>
            <w:gridSpan w:val="2"/>
            <w:shd w:val="clear" w:color="auto" w:fill="D9D9D9"/>
            <w:vAlign w:val="center"/>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Módulo</w:t>
            </w:r>
          </w:p>
        </w:tc>
        <w:tc>
          <w:tcPr>
            <w:tcW w:w="5131" w:type="dxa"/>
            <w:gridSpan w:val="3"/>
            <w:shd w:val="clear" w:color="auto" w:fill="auto"/>
            <w:vAlign w:val="center"/>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Producción Lechera</w:t>
            </w:r>
          </w:p>
        </w:tc>
      </w:tr>
      <w:tr w:rsidR="00F20F0C" w:rsidRPr="00A3276B">
        <w:trPr>
          <w:trHeight w:val="44"/>
        </w:trPr>
        <w:tc>
          <w:tcPr>
            <w:tcW w:w="4650" w:type="dxa"/>
            <w:gridSpan w:val="2"/>
            <w:shd w:val="clear" w:color="auto" w:fill="D9D9D9"/>
            <w:vAlign w:val="center"/>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Duración de la actividad</w:t>
            </w:r>
          </w:p>
        </w:tc>
        <w:tc>
          <w:tcPr>
            <w:tcW w:w="5131" w:type="dxa"/>
            <w:gridSpan w:val="3"/>
            <w:shd w:val="clear" w:color="auto" w:fill="auto"/>
            <w:vAlign w:val="center"/>
          </w:tcPr>
          <w:p w:rsidR="00F20F0C" w:rsidRPr="00A3276B" w:rsidRDefault="000B621B">
            <w:pPr>
              <w:jc w:val="center"/>
              <w:rPr>
                <w:rFonts w:ascii="gobCL" w:eastAsia="Arial" w:hAnsi="gobCL" w:cs="Arial"/>
                <w:sz w:val="22"/>
                <w:szCs w:val="22"/>
              </w:rPr>
            </w:pPr>
            <w:r w:rsidRPr="00A3276B">
              <w:rPr>
                <w:rFonts w:ascii="gobCL" w:eastAsia="Arial" w:hAnsi="gobCL" w:cs="Arial"/>
                <w:sz w:val="22"/>
                <w:szCs w:val="22"/>
              </w:rPr>
              <w:t>8</w:t>
            </w:r>
            <w:r w:rsidR="00840032" w:rsidRPr="00A3276B">
              <w:rPr>
                <w:rFonts w:ascii="gobCL" w:eastAsia="Arial" w:hAnsi="gobCL" w:cs="Arial"/>
                <w:sz w:val="22"/>
                <w:szCs w:val="22"/>
              </w:rPr>
              <w:t xml:space="preserve"> horas</w:t>
            </w:r>
          </w:p>
        </w:tc>
      </w:tr>
      <w:tr w:rsidR="00F20F0C" w:rsidRPr="00A3276B">
        <w:trPr>
          <w:trHeight w:val="44"/>
        </w:trPr>
        <w:tc>
          <w:tcPr>
            <w:tcW w:w="4650" w:type="dxa"/>
            <w:gridSpan w:val="2"/>
            <w:shd w:val="clear" w:color="auto" w:fill="D9D9D9"/>
            <w:vAlign w:val="center"/>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Observaciones</w:t>
            </w:r>
          </w:p>
        </w:tc>
        <w:tc>
          <w:tcPr>
            <w:tcW w:w="5131" w:type="dxa"/>
            <w:gridSpan w:val="3"/>
            <w:shd w:val="clear" w:color="auto" w:fill="auto"/>
            <w:vAlign w:val="center"/>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Actividad evaluada de manera sumativa con rúbrica de evaluación</w:t>
            </w:r>
            <w:r w:rsidR="008F0755" w:rsidRPr="00A3276B">
              <w:rPr>
                <w:rFonts w:ascii="gobCL" w:eastAsia="Arial" w:hAnsi="gobCL" w:cs="Arial"/>
                <w:sz w:val="22"/>
                <w:szCs w:val="22"/>
              </w:rPr>
              <w:t xml:space="preserve">, lista de cotejo, autoevaluación, bitácora de actividades prácticas y escala de apreciación. </w:t>
            </w:r>
          </w:p>
        </w:tc>
      </w:tr>
      <w:tr w:rsidR="00F20F0C" w:rsidRPr="00A3276B">
        <w:tc>
          <w:tcPr>
            <w:tcW w:w="9781" w:type="dxa"/>
            <w:gridSpan w:val="5"/>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Objetivos de Aprendizaje Técnicos</w:t>
            </w:r>
          </w:p>
        </w:tc>
      </w:tr>
      <w:tr w:rsidR="00F20F0C" w:rsidRPr="00A3276B">
        <w:tc>
          <w:tcPr>
            <w:tcW w:w="9781" w:type="dxa"/>
            <w:gridSpan w:val="5"/>
            <w:shd w:val="clear" w:color="auto" w:fill="FFFFFF"/>
          </w:tcPr>
          <w:p w:rsidR="00840032" w:rsidRPr="00A3276B" w:rsidRDefault="00840032" w:rsidP="00840032">
            <w:pPr>
              <w:jc w:val="center"/>
              <w:rPr>
                <w:rFonts w:ascii="gobCL" w:eastAsia="Arial" w:hAnsi="gobCL" w:cs="Arial"/>
                <w:sz w:val="22"/>
                <w:szCs w:val="22"/>
              </w:rPr>
            </w:pPr>
            <w:r w:rsidRPr="00A3276B">
              <w:rPr>
                <w:rFonts w:ascii="gobCL" w:eastAsia="Arial" w:hAnsi="gobCL" w:cs="Arial"/>
                <w:sz w:val="22"/>
                <w:szCs w:val="22"/>
              </w:rPr>
              <w:t>OA 4</w:t>
            </w:r>
          </w:p>
          <w:p w:rsidR="00F20F0C" w:rsidRPr="00A3276B" w:rsidRDefault="00840032" w:rsidP="00840032">
            <w:pPr>
              <w:jc w:val="center"/>
              <w:rPr>
                <w:rFonts w:ascii="gobCL" w:eastAsia="Arial" w:hAnsi="gobCL" w:cs="Arial"/>
                <w:b/>
                <w:sz w:val="22"/>
                <w:szCs w:val="22"/>
              </w:rPr>
            </w:pPr>
            <w:r w:rsidRPr="00A3276B">
              <w:rPr>
                <w:rFonts w:ascii="gobCL" w:eastAsia="Arial" w:hAnsi="gobCL" w:cs="Arial"/>
                <w:sz w:val="22"/>
                <w:szCs w:val="22"/>
              </w:rPr>
              <w:t>Ejecutar labores de producción lechera, aplicando técnicas, equipos e instrumentos adecuados para maximizar la productividad del plantel, siguiendo los parámetros establecidos</w:t>
            </w:r>
            <w:r w:rsidRPr="00A3276B">
              <w:rPr>
                <w:rFonts w:ascii="gobCL" w:eastAsia="Arial" w:hAnsi="gobCL" w:cs="Arial"/>
                <w:b/>
                <w:sz w:val="22"/>
                <w:szCs w:val="22"/>
              </w:rPr>
              <w:t>.</w:t>
            </w:r>
          </w:p>
          <w:p w:rsidR="00840032" w:rsidRPr="00A3276B" w:rsidRDefault="00840032" w:rsidP="00840032">
            <w:pPr>
              <w:jc w:val="center"/>
              <w:rPr>
                <w:rFonts w:ascii="gobCL" w:eastAsia="Arial" w:hAnsi="gobCL" w:cs="Arial"/>
                <w:b/>
                <w:sz w:val="22"/>
                <w:szCs w:val="22"/>
              </w:rPr>
            </w:pPr>
          </w:p>
        </w:tc>
      </w:tr>
      <w:tr w:rsidR="00F20F0C" w:rsidRPr="00A3276B">
        <w:tc>
          <w:tcPr>
            <w:tcW w:w="4962" w:type="dxa"/>
            <w:gridSpan w:val="3"/>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Objetivos de Aprendizaje Genéricos</w:t>
            </w:r>
          </w:p>
        </w:tc>
        <w:tc>
          <w:tcPr>
            <w:tcW w:w="4819" w:type="dxa"/>
            <w:gridSpan w:val="2"/>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Dimensiones y habilidades</w:t>
            </w:r>
            <w:r w:rsidRPr="00A3276B">
              <w:rPr>
                <w:rFonts w:ascii="gobCL" w:eastAsia="Arial" w:hAnsi="gobCL" w:cs="Arial"/>
                <w:b/>
                <w:sz w:val="22"/>
                <w:szCs w:val="22"/>
              </w:rPr>
              <w:br/>
              <w:t>Marco de Cualificaciones Técnico Profesional</w:t>
            </w:r>
          </w:p>
        </w:tc>
      </w:tr>
      <w:tr w:rsidR="00F20F0C" w:rsidRPr="00A3276B">
        <w:tc>
          <w:tcPr>
            <w:tcW w:w="4962" w:type="dxa"/>
            <w:gridSpan w:val="3"/>
            <w:shd w:val="clear" w:color="auto" w:fill="auto"/>
            <w:vAlign w:val="center"/>
          </w:tcPr>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OAG_A: Comunicarse oralmente y por escrito con claridad, utilizando registros de habla y de escritura pertinentes a la situación laboral y a la relación con los interlocutores.</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OAG_B: Leer y utilizar distintos tipos de textos relacionados con el trabajo, tales como especificaciones técnicas, normativas diversas, legislación laboral, así como noticias y artículos que enriquezcan su experiencia laboral.</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OAG_C: Realizar las tareas de manera prolija, cumpliendo plazos establecidos y estándares de calidad, y buscando alternativas y soluciones cuando se presentan problemas pertinentes a las funciones desempeñadas.</w:t>
            </w:r>
          </w:p>
          <w:p w:rsidR="00D06769" w:rsidRPr="00A3276B" w:rsidRDefault="00D06769" w:rsidP="00D06769">
            <w:pPr>
              <w:jc w:val="center"/>
              <w:rPr>
                <w:rFonts w:ascii="gobCL" w:eastAsia="Arial" w:hAnsi="gobCL" w:cs="Arial"/>
                <w:sz w:val="22"/>
                <w:szCs w:val="22"/>
              </w:rPr>
            </w:pPr>
          </w:p>
          <w:p w:rsidR="00F20F0C"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OAG_K: Prevenir situaciones de riesgo y enfermedades ocupacionales, evaluando las condiciones del entorno del trabajo y utilizando los elementos de protección personal según la normativa correspondiente.</w:t>
            </w:r>
          </w:p>
          <w:p w:rsidR="00D06769" w:rsidRPr="00A3276B" w:rsidRDefault="00D06769" w:rsidP="00D06769">
            <w:pPr>
              <w:jc w:val="center"/>
              <w:rPr>
                <w:rFonts w:ascii="gobCL" w:eastAsia="Arial" w:hAnsi="gobCL" w:cs="Arial"/>
                <w:sz w:val="22"/>
                <w:szCs w:val="22"/>
              </w:rPr>
            </w:pPr>
          </w:p>
        </w:tc>
        <w:tc>
          <w:tcPr>
            <w:tcW w:w="4819" w:type="dxa"/>
            <w:gridSpan w:val="2"/>
            <w:shd w:val="clear" w:color="auto" w:fill="auto"/>
            <w:vAlign w:val="center"/>
          </w:tcPr>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INF3: Analiza y utiliza información de acuerdo a parámetros establecidos para responder a las necesidades propias de sus actividades y funciones.</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TCO3: Trabaja colaborativamente en actividades y funciones coordinándose con otros en diversos contextos.</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AUT3: Se desempeña con autonomía en actividades y funciones especializadas en diversos contextos con supervisión directa.</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AUT3: Evalúa el proceso y el resultado de sus actividades y funciones de acuerdo a parámetros establecidos para mejorar sus prácticas.</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EYR3: Responde por el cumplimiento de los procedimientos y resultados de sus actividades.</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lastRenderedPageBreak/>
              <w:t>EYR3: Comprende y valora los efectos de sus acciones sobre la salud y la vida, la organización, la sociedad y el medio ambiente.</w:t>
            </w:r>
          </w:p>
          <w:p w:rsidR="00D06769" w:rsidRPr="00A3276B" w:rsidRDefault="00D06769" w:rsidP="00D06769">
            <w:pPr>
              <w:jc w:val="center"/>
              <w:rPr>
                <w:rFonts w:ascii="gobCL" w:eastAsia="Arial" w:hAnsi="gobCL" w:cs="Arial"/>
                <w:sz w:val="22"/>
                <w:szCs w:val="22"/>
              </w:rPr>
            </w:pPr>
          </w:p>
          <w:p w:rsidR="00A3276B" w:rsidRDefault="00D06769" w:rsidP="00D06769">
            <w:pPr>
              <w:jc w:val="center"/>
              <w:rPr>
                <w:rFonts w:ascii="gobCL" w:eastAsia="Arial" w:hAnsi="gobCL" w:cs="Arial"/>
                <w:sz w:val="22"/>
                <w:szCs w:val="22"/>
              </w:rPr>
            </w:pPr>
            <w:r w:rsidRPr="00A3276B">
              <w:rPr>
                <w:rFonts w:ascii="gobCL" w:eastAsia="Arial" w:hAnsi="gobCL" w:cs="Arial"/>
                <w:sz w:val="22"/>
                <w:szCs w:val="22"/>
              </w:rPr>
              <w:t>EYR3: Actúa acorde al marco de sus conocimientos, experiencia y alcance de sus actividades y funciones.</w:t>
            </w:r>
            <w:r w:rsidR="00A3276B">
              <w:rPr>
                <w:rFonts w:ascii="gobCL" w:eastAsia="Arial" w:hAnsi="gobCL" w:cs="Arial"/>
                <w:sz w:val="22"/>
                <w:szCs w:val="22"/>
              </w:rPr>
              <w:t xml:space="preserve"> </w:t>
            </w:r>
          </w:p>
          <w:p w:rsidR="00A3276B" w:rsidRDefault="00A3276B"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UDR3: Selecciona y utiliza materiales, herramientas y equipamiento para responder a una necesidad propia de una actividad o función especializada en contextos conocidos.</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UDR3: Organiza y comprueba la disponibilidad de los materiales, herramientas y equipamiento.</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UDR3: Identifica y aplica procedimientos y técnicas específicas de una función de acuerdo a parámetros establecidos.</w:t>
            </w:r>
          </w:p>
          <w:p w:rsidR="00D06769" w:rsidRPr="00A3276B" w:rsidRDefault="00D06769" w:rsidP="00D06769">
            <w:pPr>
              <w:jc w:val="center"/>
              <w:rPr>
                <w:rFonts w:ascii="gobCL" w:eastAsia="Arial" w:hAnsi="gobCL" w:cs="Arial"/>
                <w:sz w:val="22"/>
                <w:szCs w:val="22"/>
              </w:rPr>
            </w:pPr>
          </w:p>
          <w:p w:rsidR="00D06769"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COM3: Comunica y recibe información relacionada a su actividad o función, a través de medios y soportes adecuados en contextos conocidos</w:t>
            </w:r>
          </w:p>
          <w:p w:rsidR="00D06769" w:rsidRPr="00A3276B" w:rsidRDefault="00D06769" w:rsidP="00D06769">
            <w:pPr>
              <w:jc w:val="center"/>
              <w:rPr>
                <w:rFonts w:ascii="gobCL" w:eastAsia="Arial" w:hAnsi="gobCL" w:cs="Arial"/>
                <w:sz w:val="22"/>
                <w:szCs w:val="22"/>
              </w:rPr>
            </w:pPr>
          </w:p>
          <w:p w:rsidR="00840032" w:rsidRPr="00A3276B" w:rsidRDefault="00D06769" w:rsidP="00D06769">
            <w:pPr>
              <w:jc w:val="center"/>
              <w:rPr>
                <w:rFonts w:ascii="gobCL" w:eastAsia="Arial" w:hAnsi="gobCL" w:cs="Arial"/>
                <w:sz w:val="22"/>
                <w:szCs w:val="22"/>
              </w:rPr>
            </w:pPr>
            <w:r w:rsidRPr="00A3276B">
              <w:rPr>
                <w:rFonts w:ascii="gobCL" w:eastAsia="Arial" w:hAnsi="gobCL" w:cs="Arial"/>
                <w:sz w:val="22"/>
                <w:szCs w:val="22"/>
              </w:rPr>
              <w:t>CON3: Demuestra conocimientos específicos de su área y de las tendencias de desarrollo para el desempeño de sus actividades y funciones.</w:t>
            </w:r>
          </w:p>
        </w:tc>
      </w:tr>
      <w:tr w:rsidR="00F20F0C" w:rsidRPr="00A3276B">
        <w:tc>
          <w:tcPr>
            <w:tcW w:w="4962" w:type="dxa"/>
            <w:gridSpan w:val="3"/>
            <w:shd w:val="clear" w:color="auto" w:fill="D9D9D9"/>
            <w:vAlign w:val="center"/>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lastRenderedPageBreak/>
              <w:t>Aprendizajes esperados</w:t>
            </w:r>
          </w:p>
        </w:tc>
        <w:tc>
          <w:tcPr>
            <w:tcW w:w="4819" w:type="dxa"/>
            <w:gridSpan w:val="2"/>
            <w:shd w:val="clear" w:color="auto" w:fill="D9D9D9"/>
            <w:vAlign w:val="center"/>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Criterios de Evaluación</w:t>
            </w:r>
          </w:p>
        </w:tc>
      </w:tr>
      <w:tr w:rsidR="00F20F0C" w:rsidRPr="00A3276B">
        <w:tc>
          <w:tcPr>
            <w:tcW w:w="4962" w:type="dxa"/>
            <w:gridSpan w:val="3"/>
            <w:shd w:val="clear" w:color="auto" w:fill="auto"/>
            <w:vAlign w:val="center"/>
          </w:tcPr>
          <w:p w:rsidR="00840032" w:rsidRPr="00A3276B" w:rsidRDefault="009C0E33" w:rsidP="00D06769">
            <w:pPr>
              <w:jc w:val="center"/>
              <w:rPr>
                <w:rFonts w:ascii="gobCL" w:eastAsia="Arial" w:hAnsi="gobCL" w:cs="Arial"/>
                <w:sz w:val="22"/>
                <w:szCs w:val="22"/>
              </w:rPr>
            </w:pPr>
            <w:r w:rsidRPr="00A3276B">
              <w:rPr>
                <w:rFonts w:ascii="gobCL" w:eastAsia="Arial" w:hAnsi="gobCL" w:cs="Arial"/>
                <w:sz w:val="22"/>
                <w:szCs w:val="22"/>
              </w:rPr>
              <w:t>Realiza procesos postordeña según las normativas de higiene y seguridad y de bienestar animal.</w:t>
            </w:r>
          </w:p>
        </w:tc>
        <w:tc>
          <w:tcPr>
            <w:tcW w:w="4819" w:type="dxa"/>
            <w:gridSpan w:val="2"/>
            <w:shd w:val="clear" w:color="auto" w:fill="auto"/>
            <w:vAlign w:val="center"/>
          </w:tcPr>
          <w:p w:rsidR="009C0E33" w:rsidRPr="00A3276B" w:rsidRDefault="009C0E33" w:rsidP="009C0E33">
            <w:pPr>
              <w:pBdr>
                <w:top w:val="nil"/>
                <w:left w:val="nil"/>
                <w:bottom w:val="nil"/>
                <w:right w:val="nil"/>
                <w:between w:val="nil"/>
              </w:pBdr>
              <w:jc w:val="center"/>
              <w:rPr>
                <w:rFonts w:ascii="gobCL" w:eastAsia="Arial" w:hAnsi="gobCL" w:cs="Arial"/>
                <w:color w:val="000000"/>
                <w:sz w:val="22"/>
                <w:szCs w:val="22"/>
              </w:rPr>
            </w:pPr>
            <w:r w:rsidRPr="00A3276B">
              <w:rPr>
                <w:rFonts w:ascii="gobCL" w:eastAsia="Arial" w:hAnsi="gobCL" w:cs="Arial"/>
                <w:color w:val="000000"/>
                <w:sz w:val="22"/>
                <w:szCs w:val="22"/>
              </w:rPr>
              <w:t>3.1 Realiza chequeos postordeña según la especie, raza, condiciones ambientales e informes de resultados de la</w:t>
            </w:r>
            <w:r w:rsidR="00A3276B">
              <w:rPr>
                <w:rFonts w:ascii="gobCL" w:eastAsia="Arial" w:hAnsi="gobCL" w:cs="Arial"/>
                <w:color w:val="000000"/>
                <w:sz w:val="22"/>
                <w:szCs w:val="22"/>
              </w:rPr>
              <w:t xml:space="preserve"> </w:t>
            </w:r>
            <w:r w:rsidRPr="00A3276B">
              <w:rPr>
                <w:rFonts w:ascii="gobCL" w:eastAsia="Arial" w:hAnsi="gobCL" w:cs="Arial"/>
                <w:color w:val="000000"/>
                <w:sz w:val="22"/>
                <w:szCs w:val="22"/>
              </w:rPr>
              <w:t>ordeña.</w:t>
            </w:r>
          </w:p>
          <w:p w:rsidR="009C0E33" w:rsidRPr="00A3276B" w:rsidRDefault="009C0E33" w:rsidP="009C0E33">
            <w:pPr>
              <w:pBdr>
                <w:top w:val="nil"/>
                <w:left w:val="nil"/>
                <w:bottom w:val="nil"/>
                <w:right w:val="nil"/>
                <w:between w:val="nil"/>
              </w:pBdr>
              <w:jc w:val="center"/>
              <w:rPr>
                <w:rFonts w:ascii="gobCL" w:eastAsia="Arial" w:hAnsi="gobCL" w:cs="Arial"/>
                <w:color w:val="000000"/>
                <w:sz w:val="22"/>
                <w:szCs w:val="22"/>
              </w:rPr>
            </w:pPr>
          </w:p>
          <w:p w:rsidR="009C0E33" w:rsidRPr="00A3276B" w:rsidRDefault="009C0E33" w:rsidP="009C0E33">
            <w:pPr>
              <w:pBdr>
                <w:top w:val="nil"/>
                <w:left w:val="nil"/>
                <w:bottom w:val="nil"/>
                <w:right w:val="nil"/>
                <w:between w:val="nil"/>
              </w:pBdr>
              <w:jc w:val="center"/>
              <w:rPr>
                <w:rFonts w:ascii="gobCL" w:eastAsia="Arial" w:hAnsi="gobCL" w:cs="Arial"/>
                <w:color w:val="000000"/>
                <w:sz w:val="22"/>
                <w:szCs w:val="22"/>
              </w:rPr>
            </w:pPr>
            <w:r w:rsidRPr="00A3276B">
              <w:rPr>
                <w:rFonts w:ascii="gobCL" w:eastAsia="Arial" w:hAnsi="gobCL" w:cs="Arial"/>
                <w:color w:val="000000"/>
                <w:sz w:val="22"/>
                <w:szCs w:val="22"/>
              </w:rPr>
              <w:t>3.2 Verifica y aplica el proceso de alimentación para animales dedicados a la producción lechera revisando el buen</w:t>
            </w:r>
            <w:r w:rsidR="00A3276B">
              <w:rPr>
                <w:rFonts w:ascii="gobCL" w:eastAsia="Arial" w:hAnsi="gobCL" w:cs="Arial"/>
                <w:color w:val="000000"/>
                <w:sz w:val="22"/>
                <w:szCs w:val="22"/>
              </w:rPr>
              <w:t xml:space="preserve"> </w:t>
            </w:r>
            <w:r w:rsidRPr="00A3276B">
              <w:rPr>
                <w:rFonts w:ascii="gobCL" w:eastAsia="Arial" w:hAnsi="gobCL" w:cs="Arial"/>
                <w:color w:val="000000"/>
                <w:sz w:val="22"/>
                <w:szCs w:val="22"/>
              </w:rPr>
              <w:t>funcionamiento de bebederos comederos, según la normativa de higiene, seguridad y, protocolos establecidos en este caso.</w:t>
            </w:r>
          </w:p>
          <w:p w:rsidR="009C0E33" w:rsidRPr="00A3276B" w:rsidRDefault="009C0E33" w:rsidP="009C0E33">
            <w:pPr>
              <w:pBdr>
                <w:top w:val="nil"/>
                <w:left w:val="nil"/>
                <w:bottom w:val="nil"/>
                <w:right w:val="nil"/>
                <w:between w:val="nil"/>
              </w:pBdr>
              <w:jc w:val="center"/>
              <w:rPr>
                <w:rFonts w:ascii="gobCL" w:eastAsia="Arial" w:hAnsi="gobCL" w:cs="Arial"/>
                <w:color w:val="000000"/>
                <w:sz w:val="22"/>
                <w:szCs w:val="22"/>
              </w:rPr>
            </w:pPr>
          </w:p>
          <w:p w:rsidR="00D06769" w:rsidRPr="00A3276B" w:rsidRDefault="009C0E33" w:rsidP="0003287C">
            <w:pPr>
              <w:pBdr>
                <w:top w:val="nil"/>
                <w:left w:val="nil"/>
                <w:bottom w:val="nil"/>
                <w:right w:val="nil"/>
                <w:between w:val="nil"/>
              </w:pBdr>
              <w:jc w:val="center"/>
              <w:rPr>
                <w:rFonts w:ascii="gobCL" w:eastAsia="Arial" w:hAnsi="gobCL" w:cs="Arial"/>
                <w:color w:val="000000"/>
                <w:sz w:val="22"/>
                <w:szCs w:val="22"/>
              </w:rPr>
            </w:pPr>
            <w:r w:rsidRPr="00A3276B">
              <w:rPr>
                <w:rFonts w:ascii="gobCL" w:eastAsia="Arial" w:hAnsi="gobCL" w:cs="Arial"/>
                <w:color w:val="000000"/>
                <w:sz w:val="22"/>
                <w:szCs w:val="22"/>
              </w:rPr>
              <w:t>3.3 Respeta la relación pr</w:t>
            </w:r>
            <w:r w:rsidR="0003287C">
              <w:rPr>
                <w:rFonts w:ascii="gobCL" w:eastAsia="Arial" w:hAnsi="gobCL" w:cs="Arial"/>
                <w:color w:val="000000"/>
                <w:sz w:val="22"/>
                <w:szCs w:val="22"/>
              </w:rPr>
              <w:t xml:space="preserve">adera/animal/día de </w:t>
            </w:r>
            <w:r w:rsidRPr="00A3276B">
              <w:rPr>
                <w:rFonts w:ascii="gobCL" w:eastAsia="Arial" w:hAnsi="gobCL" w:cs="Arial"/>
                <w:color w:val="000000"/>
                <w:sz w:val="22"/>
                <w:szCs w:val="22"/>
              </w:rPr>
              <w:t xml:space="preserve">manera sustentable en el predio para potenciar la </w:t>
            </w:r>
            <w:r w:rsidRPr="00A3276B">
              <w:rPr>
                <w:rFonts w:ascii="gobCL" w:eastAsia="Arial" w:hAnsi="gobCL" w:cs="Arial"/>
                <w:color w:val="000000"/>
                <w:sz w:val="22"/>
                <w:szCs w:val="22"/>
              </w:rPr>
              <w:lastRenderedPageBreak/>
              <w:t>cantidad y calidad</w:t>
            </w:r>
            <w:r w:rsidR="00A3276B">
              <w:rPr>
                <w:rFonts w:ascii="gobCL" w:eastAsia="Arial" w:hAnsi="gobCL" w:cs="Arial"/>
                <w:color w:val="000000"/>
                <w:sz w:val="22"/>
                <w:szCs w:val="22"/>
              </w:rPr>
              <w:t xml:space="preserve"> </w:t>
            </w:r>
            <w:r w:rsidRPr="00A3276B">
              <w:rPr>
                <w:rFonts w:ascii="gobCL" w:eastAsia="Arial" w:hAnsi="gobCL" w:cs="Arial"/>
                <w:color w:val="000000"/>
                <w:sz w:val="22"/>
                <w:szCs w:val="22"/>
              </w:rPr>
              <w:t>de producción de leche y resguardar el bienestar animal.</w:t>
            </w:r>
          </w:p>
        </w:tc>
      </w:tr>
      <w:tr w:rsidR="00A3276B" w:rsidRPr="00A3276B" w:rsidTr="00A3276B">
        <w:tc>
          <w:tcPr>
            <w:tcW w:w="3544" w:type="dxa"/>
            <w:tcBorders>
              <w:right w:val="single" w:sz="4" w:space="0" w:color="auto"/>
            </w:tcBorders>
            <w:shd w:val="clear" w:color="auto" w:fill="D9D9D9" w:themeFill="background1" w:themeFillShade="D9"/>
            <w:vAlign w:val="center"/>
          </w:tcPr>
          <w:p w:rsidR="00A3276B" w:rsidRPr="007B7E26" w:rsidRDefault="00A3276B" w:rsidP="00A3276B">
            <w:pPr>
              <w:jc w:val="center"/>
              <w:rPr>
                <w:rFonts w:ascii="gobCL" w:eastAsia="Times New Roman" w:hAnsi="gobCL" w:cs="Arial"/>
                <w:b/>
                <w:sz w:val="22"/>
                <w:szCs w:val="22"/>
              </w:rPr>
            </w:pPr>
            <w:r w:rsidRPr="007B7E26">
              <w:rPr>
                <w:rFonts w:ascii="gobCL" w:eastAsia="Times New Roman" w:hAnsi="gobCL" w:cs="Arial"/>
                <w:b/>
                <w:sz w:val="22"/>
                <w:szCs w:val="22"/>
              </w:rPr>
              <w:lastRenderedPageBreak/>
              <w:t>Habilidades</w:t>
            </w:r>
          </w:p>
        </w:tc>
        <w:tc>
          <w:tcPr>
            <w:tcW w:w="3119" w:type="dxa"/>
            <w:gridSpan w:val="3"/>
            <w:tcBorders>
              <w:left w:val="single" w:sz="4" w:space="0" w:color="auto"/>
            </w:tcBorders>
            <w:shd w:val="clear" w:color="auto" w:fill="D9D9D9" w:themeFill="background1" w:themeFillShade="D9"/>
            <w:vAlign w:val="center"/>
          </w:tcPr>
          <w:p w:rsidR="00A3276B" w:rsidRPr="007B7E26" w:rsidRDefault="00A3276B" w:rsidP="00A3276B">
            <w:pPr>
              <w:jc w:val="center"/>
              <w:rPr>
                <w:rFonts w:ascii="gobCL" w:eastAsia="Calibri" w:hAnsi="gobCL" w:cs="Arial"/>
                <w:b/>
                <w:sz w:val="22"/>
                <w:szCs w:val="22"/>
              </w:rPr>
            </w:pPr>
            <w:r w:rsidRPr="007B7E26">
              <w:rPr>
                <w:rFonts w:ascii="gobCL" w:eastAsia="Calibri" w:hAnsi="gobCL" w:cs="Arial"/>
                <w:b/>
                <w:sz w:val="22"/>
                <w:szCs w:val="22"/>
              </w:rPr>
              <w:t>Conocimientos</w:t>
            </w:r>
          </w:p>
        </w:tc>
        <w:tc>
          <w:tcPr>
            <w:tcW w:w="3118" w:type="dxa"/>
            <w:shd w:val="clear" w:color="auto" w:fill="D9D9D9" w:themeFill="background1" w:themeFillShade="D9"/>
            <w:vAlign w:val="center"/>
          </w:tcPr>
          <w:p w:rsidR="00A3276B" w:rsidRPr="007B7E26" w:rsidRDefault="00A3276B" w:rsidP="00A3276B">
            <w:pPr>
              <w:jc w:val="center"/>
              <w:rPr>
                <w:rFonts w:ascii="gobCL" w:eastAsia="Calibri" w:hAnsi="gobCL" w:cs="Arial"/>
                <w:b/>
                <w:sz w:val="22"/>
                <w:szCs w:val="22"/>
              </w:rPr>
            </w:pPr>
            <w:r w:rsidRPr="007B7E26">
              <w:rPr>
                <w:rFonts w:ascii="gobCL" w:eastAsia="Calibri" w:hAnsi="gobCL" w:cs="Arial"/>
                <w:b/>
                <w:sz w:val="22"/>
                <w:szCs w:val="22"/>
              </w:rPr>
              <w:t>Actitudes</w:t>
            </w:r>
          </w:p>
        </w:tc>
      </w:tr>
      <w:tr w:rsidR="00A3276B" w:rsidRPr="00A3276B" w:rsidTr="00A3276B">
        <w:tc>
          <w:tcPr>
            <w:tcW w:w="3544" w:type="dxa"/>
            <w:tcBorders>
              <w:right w:val="single" w:sz="4" w:space="0" w:color="auto"/>
            </w:tcBorders>
            <w:shd w:val="clear" w:color="auto" w:fill="auto"/>
            <w:vAlign w:val="center"/>
          </w:tcPr>
          <w:p w:rsidR="00A3276B" w:rsidRPr="007B7E26" w:rsidRDefault="0003287C" w:rsidP="0003287C">
            <w:pPr>
              <w:jc w:val="center"/>
              <w:rPr>
                <w:rFonts w:ascii="gobCL" w:eastAsia="Times New Roman" w:hAnsi="gobCL" w:cs="Arial"/>
                <w:sz w:val="22"/>
                <w:szCs w:val="22"/>
              </w:rPr>
            </w:pPr>
            <w:r>
              <w:rPr>
                <w:rFonts w:ascii="gobCL" w:eastAsia="Times New Roman" w:hAnsi="gobCL" w:cs="Arial"/>
                <w:sz w:val="22"/>
                <w:szCs w:val="22"/>
              </w:rPr>
              <w:t xml:space="preserve">Manipular equipamiento e insumos para realizar chequeos de </w:t>
            </w:r>
            <w:proofErr w:type="spellStart"/>
            <w:r>
              <w:rPr>
                <w:rFonts w:ascii="gobCL" w:eastAsia="Times New Roman" w:hAnsi="gobCL" w:cs="Arial"/>
                <w:sz w:val="22"/>
                <w:szCs w:val="22"/>
              </w:rPr>
              <w:t>postordeña</w:t>
            </w:r>
            <w:proofErr w:type="spellEnd"/>
            <w:r>
              <w:rPr>
                <w:rFonts w:ascii="gobCL" w:eastAsia="Times New Roman" w:hAnsi="gobCL" w:cs="Arial"/>
                <w:sz w:val="22"/>
                <w:szCs w:val="22"/>
              </w:rPr>
              <w:t xml:space="preserve"> según especie, raza, condiciones ambientales e informes de resultados de ordeña</w:t>
            </w:r>
          </w:p>
        </w:tc>
        <w:tc>
          <w:tcPr>
            <w:tcW w:w="3119" w:type="dxa"/>
            <w:gridSpan w:val="3"/>
            <w:tcBorders>
              <w:left w:val="single" w:sz="4" w:space="0" w:color="auto"/>
            </w:tcBorders>
            <w:shd w:val="clear" w:color="auto" w:fill="auto"/>
            <w:vAlign w:val="center"/>
          </w:tcPr>
          <w:p w:rsidR="00A3276B" w:rsidRPr="007B7E26" w:rsidRDefault="0003287C" w:rsidP="00A3276B">
            <w:pPr>
              <w:jc w:val="center"/>
              <w:rPr>
                <w:rFonts w:ascii="gobCL" w:eastAsia="Calibri" w:hAnsi="gobCL" w:cs="Arial"/>
                <w:sz w:val="22"/>
                <w:szCs w:val="22"/>
              </w:rPr>
            </w:pPr>
            <w:r>
              <w:rPr>
                <w:rFonts w:ascii="gobCL" w:eastAsia="Calibri" w:hAnsi="gobCL" w:cs="Arial"/>
                <w:sz w:val="22"/>
                <w:szCs w:val="22"/>
              </w:rPr>
              <w:t xml:space="preserve">Procedimientos de chequeo de </w:t>
            </w:r>
            <w:proofErr w:type="spellStart"/>
            <w:r>
              <w:rPr>
                <w:rFonts w:ascii="gobCL" w:eastAsia="Calibri" w:hAnsi="gobCL" w:cs="Arial"/>
                <w:sz w:val="22"/>
                <w:szCs w:val="22"/>
              </w:rPr>
              <w:t>postordeña</w:t>
            </w:r>
            <w:proofErr w:type="spellEnd"/>
            <w:r>
              <w:rPr>
                <w:rFonts w:ascii="gobCL" w:eastAsia="Calibri" w:hAnsi="gobCL" w:cs="Arial"/>
                <w:sz w:val="22"/>
                <w:szCs w:val="22"/>
              </w:rPr>
              <w:t xml:space="preserve">; Equipamiento e insumos utilizados para procedimientos de </w:t>
            </w:r>
            <w:proofErr w:type="spellStart"/>
            <w:r>
              <w:rPr>
                <w:rFonts w:ascii="gobCL" w:eastAsia="Calibri" w:hAnsi="gobCL" w:cs="Arial"/>
                <w:sz w:val="22"/>
                <w:szCs w:val="22"/>
              </w:rPr>
              <w:t>postordeña</w:t>
            </w:r>
            <w:bookmarkStart w:id="1" w:name="_GoBack"/>
            <w:bookmarkEnd w:id="1"/>
            <w:proofErr w:type="spellEnd"/>
          </w:p>
        </w:tc>
        <w:tc>
          <w:tcPr>
            <w:tcW w:w="3118" w:type="dxa"/>
            <w:shd w:val="clear" w:color="auto" w:fill="auto"/>
            <w:vAlign w:val="center"/>
          </w:tcPr>
          <w:p w:rsidR="00A3276B" w:rsidRPr="007B7E26" w:rsidRDefault="0003287C" w:rsidP="00A3276B">
            <w:pPr>
              <w:jc w:val="center"/>
              <w:rPr>
                <w:rFonts w:ascii="gobCL" w:eastAsia="Calibri" w:hAnsi="gobCL" w:cs="Arial"/>
                <w:sz w:val="22"/>
                <w:szCs w:val="22"/>
              </w:rPr>
            </w:pPr>
            <w:r>
              <w:rPr>
                <w:rFonts w:ascii="gobCL" w:eastAsia="Calibri" w:hAnsi="gobCL" w:cs="Arial"/>
                <w:sz w:val="22"/>
                <w:szCs w:val="22"/>
              </w:rPr>
              <w:t xml:space="preserve">Evidenciar prolijidad e interés en realizar chequeo de </w:t>
            </w:r>
            <w:proofErr w:type="spellStart"/>
            <w:r>
              <w:rPr>
                <w:rFonts w:ascii="gobCL" w:eastAsia="Calibri" w:hAnsi="gobCL" w:cs="Arial"/>
                <w:sz w:val="22"/>
                <w:szCs w:val="22"/>
              </w:rPr>
              <w:t>postordeña</w:t>
            </w:r>
            <w:proofErr w:type="spellEnd"/>
            <w:r>
              <w:rPr>
                <w:rFonts w:ascii="gobCL" w:eastAsia="Calibri" w:hAnsi="gobCL" w:cs="Arial"/>
                <w:sz w:val="22"/>
                <w:szCs w:val="22"/>
              </w:rPr>
              <w:t xml:space="preserve"> ajustado a los requerimientos de la especie, raza, condiciones ambientales e informes de resultados de ordeña</w:t>
            </w:r>
          </w:p>
        </w:tc>
      </w:tr>
      <w:tr w:rsidR="00A3276B" w:rsidRPr="00A3276B">
        <w:tc>
          <w:tcPr>
            <w:tcW w:w="4962" w:type="dxa"/>
            <w:gridSpan w:val="3"/>
            <w:shd w:val="clear" w:color="auto" w:fill="D9D9D9"/>
          </w:tcPr>
          <w:p w:rsidR="00A3276B" w:rsidRPr="00A3276B" w:rsidRDefault="00A3276B" w:rsidP="00A3276B">
            <w:pPr>
              <w:ind w:left="360"/>
              <w:jc w:val="center"/>
              <w:rPr>
                <w:rFonts w:ascii="gobCL" w:eastAsia="Arial" w:hAnsi="gobCL" w:cs="Arial"/>
                <w:b/>
                <w:sz w:val="22"/>
                <w:szCs w:val="22"/>
              </w:rPr>
            </w:pPr>
            <w:r w:rsidRPr="00A3276B">
              <w:rPr>
                <w:rFonts w:ascii="gobCL" w:eastAsia="Arial" w:hAnsi="gobCL" w:cs="Arial"/>
                <w:b/>
                <w:sz w:val="22"/>
                <w:szCs w:val="22"/>
              </w:rPr>
              <w:t>Metodologías Seleccionadas</w:t>
            </w:r>
          </w:p>
        </w:tc>
        <w:tc>
          <w:tcPr>
            <w:tcW w:w="4819" w:type="dxa"/>
            <w:gridSpan w:val="2"/>
            <w:shd w:val="clear" w:color="auto" w:fill="auto"/>
            <w:vAlign w:val="center"/>
          </w:tcPr>
          <w:p w:rsidR="00A3276B" w:rsidRPr="00A3276B" w:rsidRDefault="00A3276B" w:rsidP="00A3276B">
            <w:pPr>
              <w:jc w:val="center"/>
              <w:rPr>
                <w:rFonts w:ascii="gobCL" w:eastAsia="Arial" w:hAnsi="gobCL" w:cs="Arial"/>
                <w:sz w:val="22"/>
                <w:szCs w:val="22"/>
              </w:rPr>
            </w:pPr>
            <w:r w:rsidRPr="00A3276B">
              <w:rPr>
                <w:rFonts w:ascii="gobCL" w:eastAsia="Arial" w:hAnsi="gobCL" w:cs="Arial"/>
                <w:sz w:val="22"/>
                <w:szCs w:val="22"/>
              </w:rPr>
              <w:t xml:space="preserve">Actividades prácticas en terreno </w:t>
            </w:r>
          </w:p>
          <w:p w:rsidR="00A3276B" w:rsidRPr="00A3276B" w:rsidRDefault="00A3276B" w:rsidP="00A3276B">
            <w:pPr>
              <w:jc w:val="center"/>
              <w:rPr>
                <w:rFonts w:ascii="gobCL" w:eastAsia="Arial" w:hAnsi="gobCL" w:cs="Arial"/>
                <w:sz w:val="22"/>
                <w:szCs w:val="22"/>
              </w:rPr>
            </w:pPr>
            <w:r w:rsidRPr="00A3276B">
              <w:rPr>
                <w:rFonts w:ascii="gobCL" w:eastAsia="Arial" w:hAnsi="gobCL" w:cs="Arial"/>
                <w:sz w:val="22"/>
                <w:szCs w:val="22"/>
              </w:rPr>
              <w:t>Aprendizaje Basado en problemas</w:t>
            </w:r>
          </w:p>
          <w:p w:rsidR="00A3276B" w:rsidRPr="00A3276B" w:rsidRDefault="00A3276B" w:rsidP="00A3276B">
            <w:pPr>
              <w:jc w:val="center"/>
              <w:rPr>
                <w:rFonts w:ascii="gobCL" w:eastAsia="Arial" w:hAnsi="gobCL" w:cs="Arial"/>
                <w:sz w:val="22"/>
                <w:szCs w:val="22"/>
              </w:rPr>
            </w:pPr>
            <w:r w:rsidRPr="00A3276B">
              <w:rPr>
                <w:rFonts w:ascii="gobCL" w:eastAsia="Arial" w:hAnsi="gobCL" w:cs="Arial"/>
                <w:sz w:val="22"/>
                <w:szCs w:val="22"/>
              </w:rPr>
              <w:t>Demostración guiada</w:t>
            </w:r>
          </w:p>
          <w:p w:rsidR="00A3276B" w:rsidRPr="00A3276B" w:rsidRDefault="00A3276B" w:rsidP="00A3276B">
            <w:pPr>
              <w:jc w:val="center"/>
              <w:rPr>
                <w:rFonts w:ascii="gobCL" w:eastAsia="Arial" w:hAnsi="gobCL" w:cs="Arial"/>
                <w:sz w:val="22"/>
                <w:szCs w:val="22"/>
              </w:rPr>
            </w:pPr>
            <w:r w:rsidRPr="00A3276B">
              <w:rPr>
                <w:rFonts w:ascii="gobCL" w:eastAsia="Arial" w:hAnsi="gobCL" w:cs="Arial"/>
                <w:sz w:val="22"/>
                <w:szCs w:val="22"/>
              </w:rPr>
              <w:t>Trabajo colaborativo.</w:t>
            </w:r>
          </w:p>
        </w:tc>
      </w:tr>
    </w:tbl>
    <w:p w:rsidR="00F20F0C" w:rsidRPr="00A3276B" w:rsidRDefault="00F20F0C">
      <w:pPr>
        <w:ind w:left="360"/>
        <w:rPr>
          <w:rFonts w:ascii="gobCL" w:eastAsia="Arial" w:hAnsi="gobCL" w:cs="Arial"/>
          <w:b/>
          <w:color w:val="333333"/>
          <w:sz w:val="22"/>
          <w:szCs w:val="22"/>
        </w:rPr>
      </w:pPr>
    </w:p>
    <w:p w:rsidR="00840032" w:rsidRPr="00A3276B" w:rsidRDefault="00840032">
      <w:pPr>
        <w:ind w:left="360"/>
        <w:rPr>
          <w:rFonts w:ascii="gobCL" w:eastAsia="Arial" w:hAnsi="gobCL" w:cs="Arial"/>
          <w:b/>
          <w:color w:val="333333"/>
          <w:sz w:val="22"/>
          <w:szCs w:val="22"/>
        </w:rPr>
      </w:pPr>
    </w:p>
    <w:p w:rsidR="00840032" w:rsidRPr="00A3276B" w:rsidRDefault="00840032">
      <w:pPr>
        <w:ind w:left="360"/>
        <w:rPr>
          <w:rFonts w:ascii="gobCL" w:eastAsia="Arial" w:hAnsi="gobCL" w:cs="Arial"/>
          <w:b/>
          <w:color w:val="333333"/>
          <w:sz w:val="22"/>
          <w:szCs w:val="22"/>
        </w:rPr>
      </w:pPr>
    </w:p>
    <w:p w:rsidR="00840032" w:rsidRPr="00A3276B" w:rsidRDefault="00840032">
      <w:pPr>
        <w:ind w:left="360"/>
        <w:rPr>
          <w:rFonts w:ascii="gobCL" w:eastAsia="Arial" w:hAnsi="gobCL" w:cs="Arial"/>
          <w:b/>
          <w:color w:val="333333"/>
          <w:sz w:val="22"/>
          <w:szCs w:val="22"/>
        </w:rPr>
      </w:pPr>
    </w:p>
    <w:p w:rsidR="00840032" w:rsidRPr="00A3276B" w:rsidRDefault="00840032">
      <w:pPr>
        <w:ind w:left="360"/>
        <w:rPr>
          <w:rFonts w:ascii="gobCL" w:eastAsia="Arial" w:hAnsi="gobCL" w:cs="Arial"/>
          <w:b/>
          <w:color w:val="333333"/>
          <w:sz w:val="22"/>
          <w:szCs w:val="22"/>
        </w:rPr>
      </w:pPr>
    </w:p>
    <w:p w:rsidR="00A3276B" w:rsidRDefault="00A3276B">
      <w:r>
        <w:br w:type="page"/>
      </w:r>
    </w:p>
    <w:tbl>
      <w:tblPr>
        <w:tblStyle w:val="a3"/>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840032" w:rsidRPr="00A3276B" w:rsidTr="00840032">
        <w:tc>
          <w:tcPr>
            <w:tcW w:w="2204" w:type="dxa"/>
            <w:shd w:val="clear" w:color="auto" w:fill="D9D9D9"/>
          </w:tcPr>
          <w:p w:rsidR="00840032" w:rsidRPr="00A3276B" w:rsidRDefault="00840032" w:rsidP="00840032">
            <w:pPr>
              <w:jc w:val="center"/>
              <w:rPr>
                <w:rFonts w:ascii="gobCL" w:eastAsia="Arial" w:hAnsi="gobCL" w:cs="Arial"/>
                <w:b/>
                <w:sz w:val="22"/>
                <w:szCs w:val="22"/>
              </w:rPr>
            </w:pPr>
            <w:r w:rsidRPr="00A3276B">
              <w:rPr>
                <w:rFonts w:ascii="gobCL" w:eastAsia="Arial" w:hAnsi="gobCL" w:cs="Arial"/>
                <w:b/>
                <w:sz w:val="22"/>
                <w:szCs w:val="22"/>
              </w:rPr>
              <w:lastRenderedPageBreak/>
              <w:t>Lugar</w:t>
            </w:r>
          </w:p>
        </w:tc>
        <w:tc>
          <w:tcPr>
            <w:tcW w:w="7577" w:type="dxa"/>
            <w:shd w:val="clear" w:color="auto" w:fill="FFFFFF"/>
          </w:tcPr>
          <w:p w:rsidR="00840032" w:rsidRPr="00A3276B" w:rsidRDefault="009C0E33" w:rsidP="00840032">
            <w:pPr>
              <w:jc w:val="center"/>
              <w:rPr>
                <w:rFonts w:ascii="gobCL" w:eastAsia="Arial" w:hAnsi="gobCL" w:cs="Arial"/>
                <w:sz w:val="22"/>
                <w:szCs w:val="22"/>
              </w:rPr>
            </w:pPr>
            <w:r w:rsidRPr="00A3276B">
              <w:rPr>
                <w:rFonts w:ascii="gobCL" w:eastAsia="Arial" w:hAnsi="gobCL" w:cs="Arial"/>
                <w:sz w:val="22"/>
                <w:szCs w:val="22"/>
              </w:rPr>
              <w:t>Laboratorio</w:t>
            </w:r>
          </w:p>
        </w:tc>
      </w:tr>
      <w:tr w:rsidR="00840032" w:rsidRPr="00A3276B" w:rsidTr="00840032">
        <w:trPr>
          <w:trHeight w:val="207"/>
        </w:trPr>
        <w:tc>
          <w:tcPr>
            <w:tcW w:w="9781" w:type="dxa"/>
            <w:gridSpan w:val="2"/>
            <w:shd w:val="clear" w:color="auto" w:fill="D9D9D9"/>
          </w:tcPr>
          <w:p w:rsidR="00840032" w:rsidRPr="00A3276B" w:rsidRDefault="00840032" w:rsidP="00840032">
            <w:pPr>
              <w:jc w:val="center"/>
              <w:rPr>
                <w:rFonts w:ascii="gobCL" w:eastAsia="Arial" w:hAnsi="gobCL" w:cs="Arial"/>
                <w:b/>
                <w:sz w:val="22"/>
                <w:szCs w:val="22"/>
              </w:rPr>
            </w:pPr>
            <w:r w:rsidRPr="00A3276B">
              <w:rPr>
                <w:rFonts w:ascii="gobCL" w:eastAsia="Arial" w:hAnsi="gobCL" w:cs="Arial"/>
                <w:b/>
                <w:sz w:val="22"/>
                <w:szCs w:val="22"/>
              </w:rPr>
              <w:t>Protocolo de seguridad</w:t>
            </w:r>
          </w:p>
        </w:tc>
      </w:tr>
      <w:tr w:rsidR="00840032" w:rsidRPr="00A3276B" w:rsidTr="00840032">
        <w:trPr>
          <w:trHeight w:val="96"/>
        </w:trPr>
        <w:tc>
          <w:tcPr>
            <w:tcW w:w="9781" w:type="dxa"/>
            <w:gridSpan w:val="2"/>
            <w:shd w:val="clear" w:color="auto" w:fill="auto"/>
          </w:tcPr>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color w:val="000000"/>
                <w:sz w:val="22"/>
                <w:szCs w:val="22"/>
              </w:rPr>
            </w:pPr>
            <w:r w:rsidRPr="00A3276B">
              <w:rPr>
                <w:rFonts w:ascii="gobCL" w:eastAsia="Arial" w:hAnsi="gobCL" w:cs="Arial"/>
                <w:sz w:val="22"/>
                <w:szCs w:val="22"/>
              </w:rPr>
              <w:t>Dejar bolsos o mochilas en sala de clases, ingresando al laboratorio de computación únicamente con los implementos solicitados previamente por el docente.</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A3276B">
              <w:rPr>
                <w:rFonts w:ascii="gobCL" w:eastAsia="Arial" w:hAnsi="gobCL" w:cs="Arial"/>
                <w:sz w:val="22"/>
                <w:szCs w:val="22"/>
              </w:rPr>
              <w:t>Respetar las normas de seguridad del lugar, utilizando los equipos únicamente para desarrollar las actividades indicadas por el docente.</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color w:val="000000"/>
                <w:sz w:val="22"/>
                <w:szCs w:val="22"/>
              </w:rPr>
            </w:pPr>
            <w:r w:rsidRPr="00A3276B">
              <w:rPr>
                <w:rFonts w:ascii="gobCL" w:eastAsia="Arial" w:hAnsi="gobCL" w:cs="Arial"/>
                <w:sz w:val="22"/>
                <w:szCs w:val="22"/>
              </w:rPr>
              <w:t xml:space="preserve">Evitar </w:t>
            </w:r>
            <w:r w:rsidRPr="00A3276B">
              <w:rPr>
                <w:rFonts w:ascii="gobCL" w:eastAsia="Arial" w:hAnsi="gobCL" w:cs="Arial"/>
                <w:color w:val="000000"/>
                <w:sz w:val="22"/>
                <w:szCs w:val="22"/>
              </w:rPr>
              <w:t>consumir alimentos ni líquidos dentro del laboratorio.</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color w:val="000000"/>
                <w:sz w:val="22"/>
                <w:szCs w:val="22"/>
              </w:rPr>
            </w:pPr>
            <w:r w:rsidRPr="00A3276B">
              <w:rPr>
                <w:rFonts w:ascii="gobCL" w:eastAsia="Arial" w:hAnsi="gobCL" w:cs="Arial"/>
                <w:color w:val="000000"/>
                <w:sz w:val="22"/>
                <w:szCs w:val="22"/>
              </w:rPr>
              <w:t>Tener cuidado con las memorias extraíbles, ya que es probable que los computadores tengan virus.</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A3276B">
              <w:rPr>
                <w:rFonts w:ascii="gobCL" w:eastAsia="Arial" w:hAnsi="gobCL" w:cs="Arial"/>
                <w:sz w:val="22"/>
                <w:szCs w:val="22"/>
              </w:rPr>
              <w:t>Evitar utilizar celular al menos que el docente así lo indique.</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A3276B">
              <w:rPr>
                <w:rFonts w:ascii="gobCL" w:eastAsia="Arial" w:hAnsi="gobCL" w:cs="Arial"/>
                <w:sz w:val="22"/>
                <w:szCs w:val="22"/>
              </w:rPr>
              <w:t xml:space="preserve">Evitar correr y gritar en laboratorio. </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color w:val="000000"/>
                <w:sz w:val="22"/>
                <w:szCs w:val="22"/>
              </w:rPr>
            </w:pPr>
            <w:r w:rsidRPr="00A3276B">
              <w:rPr>
                <w:rFonts w:ascii="gobCL" w:eastAsia="Arial" w:hAnsi="gobCL" w:cs="Arial"/>
                <w:color w:val="000000"/>
                <w:sz w:val="22"/>
                <w:szCs w:val="22"/>
              </w:rPr>
              <w:t>Recordar ir guardando la información de manera continua y respaldar los avances enviando una copia a sus correos electrónicos.</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color w:val="000000"/>
                <w:sz w:val="22"/>
                <w:szCs w:val="22"/>
              </w:rPr>
            </w:pPr>
            <w:r w:rsidRPr="00A3276B">
              <w:rPr>
                <w:rFonts w:ascii="gobCL" w:eastAsia="Arial" w:hAnsi="gobCL" w:cs="Arial"/>
                <w:sz w:val="22"/>
                <w:szCs w:val="22"/>
              </w:rPr>
              <w:t xml:space="preserve">Evitar </w:t>
            </w:r>
            <w:r w:rsidRPr="00A3276B">
              <w:rPr>
                <w:rFonts w:ascii="gobCL" w:eastAsia="Arial" w:hAnsi="gobCL" w:cs="Arial"/>
                <w:color w:val="000000"/>
                <w:sz w:val="22"/>
                <w:szCs w:val="22"/>
              </w:rPr>
              <w:t>el ingreso a redes sociales, mientras dure la actividad práctica.</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color w:val="000000"/>
                <w:sz w:val="22"/>
                <w:szCs w:val="22"/>
              </w:rPr>
            </w:pPr>
            <w:r w:rsidRPr="00A3276B">
              <w:rPr>
                <w:rFonts w:ascii="gobCL" w:eastAsia="Arial" w:hAnsi="gobCL" w:cs="Arial"/>
                <w:color w:val="000000"/>
                <w:sz w:val="22"/>
                <w:szCs w:val="22"/>
              </w:rPr>
              <w:t>Mantener los pasillos despejados.</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A3276B">
              <w:rPr>
                <w:rFonts w:ascii="gobCL" w:eastAsia="Arial" w:hAnsi="gobCL" w:cs="Arial"/>
                <w:sz w:val="22"/>
                <w:szCs w:val="22"/>
              </w:rPr>
              <w:t>En caso de sismo, seguir el procedimiento o protocolo de laboratorio para estos casos.</w:t>
            </w:r>
          </w:p>
          <w:p w:rsidR="009C0E33" w:rsidRPr="00A3276B"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A3276B">
              <w:rPr>
                <w:rFonts w:ascii="gobCL" w:eastAsia="Arial" w:hAnsi="gobCL" w:cs="Arial"/>
                <w:sz w:val="22"/>
                <w:szCs w:val="22"/>
              </w:rPr>
              <w:t>Recordar que una vez terminada la clase, cerrar su sesión del computador utilizado.</w:t>
            </w:r>
          </w:p>
          <w:p w:rsidR="00840032" w:rsidRPr="00A3276B" w:rsidRDefault="00840032" w:rsidP="009C0E33">
            <w:pPr>
              <w:ind w:left="720"/>
              <w:jc w:val="both"/>
              <w:rPr>
                <w:rFonts w:ascii="gobCL" w:eastAsia="Arial" w:hAnsi="gobCL" w:cs="Arial"/>
                <w:sz w:val="22"/>
                <w:szCs w:val="22"/>
              </w:rPr>
            </w:pPr>
          </w:p>
        </w:tc>
      </w:tr>
    </w:tbl>
    <w:p w:rsidR="00840032" w:rsidRPr="00A3276B" w:rsidRDefault="00840032">
      <w:pPr>
        <w:ind w:left="720" w:hanging="720"/>
        <w:rPr>
          <w:rFonts w:ascii="gobCL" w:hAnsi="gobCL"/>
          <w:sz w:val="22"/>
          <w:szCs w:val="22"/>
        </w:rPr>
      </w:pPr>
    </w:p>
    <w:p w:rsidR="00840032" w:rsidRPr="00A3276B" w:rsidRDefault="00840032">
      <w:pPr>
        <w:ind w:left="720" w:hanging="720"/>
        <w:rPr>
          <w:rFonts w:ascii="gobCL" w:hAnsi="gobCL"/>
          <w:sz w:val="22"/>
          <w:szCs w:val="22"/>
        </w:rPr>
      </w:pPr>
    </w:p>
    <w:p w:rsidR="00A3276B" w:rsidRDefault="00A3276B">
      <w:r>
        <w:br w:type="page"/>
      </w: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840032" w:rsidRPr="00A3276B" w:rsidTr="00840032">
        <w:trPr>
          <w:trHeight w:val="623"/>
        </w:trPr>
        <w:tc>
          <w:tcPr>
            <w:tcW w:w="9781" w:type="dxa"/>
            <w:gridSpan w:val="3"/>
            <w:shd w:val="clear" w:color="auto" w:fill="D9D9D9"/>
            <w:vAlign w:val="center"/>
          </w:tcPr>
          <w:p w:rsidR="00840032" w:rsidRPr="00A3276B" w:rsidRDefault="00840032" w:rsidP="00840032">
            <w:pPr>
              <w:jc w:val="center"/>
              <w:rPr>
                <w:rFonts w:ascii="gobCL" w:eastAsia="Arial" w:hAnsi="gobCL" w:cs="Arial"/>
                <w:b/>
                <w:sz w:val="22"/>
                <w:szCs w:val="22"/>
              </w:rPr>
            </w:pPr>
            <w:r w:rsidRPr="00A3276B">
              <w:rPr>
                <w:rFonts w:ascii="gobCL" w:eastAsia="Arial" w:hAnsi="gobCL" w:cs="Arial"/>
                <w:b/>
                <w:sz w:val="22"/>
                <w:szCs w:val="22"/>
              </w:rPr>
              <w:lastRenderedPageBreak/>
              <w:t>Descripción de la actividad</w:t>
            </w:r>
          </w:p>
          <w:p w:rsidR="00840032" w:rsidRPr="00A3276B" w:rsidRDefault="00840032" w:rsidP="009C0E33">
            <w:pPr>
              <w:ind w:left="720" w:hanging="720"/>
              <w:jc w:val="center"/>
              <w:rPr>
                <w:rFonts w:ascii="gobCL" w:eastAsia="Arial" w:hAnsi="gobCL" w:cs="Arial"/>
                <w:sz w:val="22"/>
                <w:szCs w:val="22"/>
              </w:rPr>
            </w:pPr>
            <w:r w:rsidRPr="00A3276B">
              <w:rPr>
                <w:rFonts w:ascii="gobCL" w:eastAsia="Arial" w:hAnsi="gobCL" w:cs="Arial"/>
                <w:b/>
                <w:sz w:val="22"/>
                <w:szCs w:val="22"/>
              </w:rPr>
              <w:t>“</w:t>
            </w:r>
            <w:r w:rsidR="009C0E33" w:rsidRPr="00A3276B">
              <w:rPr>
                <w:rFonts w:ascii="gobCL" w:eastAsia="Arial" w:hAnsi="gobCL" w:cs="Arial"/>
                <w:b/>
                <w:sz w:val="22"/>
                <w:szCs w:val="22"/>
              </w:rPr>
              <w:t>Chequeo proceso de postordeña</w:t>
            </w:r>
            <w:r w:rsidR="00D06769" w:rsidRPr="00A3276B">
              <w:rPr>
                <w:rFonts w:ascii="gobCL" w:eastAsia="Arial" w:hAnsi="gobCL" w:cs="Arial"/>
                <w:b/>
                <w:sz w:val="22"/>
                <w:szCs w:val="22"/>
              </w:rPr>
              <w:t xml:space="preserve"> (</w:t>
            </w:r>
            <w:r w:rsidR="009C0E33" w:rsidRPr="00A3276B">
              <w:rPr>
                <w:rFonts w:ascii="gobCL" w:eastAsia="Arial" w:hAnsi="gobCL" w:cs="Arial"/>
                <w:b/>
                <w:sz w:val="22"/>
                <w:szCs w:val="22"/>
              </w:rPr>
              <w:t>Laboratorio: 8</w:t>
            </w:r>
            <w:r w:rsidR="00D06769" w:rsidRPr="00A3276B">
              <w:rPr>
                <w:rFonts w:ascii="gobCL" w:eastAsia="Arial" w:hAnsi="gobCL" w:cs="Arial"/>
                <w:b/>
                <w:sz w:val="22"/>
                <w:szCs w:val="22"/>
              </w:rPr>
              <w:t xml:space="preserve"> </w:t>
            </w:r>
            <w:r w:rsidRPr="00A3276B">
              <w:rPr>
                <w:rFonts w:ascii="gobCL" w:eastAsia="Arial" w:hAnsi="gobCL" w:cs="Arial"/>
                <w:b/>
                <w:sz w:val="22"/>
                <w:szCs w:val="22"/>
              </w:rPr>
              <w:t>horas)</w:t>
            </w:r>
          </w:p>
        </w:tc>
      </w:tr>
      <w:tr w:rsidR="00840032" w:rsidRPr="00A3276B" w:rsidTr="00840032">
        <w:trPr>
          <w:trHeight w:val="623"/>
        </w:trPr>
        <w:tc>
          <w:tcPr>
            <w:tcW w:w="1488" w:type="dxa"/>
            <w:shd w:val="clear" w:color="auto" w:fill="D9D9D9"/>
            <w:vAlign w:val="center"/>
          </w:tcPr>
          <w:p w:rsidR="00840032" w:rsidRPr="00A3276B" w:rsidRDefault="00840032" w:rsidP="00840032">
            <w:pPr>
              <w:jc w:val="center"/>
              <w:rPr>
                <w:rFonts w:ascii="gobCL" w:eastAsia="Arial" w:hAnsi="gobCL" w:cs="Arial"/>
                <w:b/>
                <w:sz w:val="22"/>
                <w:szCs w:val="22"/>
              </w:rPr>
            </w:pPr>
            <w:r w:rsidRPr="00A3276B">
              <w:rPr>
                <w:rFonts w:ascii="gobCL" w:eastAsia="Arial" w:hAnsi="gobCL" w:cs="Arial"/>
                <w:b/>
                <w:sz w:val="22"/>
                <w:szCs w:val="22"/>
              </w:rPr>
              <w:t>Preparación</w:t>
            </w:r>
          </w:p>
        </w:tc>
        <w:tc>
          <w:tcPr>
            <w:tcW w:w="1256" w:type="dxa"/>
            <w:shd w:val="clear" w:color="auto" w:fill="F2F2F2"/>
            <w:vAlign w:val="center"/>
          </w:tcPr>
          <w:p w:rsidR="00840032" w:rsidRPr="00A3276B" w:rsidRDefault="00840032" w:rsidP="00840032">
            <w:pPr>
              <w:jc w:val="center"/>
              <w:rPr>
                <w:rFonts w:ascii="gobCL" w:eastAsia="Arial" w:hAnsi="gobCL" w:cs="Arial"/>
                <w:sz w:val="22"/>
                <w:szCs w:val="22"/>
              </w:rPr>
            </w:pPr>
            <w:r w:rsidRPr="00A3276B">
              <w:rPr>
                <w:rFonts w:ascii="gobCL" w:eastAsia="Arial" w:hAnsi="gobCL" w:cs="Arial"/>
                <w:sz w:val="22"/>
                <w:szCs w:val="22"/>
              </w:rPr>
              <w:t>Docente</w:t>
            </w:r>
          </w:p>
        </w:tc>
        <w:tc>
          <w:tcPr>
            <w:tcW w:w="7037" w:type="dxa"/>
            <w:shd w:val="clear" w:color="auto" w:fill="auto"/>
            <w:vAlign w:val="center"/>
          </w:tcPr>
          <w:p w:rsidR="00D06769" w:rsidRPr="00A3276B" w:rsidRDefault="009C0E33" w:rsidP="009C0E33">
            <w:pPr>
              <w:rPr>
                <w:rFonts w:ascii="gobCL" w:eastAsia="Arial" w:hAnsi="gobCL" w:cs="Arial"/>
                <w:sz w:val="22"/>
                <w:szCs w:val="22"/>
              </w:rPr>
            </w:pPr>
            <w:r w:rsidRPr="00A3276B">
              <w:rPr>
                <w:rFonts w:ascii="gobCL" w:eastAsia="Arial" w:hAnsi="gobCL" w:cs="Arial"/>
                <w:sz w:val="22"/>
                <w:szCs w:val="22"/>
              </w:rPr>
              <w:t>Esta actividad deberá ser desarrollada en 4 clases, distribuida en 2 horas cada una).</w:t>
            </w:r>
          </w:p>
          <w:p w:rsidR="00D06769" w:rsidRPr="00A3276B" w:rsidRDefault="00D06769" w:rsidP="00D06769">
            <w:pPr>
              <w:jc w:val="both"/>
              <w:rPr>
                <w:rFonts w:ascii="gobCL" w:eastAsia="Arial" w:hAnsi="gobCL" w:cs="Arial"/>
                <w:sz w:val="22"/>
                <w:szCs w:val="22"/>
              </w:rPr>
            </w:pPr>
          </w:p>
          <w:p w:rsidR="00840032" w:rsidRPr="00A3276B" w:rsidRDefault="00D06769" w:rsidP="00D06769">
            <w:pPr>
              <w:jc w:val="both"/>
              <w:rPr>
                <w:rFonts w:ascii="gobCL" w:eastAsia="Arial" w:hAnsi="gobCL" w:cs="Arial"/>
                <w:sz w:val="22"/>
                <w:szCs w:val="22"/>
              </w:rPr>
            </w:pPr>
            <w:r w:rsidRPr="00A3276B">
              <w:rPr>
                <w:rFonts w:ascii="gobCL" w:eastAsia="Arial" w:hAnsi="gobCL" w:cs="Arial"/>
                <w:sz w:val="22"/>
                <w:szCs w:val="22"/>
              </w:rPr>
              <w:t>Explicar a los estudiantes detalle protocolo de seguridad y convivencia para el desarrollo de la actividad de aprendizaje.</w:t>
            </w:r>
          </w:p>
        </w:tc>
      </w:tr>
      <w:tr w:rsidR="00840032" w:rsidRPr="00A3276B" w:rsidTr="00840032">
        <w:trPr>
          <w:trHeight w:val="623"/>
        </w:trPr>
        <w:tc>
          <w:tcPr>
            <w:tcW w:w="1488" w:type="dxa"/>
            <w:vMerge w:val="restart"/>
            <w:shd w:val="clear" w:color="auto" w:fill="D9D9D9"/>
            <w:vAlign w:val="center"/>
          </w:tcPr>
          <w:p w:rsidR="00840032" w:rsidRPr="00A3276B" w:rsidRDefault="00840032" w:rsidP="00840032">
            <w:pPr>
              <w:jc w:val="center"/>
              <w:rPr>
                <w:rFonts w:ascii="gobCL" w:eastAsia="Arial" w:hAnsi="gobCL" w:cs="Arial"/>
                <w:b/>
                <w:sz w:val="22"/>
                <w:szCs w:val="22"/>
              </w:rPr>
            </w:pPr>
            <w:r w:rsidRPr="00A3276B">
              <w:rPr>
                <w:rFonts w:ascii="gobCL" w:eastAsia="Arial" w:hAnsi="gobCL" w:cs="Arial"/>
                <w:b/>
                <w:sz w:val="22"/>
                <w:szCs w:val="22"/>
              </w:rPr>
              <w:t>Ejecución</w:t>
            </w:r>
          </w:p>
        </w:tc>
        <w:tc>
          <w:tcPr>
            <w:tcW w:w="1256" w:type="dxa"/>
            <w:shd w:val="clear" w:color="auto" w:fill="F2F2F2"/>
            <w:vAlign w:val="center"/>
          </w:tcPr>
          <w:p w:rsidR="00840032" w:rsidRPr="00A3276B" w:rsidRDefault="00840032" w:rsidP="00840032">
            <w:pPr>
              <w:jc w:val="center"/>
              <w:rPr>
                <w:rFonts w:ascii="gobCL" w:eastAsia="Arial" w:hAnsi="gobCL" w:cs="Arial"/>
                <w:sz w:val="22"/>
                <w:szCs w:val="22"/>
              </w:rPr>
            </w:pPr>
            <w:r w:rsidRPr="00A3276B">
              <w:rPr>
                <w:rFonts w:ascii="gobCL" w:eastAsia="Arial" w:hAnsi="gobCL" w:cs="Arial"/>
                <w:sz w:val="22"/>
                <w:szCs w:val="22"/>
              </w:rPr>
              <w:t>Docente</w:t>
            </w:r>
          </w:p>
        </w:tc>
        <w:tc>
          <w:tcPr>
            <w:tcW w:w="7037" w:type="dxa"/>
            <w:shd w:val="clear" w:color="auto" w:fill="auto"/>
            <w:vAlign w:val="center"/>
          </w:tcPr>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El docente debe explicar los siguientes conceptos a los alumnos (Power point):</w:t>
            </w:r>
          </w:p>
          <w:p w:rsidR="009C0E33" w:rsidRPr="00A3276B" w:rsidRDefault="009C0E33" w:rsidP="009C0E33">
            <w:pPr>
              <w:spacing w:after="160"/>
              <w:jc w:val="both"/>
              <w:rPr>
                <w:rFonts w:ascii="gobCL" w:hAnsi="gobCL" w:cs="Arial"/>
                <w:sz w:val="22"/>
                <w:szCs w:val="22"/>
              </w:rPr>
            </w:pP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Las actividades post ordeño tienen el propósito de proteger contra infecciones y prevenir la contaminación de la leche para la conservación de la calidad, es considerable el sellado de los pezones hasta la salida del área de ordeño </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Entre los selladores más comunes se encuentran: Los </w:t>
            </w:r>
            <w:proofErr w:type="spellStart"/>
            <w:r w:rsidRPr="00A3276B">
              <w:rPr>
                <w:rFonts w:ascii="gobCL" w:hAnsi="gobCL" w:cs="Arial"/>
                <w:sz w:val="22"/>
                <w:szCs w:val="22"/>
              </w:rPr>
              <w:t>yodoforos</w:t>
            </w:r>
            <w:proofErr w:type="spellEnd"/>
            <w:r w:rsidRPr="00A3276B">
              <w:rPr>
                <w:rFonts w:ascii="gobCL" w:hAnsi="gobCL" w:cs="Arial"/>
                <w:sz w:val="22"/>
                <w:szCs w:val="22"/>
              </w:rPr>
              <w:t xml:space="preserve"> en concentraciones de 0,12 al 2 %, Compuestos cuaternarios de amonio, en concentraciones de 0,05 al 1%, hipoclorito de sodio, a una concentración del 4%, clorhexidina, en concentraciones del 0,2 al 1%, con emolientes y tintura  </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Después de cada ordeño es fundamental el sellado de los pezones, debido a que el conducto del pezón se encuentra abierto y es en ese momento de que las bacterias penetren a la glándula mamaria. </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Debido a esto es efectivo poder contar con selladores de pezón inmediatamente después del ordeño.</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El sellado es el procedimiento más importante que por sí solo previene las infecciones de la ubre, más aún si existen grietas y heridas</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Es muy relevante cubrir bien al menos la mitad de la parte baja del pezón, idealmente hay que contar con un aplicador tipo de copa con una profundidad de 10cm y un diámetro de 5.5 cm es conveniente que la copa tenga algún dispositivo para colgarla evitando derrames.</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Cuando la copa del aplicador contiene suficiente producto es posible desinfectar los pezones para 10 a 15 vacas sin necesidad de poder rellenar</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Por cada solución que sobre en el aplicador se debe eliminar al término de cada ordeña, nunca devolverse al envase de producto original</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lastRenderedPageBreak/>
              <w:t>-</w:t>
            </w:r>
            <w:r w:rsidRPr="00A3276B">
              <w:rPr>
                <w:rFonts w:ascii="gobCL" w:hAnsi="gobCL" w:cs="Arial"/>
                <w:sz w:val="22"/>
                <w:szCs w:val="22"/>
              </w:rPr>
              <w:tab/>
              <w:t>Pasar al final de la ordeña las vacas con mastitis clínica y/o con altos recuentos de células somáticas, evitando con ello la contaminación a través de las pezoneras</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En el manejo y el almacenamiento de la leche, se debe realizar el filtrado del ordeño manual y ordeño mecánico. La leche debe ser filtrada para eliminar impurezas causales de multiplicación de bacterias</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En el ordeño manual el proceso de filtrado debe ser colectado en cubetas y vaciarse en perolas o tanques (Estas deben estar provistas de un filtro de tela para retener insectos, pelos de animales y pasto)</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Para el caso de la ordeña mecánica se deberán colocar filtros industriales en la línea de conducción o al final del proceso</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Los filtros deben lavarse y desinfectarse en cada ordeño</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La conservación de la leche implica mantener las condiciones nutritivas de higiene después de cada ordeño, la leche recién ordeñada tiene la Temperatura corporal de la vaca 37 grados aprox.</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A temperatura corporal del rumiante, la multiplicación de las bacterias es un excelente medio de desarrollo microbiano.</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La leche debe ser enfriada a 4 grados o menos sin llegar esta a congelarse, inmediatamente después del ordeño, ya que a esa temperatura se disminuye el crecimiento de bacterias </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En relación al traslado de la leche cuando se cuenta con sistema de ordeño mecánico y tanque de enfriamiento, la leche debe ser enfriada rápidamente a 4 grados, a esta temperatura puede ser mantenida hasta por 24 horas y ser trasladada a los centros de acopio o tanques</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Los contenedores de almacenaje deben ser de acero inoxidable, aluminio o plástico. Luego los recipientes deben llenarse completamente para evitar el movimiento de vaivén, ya que una constante agitación favorece el desarrollo microbiano  </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La leche debe presentar características de coloración, sabor y olor normales, es decir, sin rastros de sangre, pus, leches </w:t>
            </w:r>
            <w:proofErr w:type="spellStart"/>
            <w:r w:rsidRPr="00A3276B">
              <w:rPr>
                <w:rFonts w:ascii="gobCL" w:hAnsi="gobCL" w:cs="Arial"/>
                <w:sz w:val="22"/>
                <w:szCs w:val="22"/>
              </w:rPr>
              <w:t>calostrales</w:t>
            </w:r>
            <w:proofErr w:type="spellEnd"/>
            <w:r w:rsidRPr="00A3276B">
              <w:rPr>
                <w:rFonts w:ascii="gobCL" w:hAnsi="gobCL" w:cs="Arial"/>
                <w:sz w:val="22"/>
                <w:szCs w:val="22"/>
              </w:rPr>
              <w:t xml:space="preserve"> y ausencia de materias extrañas o coagulaciones</w:t>
            </w:r>
          </w:p>
          <w:p w:rsidR="009C0E33" w:rsidRPr="00A3276B" w:rsidRDefault="009C0E33" w:rsidP="009C0E33">
            <w:pPr>
              <w:spacing w:after="160"/>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Prueba de alcohol para determinar presencia de coagulaciones (se consideran como pruebas de acidez equivalentes: el método por titulación y el método </w:t>
            </w:r>
            <w:proofErr w:type="spellStart"/>
            <w:r w:rsidRPr="00A3276B">
              <w:rPr>
                <w:rFonts w:ascii="gobCL" w:hAnsi="gobCL" w:cs="Arial"/>
                <w:sz w:val="22"/>
                <w:szCs w:val="22"/>
              </w:rPr>
              <w:t>potenciométrico</w:t>
            </w:r>
            <w:proofErr w:type="spellEnd"/>
            <w:r w:rsidRPr="00A3276B">
              <w:rPr>
                <w:rFonts w:ascii="gobCL" w:hAnsi="gobCL" w:cs="Arial"/>
                <w:sz w:val="22"/>
                <w:szCs w:val="22"/>
              </w:rPr>
              <w:t xml:space="preserve"> (pH))</w:t>
            </w:r>
          </w:p>
          <w:p w:rsidR="009C0E33" w:rsidRPr="00A3276B" w:rsidRDefault="009C0E33" w:rsidP="00A3276B">
            <w:pPr>
              <w:jc w:val="both"/>
              <w:rPr>
                <w:rFonts w:ascii="gobCL" w:hAnsi="gobCL" w:cs="Arial"/>
                <w:sz w:val="22"/>
                <w:szCs w:val="22"/>
              </w:rPr>
            </w:pPr>
            <w:r w:rsidRPr="00A3276B">
              <w:rPr>
                <w:rFonts w:ascii="gobCL" w:hAnsi="gobCL" w:cs="Arial"/>
                <w:sz w:val="22"/>
                <w:szCs w:val="22"/>
              </w:rPr>
              <w:lastRenderedPageBreak/>
              <w:t>El docente indica a los alumnos realización del laboratorio (Guía Laboratorio ver Anexo)</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Los alumnos deberán hacer prueba de coagulaciones y acidez de la leche</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Explicar el procedimiento para prueba de alcohol, titulación y medición de pH</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Leer la guía de laboratorio junto con los estudiantes, aclarando dudas en los procedimientos </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Indicar la importancia de utilizar delantal y realizar en forma cuidadosa los experimentos </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Dividir en grupos de 3 estudiantes mixtos, cada grupo constara con su set de trabajo </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Poner sobre mesón principal 4 vasos precipitados con 700 </w:t>
            </w:r>
            <w:proofErr w:type="spellStart"/>
            <w:r w:rsidRPr="00A3276B">
              <w:rPr>
                <w:rFonts w:ascii="gobCL" w:hAnsi="gobCL" w:cs="Arial"/>
                <w:sz w:val="22"/>
                <w:szCs w:val="22"/>
              </w:rPr>
              <w:t>mL</w:t>
            </w:r>
            <w:proofErr w:type="spellEnd"/>
            <w:r w:rsidRPr="00A3276B">
              <w:rPr>
                <w:rFonts w:ascii="gobCL" w:hAnsi="gobCL" w:cs="Arial"/>
                <w:sz w:val="22"/>
                <w:szCs w:val="22"/>
              </w:rPr>
              <w:t xml:space="preserve"> de cada muestra y Frasco gotario con fenolftaleína al 2%</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Muestra 1: Leche de vaca cruda refrigerada a 4ºC</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Muestra 2: Leche de vaca cruda sin refrigerar durante 8 horas</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Muestra 3: Leche de cabra cruda refrigerada a 4ºC</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Muestra 4: Leche de vaca sin refrigerar</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Poner en mesón principal </w:t>
            </w:r>
            <w:proofErr w:type="spellStart"/>
            <w:r w:rsidRPr="00A3276B">
              <w:rPr>
                <w:rFonts w:ascii="gobCL" w:hAnsi="gobCL" w:cs="Arial"/>
                <w:sz w:val="22"/>
                <w:szCs w:val="22"/>
              </w:rPr>
              <w:t>pHmetro</w:t>
            </w:r>
            <w:proofErr w:type="spellEnd"/>
            <w:r w:rsidRPr="00A3276B">
              <w:rPr>
                <w:rFonts w:ascii="gobCL" w:hAnsi="gobCL" w:cs="Arial"/>
                <w:sz w:val="22"/>
                <w:szCs w:val="22"/>
              </w:rPr>
              <w:t xml:space="preserve"> con dos vasos precipitados de 20 </w:t>
            </w:r>
            <w:proofErr w:type="spellStart"/>
            <w:r w:rsidRPr="00A3276B">
              <w:rPr>
                <w:rFonts w:ascii="gobCL" w:hAnsi="gobCL" w:cs="Arial"/>
                <w:sz w:val="22"/>
                <w:szCs w:val="22"/>
              </w:rPr>
              <w:t>mL</w:t>
            </w:r>
            <w:proofErr w:type="spellEnd"/>
            <w:r w:rsidRPr="00A3276B">
              <w:rPr>
                <w:rFonts w:ascii="gobCL" w:hAnsi="gobCL" w:cs="Arial"/>
                <w:sz w:val="22"/>
                <w:szCs w:val="22"/>
              </w:rPr>
              <w:t xml:space="preserve"> rotulados, uno con solución tampón pH7 y el otro con pH4</w:t>
            </w:r>
          </w:p>
          <w:p w:rsidR="009C0E33" w:rsidRPr="00A3276B" w:rsidRDefault="009C0E33" w:rsidP="00A3276B">
            <w:pPr>
              <w:jc w:val="both"/>
              <w:rPr>
                <w:rFonts w:ascii="gobCL" w:hAnsi="gobCL" w:cs="Arial"/>
                <w:sz w:val="22"/>
                <w:szCs w:val="22"/>
              </w:rPr>
            </w:pP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Cada grupo debe tener en su zona de trabajo:</w:t>
            </w:r>
          </w:p>
          <w:p w:rsidR="009C0E33" w:rsidRPr="00A3276B" w:rsidRDefault="009C0E33" w:rsidP="00A3276B">
            <w:pPr>
              <w:jc w:val="both"/>
              <w:rPr>
                <w:rFonts w:ascii="gobCL" w:hAnsi="gobCL" w:cs="Arial"/>
                <w:sz w:val="22"/>
                <w:szCs w:val="22"/>
              </w:rPr>
            </w:pP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4 vasos precipitados de precipitado de 50mL</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4 vasos precipitados de precipitado de 20mL</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1 varilla de vidrio</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6 pipetas de vidrio 10 </w:t>
            </w:r>
            <w:proofErr w:type="spellStart"/>
            <w:r w:rsidRPr="00A3276B">
              <w:rPr>
                <w:rFonts w:ascii="gobCL" w:hAnsi="gobCL" w:cs="Arial"/>
                <w:sz w:val="22"/>
                <w:szCs w:val="22"/>
              </w:rPr>
              <w:t>mL</w:t>
            </w:r>
            <w:proofErr w:type="spellEnd"/>
            <w:r w:rsidRPr="00A3276B">
              <w:rPr>
                <w:rFonts w:ascii="gobCL" w:hAnsi="gobCL" w:cs="Arial"/>
                <w:sz w:val="22"/>
                <w:szCs w:val="22"/>
              </w:rPr>
              <w:t xml:space="preserve"> con </w:t>
            </w:r>
            <w:proofErr w:type="spellStart"/>
            <w:r w:rsidRPr="00A3276B">
              <w:rPr>
                <w:rFonts w:ascii="gobCL" w:hAnsi="gobCL" w:cs="Arial"/>
                <w:sz w:val="22"/>
                <w:szCs w:val="22"/>
              </w:rPr>
              <w:t>propipeta</w:t>
            </w:r>
            <w:proofErr w:type="spellEnd"/>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4 tubos de ensayo</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1 vaso precipitado de 20 </w:t>
            </w:r>
            <w:proofErr w:type="spellStart"/>
            <w:r w:rsidRPr="00A3276B">
              <w:rPr>
                <w:rFonts w:ascii="gobCL" w:hAnsi="gobCL" w:cs="Arial"/>
                <w:sz w:val="22"/>
                <w:szCs w:val="22"/>
              </w:rPr>
              <w:t>mL</w:t>
            </w:r>
            <w:proofErr w:type="spellEnd"/>
            <w:r w:rsidRPr="00A3276B">
              <w:rPr>
                <w:rFonts w:ascii="gobCL" w:hAnsi="gobCL" w:cs="Arial"/>
                <w:sz w:val="22"/>
                <w:szCs w:val="22"/>
              </w:rPr>
              <w:t xml:space="preserve"> con 15 </w:t>
            </w:r>
            <w:proofErr w:type="spellStart"/>
            <w:r w:rsidRPr="00A3276B">
              <w:rPr>
                <w:rFonts w:ascii="gobCL" w:hAnsi="gobCL" w:cs="Arial"/>
                <w:sz w:val="22"/>
                <w:szCs w:val="22"/>
              </w:rPr>
              <w:t>mL</w:t>
            </w:r>
            <w:proofErr w:type="spellEnd"/>
            <w:r w:rsidRPr="00A3276B">
              <w:rPr>
                <w:rFonts w:ascii="gobCL" w:hAnsi="gobCL" w:cs="Arial"/>
                <w:sz w:val="22"/>
                <w:szCs w:val="22"/>
              </w:rPr>
              <w:t xml:space="preserve"> de etanol 68%</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1 vaso precipitado de 20 </w:t>
            </w:r>
            <w:proofErr w:type="spellStart"/>
            <w:r w:rsidRPr="00A3276B">
              <w:rPr>
                <w:rFonts w:ascii="gobCL" w:hAnsi="gobCL" w:cs="Arial"/>
                <w:sz w:val="22"/>
                <w:szCs w:val="22"/>
              </w:rPr>
              <w:t>mL</w:t>
            </w:r>
            <w:proofErr w:type="spellEnd"/>
            <w:r w:rsidRPr="00A3276B">
              <w:rPr>
                <w:rFonts w:ascii="gobCL" w:hAnsi="gobCL" w:cs="Arial"/>
                <w:sz w:val="22"/>
                <w:szCs w:val="22"/>
              </w:rPr>
              <w:t xml:space="preserve"> con 15 </w:t>
            </w:r>
            <w:proofErr w:type="spellStart"/>
            <w:r w:rsidRPr="00A3276B">
              <w:rPr>
                <w:rFonts w:ascii="gobCL" w:hAnsi="gobCL" w:cs="Arial"/>
                <w:sz w:val="22"/>
                <w:szCs w:val="22"/>
              </w:rPr>
              <w:t>mL</w:t>
            </w:r>
            <w:proofErr w:type="spellEnd"/>
            <w:r w:rsidRPr="00A3276B">
              <w:rPr>
                <w:rFonts w:ascii="gobCL" w:hAnsi="gobCL" w:cs="Arial"/>
                <w:sz w:val="22"/>
                <w:szCs w:val="22"/>
              </w:rPr>
              <w:t xml:space="preserve"> de etanol 57%</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4 tubos de ensayo con tapa de 10 </w:t>
            </w:r>
            <w:proofErr w:type="spellStart"/>
            <w:r w:rsidRPr="00A3276B">
              <w:rPr>
                <w:rFonts w:ascii="gobCL" w:hAnsi="gobCL" w:cs="Arial"/>
                <w:sz w:val="22"/>
                <w:szCs w:val="22"/>
              </w:rPr>
              <w:t>mL</w:t>
            </w:r>
            <w:proofErr w:type="spellEnd"/>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1 bureta con porta bureta</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1 frasco con tapa de 200 </w:t>
            </w:r>
            <w:proofErr w:type="spellStart"/>
            <w:r w:rsidRPr="00A3276B">
              <w:rPr>
                <w:rFonts w:ascii="gobCL" w:hAnsi="gobCL" w:cs="Arial"/>
                <w:sz w:val="22"/>
                <w:szCs w:val="22"/>
              </w:rPr>
              <w:t>mL</w:t>
            </w:r>
            <w:proofErr w:type="spellEnd"/>
            <w:r w:rsidRPr="00A3276B">
              <w:rPr>
                <w:rFonts w:ascii="gobCL" w:hAnsi="gobCL" w:cs="Arial"/>
                <w:sz w:val="22"/>
                <w:szCs w:val="22"/>
              </w:rPr>
              <w:t xml:space="preserve"> con </w:t>
            </w:r>
            <w:proofErr w:type="spellStart"/>
            <w:r w:rsidRPr="00A3276B">
              <w:rPr>
                <w:rFonts w:ascii="gobCL" w:hAnsi="gobCL" w:cs="Arial"/>
                <w:sz w:val="22"/>
                <w:szCs w:val="22"/>
              </w:rPr>
              <w:t>NaOH</w:t>
            </w:r>
            <w:proofErr w:type="spellEnd"/>
            <w:r w:rsidRPr="00A3276B">
              <w:rPr>
                <w:rFonts w:ascii="gobCL" w:hAnsi="gobCL" w:cs="Arial"/>
                <w:sz w:val="22"/>
                <w:szCs w:val="22"/>
              </w:rPr>
              <w:t xml:space="preserve"> 0,1 N</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 xml:space="preserve">1 </w:t>
            </w:r>
            <w:proofErr w:type="spellStart"/>
            <w:r w:rsidRPr="00A3276B">
              <w:rPr>
                <w:rFonts w:ascii="gobCL" w:hAnsi="gobCL" w:cs="Arial"/>
                <w:sz w:val="22"/>
                <w:szCs w:val="22"/>
              </w:rPr>
              <w:t>Piseta</w:t>
            </w:r>
            <w:proofErr w:type="spellEnd"/>
            <w:r w:rsidRPr="00A3276B">
              <w:rPr>
                <w:rFonts w:ascii="gobCL" w:hAnsi="gobCL" w:cs="Arial"/>
                <w:sz w:val="22"/>
                <w:szCs w:val="22"/>
              </w:rPr>
              <w:t xml:space="preserve"> con agua destilada</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1 marcador permanente</w:t>
            </w:r>
          </w:p>
          <w:p w:rsidR="009C0E33"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Toalla absorbente</w:t>
            </w:r>
          </w:p>
          <w:p w:rsidR="00840032" w:rsidRPr="00A3276B" w:rsidRDefault="009C0E33" w:rsidP="00A3276B">
            <w:pPr>
              <w:jc w:val="both"/>
              <w:rPr>
                <w:rFonts w:ascii="gobCL" w:hAnsi="gobCL" w:cs="Arial"/>
                <w:sz w:val="22"/>
                <w:szCs w:val="22"/>
              </w:rPr>
            </w:pPr>
            <w:r w:rsidRPr="00A3276B">
              <w:rPr>
                <w:rFonts w:ascii="gobCL" w:hAnsi="gobCL" w:cs="Arial"/>
                <w:sz w:val="22"/>
                <w:szCs w:val="22"/>
              </w:rPr>
              <w:t>-</w:t>
            </w:r>
            <w:r w:rsidRPr="00A3276B">
              <w:rPr>
                <w:rFonts w:ascii="gobCL" w:hAnsi="gobCL" w:cs="Arial"/>
                <w:sz w:val="22"/>
                <w:szCs w:val="22"/>
              </w:rPr>
              <w:tab/>
              <w:t>Durante la realización del laboratorio, el docente debe continuamente pasar por los puestos de trabajo de los estudiantes, para verificar que no hay dudas de parte de ellos en la realización de las actividades.</w:t>
            </w:r>
          </w:p>
        </w:tc>
      </w:tr>
      <w:tr w:rsidR="00840032" w:rsidRPr="00A3276B" w:rsidTr="00840032">
        <w:trPr>
          <w:trHeight w:val="623"/>
        </w:trPr>
        <w:tc>
          <w:tcPr>
            <w:tcW w:w="1488" w:type="dxa"/>
            <w:vMerge/>
            <w:shd w:val="clear" w:color="auto" w:fill="D9D9D9"/>
            <w:vAlign w:val="center"/>
          </w:tcPr>
          <w:p w:rsidR="00840032" w:rsidRPr="00A3276B" w:rsidRDefault="00840032" w:rsidP="00840032">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840032" w:rsidRPr="00A3276B" w:rsidRDefault="00840032" w:rsidP="00840032">
            <w:pPr>
              <w:jc w:val="center"/>
              <w:rPr>
                <w:rFonts w:ascii="gobCL" w:eastAsia="Arial" w:hAnsi="gobCL" w:cs="Arial"/>
                <w:sz w:val="22"/>
                <w:szCs w:val="22"/>
              </w:rPr>
            </w:pPr>
            <w:r w:rsidRPr="00A3276B">
              <w:rPr>
                <w:rFonts w:ascii="gobCL" w:eastAsia="Arial" w:hAnsi="gobCL" w:cs="Arial"/>
                <w:sz w:val="22"/>
                <w:szCs w:val="22"/>
              </w:rPr>
              <w:t>Estudiante</w:t>
            </w:r>
          </w:p>
        </w:tc>
        <w:tc>
          <w:tcPr>
            <w:tcW w:w="7037" w:type="dxa"/>
            <w:shd w:val="clear" w:color="auto" w:fill="auto"/>
            <w:vAlign w:val="center"/>
          </w:tcPr>
          <w:p w:rsidR="009C0E33" w:rsidRPr="00A3276B" w:rsidRDefault="009C0E33" w:rsidP="009C0E33">
            <w:pPr>
              <w:jc w:val="both"/>
              <w:rPr>
                <w:rFonts w:ascii="gobCL" w:eastAsia="Arial" w:hAnsi="gobCL" w:cs="Arial"/>
                <w:sz w:val="22"/>
                <w:szCs w:val="22"/>
              </w:rPr>
            </w:pP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Utilizar delantal durante toda la realización del laboratorio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Mantener el orden del laboratorio</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Escuchar atentamente las explicaciones del profesor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Trabajar cuidadosamente, tener en consideración que se utilizan sustancias químicas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Trabajar en equipo.</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Tomar nota de observaciones y datos obtenidos durante el laboratorio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No correr ni gritar dentro del laboratorio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En su puesto de trabajo encontrará todos los implementos necesarios para realizar la actividad práctica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Analizar cuidadosamente las 4 muestras siguiendo los procedimientos de la guía</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Manipular cuidadosamente el material de vidrio para no sufrir accidentes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Utilizar siempre propipetas para tomar volúmenes con las pipetas, nunca succionar directo con la boca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Rotular bien las muestras, antes de analizar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En caso de accidente avisar inmediatamente al profesor encargado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Si considera necesario, puede grabar los procedimientos </w:t>
            </w:r>
          </w:p>
          <w:p w:rsidR="009C0E33" w:rsidRPr="00A3276B" w:rsidRDefault="009C0E33" w:rsidP="009C0E33">
            <w:pPr>
              <w:jc w:val="both"/>
              <w:rPr>
                <w:rFonts w:ascii="gobCL" w:eastAsia="Arial" w:hAnsi="gobCL" w:cs="Arial"/>
                <w:sz w:val="22"/>
                <w:szCs w:val="22"/>
              </w:rPr>
            </w:pPr>
            <w:r w:rsidRPr="00A3276B">
              <w:rPr>
                <w:rFonts w:ascii="gobCL" w:eastAsia="Arial" w:hAnsi="gobCL" w:cs="Arial"/>
                <w:sz w:val="22"/>
                <w:szCs w:val="22"/>
              </w:rPr>
              <w:t>-</w:t>
            </w:r>
            <w:r w:rsidRPr="00A3276B">
              <w:rPr>
                <w:rFonts w:ascii="gobCL" w:eastAsia="Arial" w:hAnsi="gobCL" w:cs="Arial"/>
                <w:sz w:val="22"/>
                <w:szCs w:val="22"/>
              </w:rPr>
              <w:tab/>
              <w:t xml:space="preserve">En caso de romper algún material, avisar al profesor encargado. Nunca tomar material de vidrio roto directo con las manos </w:t>
            </w:r>
          </w:p>
          <w:p w:rsidR="00840032" w:rsidRPr="00A3276B" w:rsidRDefault="00840032" w:rsidP="00D06769">
            <w:pPr>
              <w:jc w:val="both"/>
              <w:rPr>
                <w:rFonts w:ascii="gobCL" w:eastAsia="Arial" w:hAnsi="gobCL" w:cs="Arial"/>
                <w:sz w:val="22"/>
                <w:szCs w:val="22"/>
              </w:rPr>
            </w:pPr>
          </w:p>
        </w:tc>
      </w:tr>
      <w:tr w:rsidR="00840032" w:rsidRPr="00A3276B" w:rsidTr="00840032">
        <w:trPr>
          <w:trHeight w:val="623"/>
        </w:trPr>
        <w:tc>
          <w:tcPr>
            <w:tcW w:w="1488" w:type="dxa"/>
            <w:vMerge w:val="restart"/>
            <w:shd w:val="clear" w:color="auto" w:fill="D9D9D9"/>
            <w:vAlign w:val="center"/>
          </w:tcPr>
          <w:p w:rsidR="00840032" w:rsidRPr="00A3276B" w:rsidRDefault="00840032" w:rsidP="00840032">
            <w:pPr>
              <w:jc w:val="center"/>
              <w:rPr>
                <w:rFonts w:ascii="gobCL" w:eastAsia="Arial" w:hAnsi="gobCL" w:cs="Arial"/>
                <w:b/>
                <w:sz w:val="22"/>
                <w:szCs w:val="22"/>
              </w:rPr>
            </w:pPr>
            <w:r w:rsidRPr="00A3276B">
              <w:rPr>
                <w:rFonts w:ascii="gobCL" w:eastAsia="Arial" w:hAnsi="gobCL" w:cs="Arial"/>
                <w:b/>
                <w:sz w:val="22"/>
                <w:szCs w:val="22"/>
              </w:rPr>
              <w:lastRenderedPageBreak/>
              <w:t>Cierre</w:t>
            </w:r>
          </w:p>
        </w:tc>
        <w:tc>
          <w:tcPr>
            <w:tcW w:w="1256" w:type="dxa"/>
            <w:shd w:val="clear" w:color="auto" w:fill="F2F2F2"/>
            <w:vAlign w:val="center"/>
          </w:tcPr>
          <w:p w:rsidR="00840032" w:rsidRPr="00A3276B" w:rsidRDefault="00840032" w:rsidP="00840032">
            <w:pPr>
              <w:jc w:val="center"/>
              <w:rPr>
                <w:rFonts w:ascii="gobCL" w:eastAsia="Arial" w:hAnsi="gobCL" w:cs="Arial"/>
                <w:sz w:val="22"/>
                <w:szCs w:val="22"/>
              </w:rPr>
            </w:pPr>
            <w:r w:rsidRPr="00A3276B">
              <w:rPr>
                <w:rFonts w:ascii="gobCL" w:eastAsia="Arial" w:hAnsi="gobCL" w:cs="Arial"/>
                <w:sz w:val="22"/>
                <w:szCs w:val="22"/>
              </w:rPr>
              <w:t>Docente</w:t>
            </w:r>
          </w:p>
        </w:tc>
        <w:tc>
          <w:tcPr>
            <w:tcW w:w="7037" w:type="dxa"/>
            <w:shd w:val="clear" w:color="auto" w:fill="auto"/>
            <w:vAlign w:val="center"/>
          </w:tcPr>
          <w:p w:rsidR="00840032" w:rsidRPr="00A3276B" w:rsidRDefault="008F0755" w:rsidP="00840032">
            <w:pPr>
              <w:jc w:val="both"/>
              <w:rPr>
                <w:rFonts w:ascii="gobCL" w:eastAsia="Arial" w:hAnsi="gobCL" w:cs="Arial"/>
                <w:sz w:val="22"/>
                <w:szCs w:val="22"/>
              </w:rPr>
            </w:pPr>
            <w:r w:rsidRPr="00A3276B">
              <w:rPr>
                <w:rFonts w:ascii="gobCL" w:eastAsia="Arial" w:hAnsi="gobCL" w:cs="Arial"/>
                <w:sz w:val="22"/>
                <w:szCs w:val="22"/>
              </w:rPr>
              <w:t>Socializar actividad y principales resultados. Profundizando en contenidos abordados asociado a higiene de espacios de ordeña.</w:t>
            </w:r>
          </w:p>
        </w:tc>
      </w:tr>
      <w:tr w:rsidR="00840032" w:rsidRPr="00A3276B" w:rsidTr="00840032">
        <w:trPr>
          <w:trHeight w:val="623"/>
        </w:trPr>
        <w:tc>
          <w:tcPr>
            <w:tcW w:w="1488" w:type="dxa"/>
            <w:vMerge/>
            <w:shd w:val="clear" w:color="auto" w:fill="D9D9D9"/>
            <w:vAlign w:val="center"/>
          </w:tcPr>
          <w:p w:rsidR="00840032" w:rsidRPr="00A3276B" w:rsidRDefault="00840032" w:rsidP="00840032">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40032" w:rsidRPr="00A3276B" w:rsidRDefault="00840032" w:rsidP="00840032">
            <w:pPr>
              <w:jc w:val="center"/>
              <w:rPr>
                <w:rFonts w:ascii="gobCL" w:eastAsia="Arial" w:hAnsi="gobCL" w:cs="Arial"/>
                <w:sz w:val="22"/>
                <w:szCs w:val="22"/>
              </w:rPr>
            </w:pPr>
            <w:r w:rsidRPr="00A3276B">
              <w:rPr>
                <w:rFonts w:ascii="gobCL" w:eastAsia="Arial" w:hAnsi="gobCL" w:cs="Arial"/>
                <w:sz w:val="22"/>
                <w:szCs w:val="22"/>
              </w:rPr>
              <w:t>Estudiante</w:t>
            </w:r>
          </w:p>
        </w:tc>
        <w:tc>
          <w:tcPr>
            <w:tcW w:w="7037" w:type="dxa"/>
            <w:shd w:val="clear" w:color="auto" w:fill="auto"/>
            <w:vAlign w:val="center"/>
          </w:tcPr>
          <w:p w:rsidR="00840032" w:rsidRPr="00A3276B" w:rsidRDefault="008F0755" w:rsidP="00840032">
            <w:pPr>
              <w:jc w:val="both"/>
              <w:rPr>
                <w:rFonts w:ascii="gobCL" w:eastAsia="Arial" w:hAnsi="gobCL" w:cs="Arial"/>
                <w:sz w:val="22"/>
                <w:szCs w:val="22"/>
              </w:rPr>
            </w:pPr>
            <w:r w:rsidRPr="00A3276B">
              <w:rPr>
                <w:rFonts w:ascii="gobCL" w:eastAsia="Arial" w:hAnsi="gobCL" w:cs="Arial"/>
                <w:sz w:val="22"/>
                <w:szCs w:val="22"/>
              </w:rPr>
              <w:t xml:space="preserve">Comentar importancia de buenas prácticas en ordeña e importancia de elementos de seguridad e higiene. </w:t>
            </w:r>
          </w:p>
        </w:tc>
      </w:tr>
    </w:tbl>
    <w:p w:rsidR="008F0755" w:rsidRPr="00A3276B" w:rsidRDefault="008F0755">
      <w:pPr>
        <w:ind w:left="720" w:hanging="720"/>
        <w:rPr>
          <w:rFonts w:ascii="gobCL" w:hAnsi="gobCL"/>
          <w:sz w:val="22"/>
          <w:szCs w:val="22"/>
        </w:rPr>
      </w:pPr>
    </w:p>
    <w:p w:rsidR="008F0755" w:rsidRPr="00A3276B" w:rsidRDefault="008F0755">
      <w:pPr>
        <w:ind w:left="720" w:hanging="720"/>
        <w:rPr>
          <w:rFonts w:ascii="gobCL" w:hAnsi="gobCL"/>
          <w:sz w:val="22"/>
          <w:szCs w:val="22"/>
        </w:rPr>
      </w:pPr>
    </w:p>
    <w:tbl>
      <w:tblPr>
        <w:tblStyle w:val="a2"/>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8F0755" w:rsidRPr="00A3276B" w:rsidTr="00E427E4">
        <w:trPr>
          <w:trHeight w:val="291"/>
        </w:trPr>
        <w:tc>
          <w:tcPr>
            <w:tcW w:w="4921" w:type="dxa"/>
            <w:shd w:val="clear" w:color="auto" w:fill="D9D9D9"/>
            <w:vAlign w:val="center"/>
          </w:tcPr>
          <w:p w:rsidR="008F0755" w:rsidRPr="00A3276B" w:rsidRDefault="008F0755" w:rsidP="00E427E4">
            <w:pPr>
              <w:jc w:val="center"/>
              <w:rPr>
                <w:rFonts w:ascii="gobCL" w:eastAsia="Arial" w:hAnsi="gobCL" w:cs="Arial"/>
                <w:b/>
                <w:sz w:val="22"/>
                <w:szCs w:val="22"/>
                <w:lang w:val="es-ES"/>
              </w:rPr>
            </w:pPr>
            <w:r w:rsidRPr="00A3276B">
              <w:rPr>
                <w:rFonts w:ascii="gobCL" w:eastAsia="Arial" w:hAnsi="gobCL" w:cs="Arial"/>
                <w:b/>
                <w:sz w:val="22"/>
                <w:szCs w:val="22"/>
                <w:lang w:val="es-ES"/>
              </w:rPr>
              <w:t>Equipos / Instrumentales</w:t>
            </w:r>
          </w:p>
        </w:tc>
        <w:tc>
          <w:tcPr>
            <w:tcW w:w="1716" w:type="dxa"/>
            <w:shd w:val="clear" w:color="auto" w:fill="D9D9D9"/>
            <w:vAlign w:val="center"/>
          </w:tcPr>
          <w:p w:rsidR="008F0755" w:rsidRPr="00A3276B" w:rsidRDefault="008F0755" w:rsidP="00E427E4">
            <w:pPr>
              <w:jc w:val="center"/>
              <w:rPr>
                <w:rFonts w:ascii="gobCL" w:eastAsia="Arial" w:hAnsi="gobCL" w:cs="Arial"/>
                <w:b/>
                <w:sz w:val="22"/>
                <w:szCs w:val="22"/>
                <w:lang w:val="es-ES"/>
              </w:rPr>
            </w:pPr>
            <w:r w:rsidRPr="00A3276B">
              <w:rPr>
                <w:rFonts w:ascii="gobCL" w:eastAsia="Arial" w:hAnsi="gobCL" w:cs="Arial"/>
                <w:b/>
                <w:sz w:val="22"/>
                <w:szCs w:val="22"/>
                <w:lang w:val="es-ES"/>
              </w:rPr>
              <w:t>Cantidad</w:t>
            </w:r>
          </w:p>
        </w:tc>
        <w:tc>
          <w:tcPr>
            <w:tcW w:w="3144" w:type="dxa"/>
            <w:shd w:val="clear" w:color="auto" w:fill="D9D9D9"/>
            <w:vAlign w:val="center"/>
          </w:tcPr>
          <w:p w:rsidR="008F0755" w:rsidRPr="00A3276B" w:rsidRDefault="008F0755" w:rsidP="00E427E4">
            <w:pPr>
              <w:jc w:val="center"/>
              <w:rPr>
                <w:rFonts w:ascii="gobCL" w:eastAsia="Arial" w:hAnsi="gobCL" w:cs="Arial"/>
                <w:b/>
                <w:sz w:val="22"/>
                <w:szCs w:val="22"/>
                <w:lang w:val="es-ES"/>
              </w:rPr>
            </w:pPr>
            <w:r w:rsidRPr="00A3276B">
              <w:rPr>
                <w:rFonts w:ascii="gobCL" w:eastAsia="Arial" w:hAnsi="gobCL" w:cs="Arial"/>
                <w:b/>
                <w:sz w:val="22"/>
                <w:szCs w:val="22"/>
                <w:lang w:val="es-ES"/>
              </w:rPr>
              <w:t>Condiciones</w:t>
            </w:r>
          </w:p>
        </w:tc>
      </w:tr>
      <w:tr w:rsidR="009C0E33" w:rsidRPr="00A3276B" w:rsidTr="00E427E4">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Proyector</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Usado en buen estado</w:t>
            </w:r>
          </w:p>
        </w:tc>
      </w:tr>
      <w:tr w:rsidR="009C0E33" w:rsidRPr="00A3276B" w:rsidTr="00E427E4">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PC</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Usado en buen estado</w:t>
            </w:r>
          </w:p>
        </w:tc>
      </w:tr>
      <w:tr w:rsidR="009C0E33" w:rsidRPr="00A3276B" w:rsidTr="00E427E4">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pHmetro</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Usado en buen estado</w:t>
            </w:r>
          </w:p>
        </w:tc>
      </w:tr>
      <w:tr w:rsidR="009C0E33" w:rsidRPr="00A3276B" w:rsidTr="00E427E4">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Vasos precipitados de precipitado de 50mL</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4 por grupo</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Usado en buen estado</w:t>
            </w:r>
          </w:p>
        </w:tc>
      </w:tr>
      <w:tr w:rsidR="009C0E33" w:rsidRPr="00A3276B" w:rsidTr="00E427E4">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Vasos precipitados de precipitado de 20mL</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6 por grupo</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Usado en buen estado</w:t>
            </w:r>
          </w:p>
        </w:tc>
      </w:tr>
      <w:tr w:rsidR="009C0E33" w:rsidRPr="00A3276B" w:rsidTr="00E427E4">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Varilla de vidrio</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 por grupo</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Usado en buen estado</w:t>
            </w:r>
          </w:p>
        </w:tc>
      </w:tr>
      <w:tr w:rsidR="009C0E33" w:rsidRPr="00A3276B" w:rsidTr="00E427E4">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Pipeta de vidrio 10 ml con propipeta</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6 por grupo</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Usado en buen estado</w:t>
            </w:r>
          </w:p>
        </w:tc>
      </w:tr>
      <w:tr w:rsidR="009C0E33" w:rsidRPr="00A3276B" w:rsidTr="00E427E4">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Tubos de ensayo con tapa de 10 ml</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 xml:space="preserve">4 por grupo </w:t>
            </w:r>
          </w:p>
        </w:tc>
        <w:tc>
          <w:tcPr>
            <w:tcW w:w="3144" w:type="dxa"/>
            <w:shd w:val="clear" w:color="auto" w:fill="auto"/>
            <w:vAlign w:val="center"/>
          </w:tcPr>
          <w:p w:rsidR="009C0E33" w:rsidRPr="00A3276B" w:rsidRDefault="009C0E33" w:rsidP="009C0E33">
            <w:pPr>
              <w:jc w:val="center"/>
              <w:rPr>
                <w:rFonts w:ascii="gobCL" w:hAnsi="gobCL"/>
                <w:sz w:val="22"/>
                <w:szCs w:val="22"/>
                <w:lang w:val="es-ES"/>
              </w:rPr>
            </w:pPr>
            <w:r w:rsidRPr="00A3276B">
              <w:rPr>
                <w:rFonts w:ascii="gobCL" w:eastAsia="Arial" w:hAnsi="gobCL" w:cs="Arial"/>
                <w:sz w:val="22"/>
                <w:szCs w:val="22"/>
                <w:lang w:val="es-ES"/>
              </w:rPr>
              <w:t>Usado en buen estado</w:t>
            </w:r>
          </w:p>
        </w:tc>
      </w:tr>
      <w:tr w:rsidR="009C0E33" w:rsidRPr="00A3276B" w:rsidTr="0016661A">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Bureta con porta bureta</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 por grupo</w:t>
            </w:r>
          </w:p>
        </w:tc>
        <w:tc>
          <w:tcPr>
            <w:tcW w:w="3144" w:type="dxa"/>
            <w:shd w:val="clear" w:color="auto" w:fill="auto"/>
          </w:tcPr>
          <w:p w:rsidR="009C0E33" w:rsidRPr="00A3276B" w:rsidRDefault="009C0E33" w:rsidP="009C0E33">
            <w:pPr>
              <w:rPr>
                <w:rFonts w:ascii="gobCL" w:hAnsi="gobCL"/>
                <w:sz w:val="22"/>
                <w:szCs w:val="22"/>
                <w:lang w:val="es-ES"/>
              </w:rPr>
            </w:pPr>
            <w:r w:rsidRPr="00A3276B">
              <w:rPr>
                <w:rFonts w:ascii="gobCL" w:eastAsia="Arial" w:hAnsi="gobCL" w:cs="Arial"/>
                <w:sz w:val="22"/>
                <w:szCs w:val="22"/>
                <w:lang w:val="es-ES"/>
              </w:rPr>
              <w:t>Usado en buen estado</w:t>
            </w:r>
          </w:p>
        </w:tc>
      </w:tr>
      <w:tr w:rsidR="009C0E33" w:rsidRPr="00A3276B" w:rsidTr="0016661A">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Frascos con tapa 200mL</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 por grupo</w:t>
            </w:r>
          </w:p>
        </w:tc>
        <w:tc>
          <w:tcPr>
            <w:tcW w:w="3144" w:type="dxa"/>
            <w:shd w:val="clear" w:color="auto" w:fill="auto"/>
          </w:tcPr>
          <w:p w:rsidR="009C0E33" w:rsidRPr="00A3276B" w:rsidRDefault="009C0E33" w:rsidP="009C0E33">
            <w:pPr>
              <w:rPr>
                <w:rFonts w:ascii="gobCL" w:hAnsi="gobCL"/>
                <w:sz w:val="22"/>
                <w:szCs w:val="22"/>
                <w:lang w:val="es-ES"/>
              </w:rPr>
            </w:pPr>
            <w:r w:rsidRPr="00A3276B">
              <w:rPr>
                <w:rFonts w:ascii="gobCL" w:eastAsia="Arial" w:hAnsi="gobCL" w:cs="Arial"/>
                <w:sz w:val="22"/>
                <w:szCs w:val="22"/>
                <w:lang w:val="es-ES"/>
              </w:rPr>
              <w:t>Usado en buen estado</w:t>
            </w:r>
          </w:p>
        </w:tc>
      </w:tr>
      <w:tr w:rsidR="009C0E33" w:rsidRPr="00A3276B" w:rsidTr="0016661A">
        <w:trPr>
          <w:trHeight w:val="291"/>
        </w:trPr>
        <w:tc>
          <w:tcPr>
            <w:tcW w:w="4921"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lastRenderedPageBreak/>
              <w:t>Piseta</w:t>
            </w:r>
          </w:p>
        </w:tc>
        <w:tc>
          <w:tcPr>
            <w:tcW w:w="1716"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 por grupo</w:t>
            </w:r>
          </w:p>
        </w:tc>
        <w:tc>
          <w:tcPr>
            <w:tcW w:w="3144" w:type="dxa"/>
            <w:shd w:val="clear" w:color="auto" w:fill="auto"/>
          </w:tcPr>
          <w:p w:rsidR="009C0E33" w:rsidRPr="00A3276B" w:rsidRDefault="009C0E33" w:rsidP="009C0E33">
            <w:pPr>
              <w:rPr>
                <w:rFonts w:ascii="gobCL" w:hAnsi="gobCL"/>
                <w:sz w:val="22"/>
                <w:szCs w:val="22"/>
                <w:lang w:val="es-ES"/>
              </w:rPr>
            </w:pPr>
            <w:r w:rsidRPr="00A3276B">
              <w:rPr>
                <w:rFonts w:ascii="gobCL" w:eastAsia="Arial" w:hAnsi="gobCL" w:cs="Arial"/>
                <w:sz w:val="22"/>
                <w:szCs w:val="22"/>
                <w:lang w:val="es-ES"/>
              </w:rPr>
              <w:t>Usado en buen estado</w:t>
            </w:r>
          </w:p>
        </w:tc>
      </w:tr>
      <w:tr w:rsidR="009C0E33" w:rsidRPr="00A3276B" w:rsidTr="00E427E4">
        <w:trPr>
          <w:trHeight w:val="291"/>
        </w:trPr>
        <w:tc>
          <w:tcPr>
            <w:tcW w:w="6637" w:type="dxa"/>
            <w:gridSpan w:val="2"/>
            <w:shd w:val="clear" w:color="auto" w:fill="D9D9D9"/>
            <w:vAlign w:val="center"/>
          </w:tcPr>
          <w:p w:rsidR="009C0E33" w:rsidRPr="00A3276B" w:rsidRDefault="009C0E33" w:rsidP="009C0E33">
            <w:pPr>
              <w:jc w:val="center"/>
              <w:rPr>
                <w:rFonts w:ascii="gobCL" w:eastAsia="Arial" w:hAnsi="gobCL" w:cs="Arial"/>
                <w:b/>
                <w:sz w:val="22"/>
                <w:szCs w:val="22"/>
                <w:lang w:val="es-ES"/>
              </w:rPr>
            </w:pPr>
            <w:r w:rsidRPr="00A3276B">
              <w:rPr>
                <w:rFonts w:ascii="gobCL" w:eastAsia="Arial" w:hAnsi="gobCL" w:cs="Arial"/>
                <w:b/>
                <w:sz w:val="22"/>
                <w:szCs w:val="22"/>
                <w:lang w:val="es-ES"/>
              </w:rPr>
              <w:t>Insumos</w:t>
            </w:r>
          </w:p>
        </w:tc>
        <w:tc>
          <w:tcPr>
            <w:tcW w:w="3144" w:type="dxa"/>
            <w:shd w:val="clear" w:color="auto" w:fill="D9D9D9"/>
            <w:vAlign w:val="center"/>
          </w:tcPr>
          <w:p w:rsidR="009C0E33" w:rsidRPr="00A3276B" w:rsidRDefault="009C0E33" w:rsidP="009C0E33">
            <w:pPr>
              <w:jc w:val="center"/>
              <w:rPr>
                <w:rFonts w:ascii="gobCL" w:eastAsia="Arial" w:hAnsi="gobCL" w:cs="Arial"/>
                <w:b/>
                <w:sz w:val="22"/>
                <w:szCs w:val="22"/>
                <w:lang w:val="es-ES"/>
              </w:rPr>
            </w:pPr>
            <w:r w:rsidRPr="00A3276B">
              <w:rPr>
                <w:rFonts w:ascii="gobCL" w:eastAsia="Arial" w:hAnsi="gobCL" w:cs="Arial"/>
                <w:b/>
                <w:sz w:val="22"/>
                <w:szCs w:val="22"/>
                <w:lang w:val="es-ES"/>
              </w:rPr>
              <w:t>Cantidad</w:t>
            </w:r>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Guía de Laboratorio impresa</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 por grupo</w:t>
            </w:r>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Pizarra</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w:t>
            </w:r>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Marcador permanente</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14</w:t>
            </w:r>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Etanol 68%</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300mL</w:t>
            </w:r>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Etanol 57%</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300mL</w:t>
            </w:r>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Fenolftaleína al 2%</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 xml:space="preserve">20 </w:t>
            </w:r>
            <w:proofErr w:type="spellStart"/>
            <w:r w:rsidRPr="00A3276B">
              <w:rPr>
                <w:rFonts w:ascii="gobCL" w:eastAsia="Arial" w:hAnsi="gobCL" w:cs="Arial"/>
                <w:sz w:val="22"/>
                <w:szCs w:val="22"/>
                <w:lang w:val="es-ES"/>
              </w:rPr>
              <w:t>mL</w:t>
            </w:r>
            <w:proofErr w:type="spellEnd"/>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Solución tampón pH 7</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 xml:space="preserve">20 </w:t>
            </w:r>
            <w:proofErr w:type="spellStart"/>
            <w:r w:rsidRPr="00A3276B">
              <w:rPr>
                <w:rFonts w:ascii="gobCL" w:eastAsia="Arial" w:hAnsi="gobCL" w:cs="Arial"/>
                <w:sz w:val="22"/>
                <w:szCs w:val="22"/>
                <w:lang w:val="es-ES"/>
              </w:rPr>
              <w:t>mL</w:t>
            </w:r>
            <w:proofErr w:type="spellEnd"/>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Solución tampón pH 4</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 xml:space="preserve">20 </w:t>
            </w:r>
            <w:proofErr w:type="spellStart"/>
            <w:r w:rsidRPr="00A3276B">
              <w:rPr>
                <w:rFonts w:ascii="gobCL" w:eastAsia="Arial" w:hAnsi="gobCL" w:cs="Arial"/>
                <w:sz w:val="22"/>
                <w:szCs w:val="22"/>
                <w:lang w:val="es-ES"/>
              </w:rPr>
              <w:t>mL</w:t>
            </w:r>
            <w:proofErr w:type="spellEnd"/>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Agua Destilada</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3 litros</w:t>
            </w:r>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Toalla nova</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4</w:t>
            </w:r>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Leche de vaca cruda</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1,5 litros</w:t>
            </w:r>
          </w:p>
        </w:tc>
      </w:tr>
      <w:tr w:rsidR="009C0E33" w:rsidRPr="00A3276B" w:rsidTr="00E427E4">
        <w:trPr>
          <w:trHeight w:val="291"/>
        </w:trPr>
        <w:tc>
          <w:tcPr>
            <w:tcW w:w="6637" w:type="dxa"/>
            <w:gridSpan w:val="2"/>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 xml:space="preserve">Leche de cabra cruda </w:t>
            </w:r>
          </w:p>
        </w:tc>
        <w:tc>
          <w:tcPr>
            <w:tcW w:w="3144" w:type="dxa"/>
            <w:shd w:val="clear" w:color="auto" w:fill="auto"/>
            <w:vAlign w:val="center"/>
          </w:tcPr>
          <w:p w:rsidR="009C0E33" w:rsidRPr="00A3276B" w:rsidRDefault="009C0E33" w:rsidP="009C0E33">
            <w:pPr>
              <w:jc w:val="center"/>
              <w:rPr>
                <w:rFonts w:ascii="gobCL" w:eastAsia="Arial" w:hAnsi="gobCL" w:cs="Arial"/>
                <w:sz w:val="22"/>
                <w:szCs w:val="22"/>
                <w:lang w:val="es-ES"/>
              </w:rPr>
            </w:pPr>
            <w:r w:rsidRPr="00A3276B">
              <w:rPr>
                <w:rFonts w:ascii="gobCL" w:eastAsia="Arial" w:hAnsi="gobCL" w:cs="Arial"/>
                <w:sz w:val="22"/>
                <w:szCs w:val="22"/>
                <w:lang w:val="es-ES"/>
              </w:rPr>
              <w:t>1,5 litros</w:t>
            </w:r>
          </w:p>
        </w:tc>
      </w:tr>
    </w:tbl>
    <w:p w:rsidR="008F0755" w:rsidRPr="00A3276B" w:rsidRDefault="00840032" w:rsidP="009C0E33">
      <w:pPr>
        <w:ind w:left="720" w:hanging="720"/>
        <w:rPr>
          <w:rFonts w:ascii="gobCL" w:eastAsia="Arial" w:hAnsi="gobCL" w:cs="Arial"/>
          <w:sz w:val="22"/>
          <w:szCs w:val="22"/>
        </w:rPr>
      </w:pPr>
      <w:r w:rsidRPr="00A3276B">
        <w:rPr>
          <w:rFonts w:ascii="gobCL" w:hAnsi="gobCL"/>
          <w:sz w:val="22"/>
          <w:szCs w:val="22"/>
        </w:rPr>
        <w:br w:type="page"/>
      </w:r>
    </w:p>
    <w:p w:rsidR="000C4FB1" w:rsidRPr="00A3276B" w:rsidRDefault="009C0E33" w:rsidP="009C0E33">
      <w:pPr>
        <w:pBdr>
          <w:top w:val="nil"/>
          <w:left w:val="nil"/>
          <w:bottom w:val="nil"/>
          <w:right w:val="nil"/>
          <w:between w:val="nil"/>
        </w:pBdr>
        <w:spacing w:after="160" w:line="259" w:lineRule="auto"/>
        <w:rPr>
          <w:rFonts w:ascii="gobCL" w:eastAsia="Arial" w:hAnsi="gobCL" w:cs="Arial"/>
          <w:color w:val="000000"/>
          <w:sz w:val="22"/>
          <w:szCs w:val="22"/>
        </w:rPr>
      </w:pPr>
      <w:r w:rsidRPr="00A3276B">
        <w:rPr>
          <w:rFonts w:ascii="gobCL" w:eastAsia="Arial" w:hAnsi="gobCL" w:cs="Arial"/>
          <w:b/>
          <w:color w:val="000000"/>
          <w:sz w:val="22"/>
          <w:szCs w:val="22"/>
        </w:rPr>
        <w:lastRenderedPageBreak/>
        <w:t>Instrumento de evaluación.</w:t>
      </w:r>
    </w:p>
    <w:p w:rsidR="009C0E33" w:rsidRPr="00A3276B" w:rsidRDefault="009C0E33" w:rsidP="009C0E33">
      <w:pPr>
        <w:pStyle w:val="Prrafodelista"/>
        <w:spacing w:line="256" w:lineRule="auto"/>
        <w:ind w:left="1080"/>
        <w:rPr>
          <w:rFonts w:ascii="gobCL" w:eastAsia="Arial" w:hAnsi="gobCL" w:cs="Arial"/>
          <w:color w:val="000000"/>
        </w:rPr>
      </w:pPr>
    </w:p>
    <w:p w:rsidR="009C0E33" w:rsidRPr="00A3276B" w:rsidRDefault="009C0E33" w:rsidP="009C0E33">
      <w:pPr>
        <w:pStyle w:val="Prrafodelista"/>
        <w:ind w:left="1080"/>
        <w:jc w:val="center"/>
        <w:rPr>
          <w:rFonts w:ascii="gobCL" w:eastAsia="Arial" w:hAnsi="gobCL" w:cs="Arial"/>
          <w:b/>
          <w:u w:val="single"/>
        </w:rPr>
      </w:pPr>
      <w:r w:rsidRPr="00A3276B">
        <w:rPr>
          <w:rFonts w:ascii="gobCL" w:eastAsia="Arial" w:hAnsi="gobCL" w:cs="Arial"/>
          <w:b/>
          <w:u w:val="single"/>
        </w:rPr>
        <w:t>RÚBRICA DE EVALUACIÓN</w:t>
      </w:r>
    </w:p>
    <w:p w:rsidR="009C0E33" w:rsidRPr="00A3276B" w:rsidRDefault="009C0E33" w:rsidP="009C0E33">
      <w:pPr>
        <w:pStyle w:val="Prrafodelista"/>
        <w:ind w:left="1080"/>
        <w:jc w:val="center"/>
        <w:rPr>
          <w:rFonts w:ascii="gobCL" w:eastAsia="Arial" w:hAnsi="gobCL" w:cs="Arial"/>
          <w:u w:val="single"/>
        </w:rPr>
      </w:pPr>
      <w:r w:rsidRPr="00A3276B">
        <w:rPr>
          <w:rFonts w:ascii="gobCL" w:eastAsia="Arial" w:hAnsi="gobCL" w:cs="Arial"/>
          <w:u w:val="single"/>
        </w:rPr>
        <w:t>Chequeos proceso de postordeña</w:t>
      </w:r>
    </w:p>
    <w:p w:rsidR="009C0E33" w:rsidRPr="00A3276B" w:rsidRDefault="009C0E33" w:rsidP="009C0E33">
      <w:pPr>
        <w:pStyle w:val="Prrafodelista"/>
        <w:ind w:left="1080"/>
        <w:jc w:val="center"/>
        <w:rPr>
          <w:rFonts w:ascii="gobCL" w:eastAsia="Arial" w:hAnsi="gobCL" w:cs="Arial"/>
          <w:u w:val="single"/>
        </w:rPr>
      </w:pPr>
    </w:p>
    <w:p w:rsidR="009C0E33" w:rsidRPr="00A3276B" w:rsidRDefault="009C0E33" w:rsidP="009C0E33">
      <w:pPr>
        <w:rPr>
          <w:rFonts w:ascii="gobCL" w:eastAsia="Times New Roman" w:hAnsi="gobCL"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67"/>
        <w:gridCol w:w="2441"/>
        <w:gridCol w:w="389"/>
        <w:gridCol w:w="486"/>
        <w:gridCol w:w="1172"/>
        <w:gridCol w:w="1163"/>
      </w:tblGrid>
      <w:tr w:rsidR="009C0E33" w:rsidRPr="00A3276B" w:rsidTr="00E427E4">
        <w:trPr>
          <w:trHeight w:val="288"/>
        </w:trPr>
        <w:tc>
          <w:tcPr>
            <w:tcW w:w="4385" w:type="dxa"/>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Criterio de evaluación</w:t>
            </w:r>
          </w:p>
        </w:tc>
        <w:tc>
          <w:tcPr>
            <w:tcW w:w="3189" w:type="dxa"/>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Indicadores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Puntaje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Porcentaje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Ponderado</w:t>
            </w:r>
          </w:p>
        </w:tc>
      </w:tr>
      <w:tr w:rsidR="009C0E33" w:rsidRPr="00A3276B" w:rsidTr="00E427E4">
        <w:trPr>
          <w:trHeight w:val="288"/>
        </w:trPr>
        <w:tc>
          <w:tcPr>
            <w:tcW w:w="4385" w:type="dxa"/>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c>
          <w:tcPr>
            <w:tcW w:w="3189" w:type="dxa"/>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Si</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No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r>
      <w:tr w:rsidR="009C0E33" w:rsidRPr="00A3276B" w:rsidTr="00E427E4">
        <w:trPr>
          <w:trHeight w:val="1692"/>
        </w:trPr>
        <w:tc>
          <w:tcPr>
            <w:tcW w:w="4385" w:type="dxa"/>
            <w:vMerge w:val="restart"/>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Prepara los equipos,</w:t>
            </w:r>
            <w:r w:rsidRPr="00A3276B">
              <w:rPr>
                <w:rFonts w:ascii="gobCL" w:eastAsia="Times New Roman" w:hAnsi="gobCL" w:cs="Arial"/>
                <w:b/>
                <w:bCs/>
                <w:color w:val="000000"/>
                <w:sz w:val="22"/>
                <w:szCs w:val="22"/>
              </w:rPr>
              <w:br/>
              <w:t>instrumentos y el proceso de ordeña según especificaciones</w:t>
            </w:r>
            <w:r w:rsidRPr="00A3276B">
              <w:rPr>
                <w:rFonts w:ascii="gobCL" w:eastAsia="Times New Roman" w:hAnsi="gobCL" w:cs="Arial"/>
                <w:b/>
                <w:bCs/>
                <w:color w:val="000000"/>
                <w:sz w:val="22"/>
                <w:szCs w:val="22"/>
              </w:rPr>
              <w:br/>
              <w:t>técnicas, normativas de</w:t>
            </w:r>
            <w:r w:rsidRPr="00A3276B">
              <w:rPr>
                <w:rFonts w:ascii="gobCL" w:eastAsia="Times New Roman" w:hAnsi="gobCL" w:cs="Arial"/>
                <w:b/>
                <w:bCs/>
                <w:color w:val="000000"/>
                <w:sz w:val="22"/>
                <w:szCs w:val="22"/>
              </w:rPr>
              <w:br/>
              <w:t>higiene, seguridad y calidad</w:t>
            </w:r>
          </w:p>
        </w:tc>
        <w:tc>
          <w:tcPr>
            <w:tcW w:w="3189" w:type="dxa"/>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 Utiliza elementos de</w:t>
            </w:r>
            <w:r w:rsidRPr="00A3276B">
              <w:rPr>
                <w:rFonts w:ascii="gobCL" w:eastAsia="Times New Roman" w:hAnsi="gobCL" w:cs="Arial"/>
                <w:b/>
                <w:bCs/>
                <w:color w:val="000000"/>
                <w:sz w:val="22"/>
                <w:szCs w:val="22"/>
              </w:rPr>
              <w:br/>
              <w:t>protección personal</w:t>
            </w:r>
            <w:r w:rsidRPr="00A3276B">
              <w:rPr>
                <w:rFonts w:ascii="gobCL" w:eastAsia="Times New Roman" w:hAnsi="gobCL" w:cs="Arial"/>
                <w:b/>
                <w:bCs/>
                <w:color w:val="000000"/>
                <w:sz w:val="22"/>
                <w:szCs w:val="22"/>
              </w:rPr>
              <w:br/>
              <w:t>antes de manipular</w:t>
            </w:r>
            <w:r w:rsidRPr="00A3276B">
              <w:rPr>
                <w:rFonts w:ascii="gobCL" w:eastAsia="Times New Roman" w:hAnsi="gobCL" w:cs="Arial"/>
                <w:b/>
                <w:bCs/>
                <w:color w:val="000000"/>
                <w:sz w:val="22"/>
                <w:szCs w:val="22"/>
              </w:rPr>
              <w:br/>
              <w:t>equipos e instrumentos</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0,2</w:t>
            </w:r>
          </w:p>
        </w:tc>
      </w:tr>
      <w:tr w:rsidR="009C0E33" w:rsidRPr="00A3276B" w:rsidTr="00E427E4">
        <w:trPr>
          <w:trHeight w:val="972"/>
        </w:trPr>
        <w:tc>
          <w:tcPr>
            <w:tcW w:w="4385" w:type="dxa"/>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c>
          <w:tcPr>
            <w:tcW w:w="3189" w:type="dxa"/>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2. Utiliza elementos de</w:t>
            </w:r>
            <w:r w:rsidRPr="00A3276B">
              <w:rPr>
                <w:rFonts w:ascii="gobCL" w:eastAsia="Times New Roman" w:hAnsi="gobCL" w:cs="Arial"/>
                <w:b/>
                <w:bCs/>
                <w:color w:val="000000"/>
                <w:sz w:val="22"/>
                <w:szCs w:val="22"/>
              </w:rPr>
              <w:br/>
              <w:t>protección personal</w:t>
            </w:r>
            <w:r w:rsidRPr="00A3276B">
              <w:rPr>
                <w:rFonts w:ascii="gobCL" w:eastAsia="Times New Roman" w:hAnsi="gobCL" w:cs="Arial"/>
                <w:b/>
                <w:bCs/>
                <w:color w:val="000000"/>
                <w:sz w:val="22"/>
                <w:szCs w:val="22"/>
              </w:rPr>
              <w:br/>
              <w:t>antes de comenzar el</w:t>
            </w:r>
            <w:r w:rsidRPr="00A3276B">
              <w:rPr>
                <w:rFonts w:ascii="gobCL" w:eastAsia="Times New Roman" w:hAnsi="gobCL" w:cs="Arial"/>
                <w:b/>
                <w:bCs/>
                <w:color w:val="000000"/>
                <w:sz w:val="22"/>
                <w:szCs w:val="22"/>
              </w:rPr>
              <w:br/>
              <w:t>proceso de ordeña</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0,2</w:t>
            </w:r>
          </w:p>
        </w:tc>
      </w:tr>
      <w:tr w:rsidR="009C0E33" w:rsidRPr="00A3276B" w:rsidTr="00E427E4">
        <w:trPr>
          <w:trHeight w:val="972"/>
        </w:trPr>
        <w:tc>
          <w:tcPr>
            <w:tcW w:w="4385" w:type="dxa"/>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c>
          <w:tcPr>
            <w:tcW w:w="3189" w:type="dxa"/>
            <w:tcBorders>
              <w:top w:val="single" w:sz="8" w:space="0" w:color="000000"/>
              <w:left w:val="single" w:sz="8" w:space="0" w:color="000000"/>
              <w:bottom w:val="single" w:sz="4"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3. Sigue las normas de</w:t>
            </w:r>
            <w:r w:rsidRPr="00A3276B">
              <w:rPr>
                <w:rFonts w:ascii="gobCL" w:eastAsia="Times New Roman" w:hAnsi="gobCL" w:cs="Arial"/>
                <w:b/>
                <w:bCs/>
                <w:color w:val="000000"/>
                <w:sz w:val="22"/>
                <w:szCs w:val="22"/>
              </w:rPr>
              <w:br/>
              <w:t>higiene y calidad en</w:t>
            </w:r>
            <w:r w:rsidRPr="00A3276B">
              <w:rPr>
                <w:rFonts w:ascii="gobCL" w:eastAsia="Times New Roman" w:hAnsi="gobCL" w:cs="Arial"/>
                <w:b/>
                <w:bCs/>
                <w:color w:val="000000"/>
                <w:sz w:val="22"/>
                <w:szCs w:val="22"/>
              </w:rPr>
              <w:br/>
              <w:t>cada uno de los</w:t>
            </w:r>
            <w:r w:rsidRPr="00A3276B">
              <w:rPr>
                <w:rFonts w:ascii="gobCL" w:eastAsia="Times New Roman" w:hAnsi="gobCL" w:cs="Arial"/>
                <w:b/>
                <w:bCs/>
                <w:color w:val="000000"/>
                <w:sz w:val="22"/>
                <w:szCs w:val="22"/>
              </w:rPr>
              <w:br/>
              <w:t>procesos</w:t>
            </w:r>
          </w:p>
        </w:tc>
        <w:tc>
          <w:tcPr>
            <w:tcW w:w="0" w:type="auto"/>
            <w:tcBorders>
              <w:top w:val="single" w:sz="8" w:space="0" w:color="000000"/>
              <w:left w:val="single" w:sz="8" w:space="0" w:color="000000"/>
              <w:bottom w:val="single" w:sz="4"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w:t>
            </w:r>
          </w:p>
        </w:tc>
        <w:tc>
          <w:tcPr>
            <w:tcW w:w="0" w:type="auto"/>
            <w:tcBorders>
              <w:top w:val="single" w:sz="8" w:space="0" w:color="000000"/>
              <w:left w:val="single" w:sz="8" w:space="0" w:color="000000"/>
              <w:bottom w:val="single" w:sz="4"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w:t>
            </w:r>
          </w:p>
        </w:tc>
        <w:tc>
          <w:tcPr>
            <w:tcW w:w="0" w:type="auto"/>
            <w:tcBorders>
              <w:top w:val="single" w:sz="8" w:space="0" w:color="000000"/>
              <w:left w:val="single" w:sz="8" w:space="0" w:color="000000"/>
              <w:bottom w:val="single" w:sz="4"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20%</w:t>
            </w:r>
          </w:p>
        </w:tc>
        <w:tc>
          <w:tcPr>
            <w:tcW w:w="0" w:type="auto"/>
            <w:tcBorders>
              <w:top w:val="single" w:sz="8" w:space="0" w:color="000000"/>
              <w:left w:val="single" w:sz="8" w:space="0" w:color="000000"/>
              <w:bottom w:val="single" w:sz="4"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0,2</w:t>
            </w:r>
          </w:p>
        </w:tc>
      </w:tr>
      <w:tr w:rsidR="009C0E33" w:rsidRPr="00A3276B" w:rsidTr="00E427E4">
        <w:trPr>
          <w:trHeight w:val="1932"/>
        </w:trPr>
        <w:tc>
          <w:tcPr>
            <w:tcW w:w="4385" w:type="dxa"/>
            <w:tcBorders>
              <w:top w:val="single" w:sz="8" w:space="0" w:color="000000"/>
              <w:left w:val="single" w:sz="4" w:space="0" w:color="000000"/>
              <w:bottom w:val="single" w:sz="4" w:space="0" w:color="000000"/>
              <w:right w:val="single" w:sz="4"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Selecciona y utiliza materiales, herramientas y equipamiento,</w:t>
            </w:r>
            <w:r w:rsidRPr="00A3276B">
              <w:rPr>
                <w:rFonts w:ascii="gobCL" w:eastAsia="Times New Roman" w:hAnsi="gobCL" w:cs="Arial"/>
                <w:b/>
                <w:bCs/>
                <w:color w:val="000000"/>
                <w:sz w:val="22"/>
                <w:szCs w:val="22"/>
              </w:rPr>
              <w:br/>
              <w:t>para responder a una</w:t>
            </w:r>
            <w:r w:rsidRPr="00A3276B">
              <w:rPr>
                <w:rFonts w:ascii="gobCL" w:eastAsia="Times New Roman" w:hAnsi="gobCL" w:cs="Arial"/>
                <w:b/>
                <w:bCs/>
                <w:color w:val="000000"/>
                <w:sz w:val="22"/>
                <w:szCs w:val="22"/>
              </w:rPr>
              <w:br/>
              <w:t>necesidad propia de una</w:t>
            </w:r>
            <w:r w:rsidRPr="00A3276B">
              <w:rPr>
                <w:rFonts w:ascii="gobCL" w:eastAsia="Times New Roman" w:hAnsi="gobCL" w:cs="Arial"/>
                <w:b/>
                <w:bCs/>
                <w:color w:val="000000"/>
                <w:sz w:val="22"/>
                <w:szCs w:val="22"/>
              </w:rPr>
              <w:br/>
              <w:t>actividad o función especializada en contextos conocidos</w:t>
            </w:r>
          </w:p>
        </w:tc>
        <w:tc>
          <w:tcPr>
            <w:tcW w:w="3189" w:type="dxa"/>
            <w:tcBorders>
              <w:top w:val="single" w:sz="4" w:space="0" w:color="000000"/>
              <w:left w:val="single" w:sz="4" w:space="0" w:color="000000"/>
              <w:bottom w:val="single" w:sz="4" w:space="0" w:color="000000"/>
              <w:right w:val="single" w:sz="4"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4. Utiliza materiales,</w:t>
            </w:r>
            <w:r w:rsidRPr="00A3276B">
              <w:rPr>
                <w:rFonts w:ascii="gobCL" w:eastAsia="Times New Roman" w:hAnsi="gobCL" w:cs="Arial"/>
                <w:b/>
                <w:bCs/>
                <w:color w:val="000000"/>
                <w:sz w:val="22"/>
                <w:szCs w:val="22"/>
              </w:rPr>
              <w:br/>
              <w:t>herramientas y</w:t>
            </w:r>
            <w:r w:rsidRPr="00A3276B">
              <w:rPr>
                <w:rFonts w:ascii="gobCL" w:eastAsia="Times New Roman" w:hAnsi="gobCL" w:cs="Arial"/>
                <w:b/>
                <w:bCs/>
                <w:color w:val="000000"/>
                <w:sz w:val="22"/>
                <w:szCs w:val="22"/>
              </w:rPr>
              <w:br/>
              <w:t>equipamiento adecuado</w:t>
            </w:r>
            <w:r w:rsidRPr="00A3276B">
              <w:rPr>
                <w:rFonts w:ascii="gobCL" w:eastAsia="Times New Roman" w:hAnsi="gobCL" w:cs="Arial"/>
                <w:b/>
                <w:bCs/>
                <w:color w:val="000000"/>
                <w:sz w:val="22"/>
                <w:szCs w:val="22"/>
              </w:rPr>
              <w:br/>
              <w:t>en cada actividad</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0,2</w:t>
            </w:r>
          </w:p>
        </w:tc>
      </w:tr>
      <w:tr w:rsidR="009C0E33" w:rsidRPr="00A3276B" w:rsidTr="00E427E4">
        <w:trPr>
          <w:trHeight w:val="1692"/>
        </w:trPr>
        <w:tc>
          <w:tcPr>
            <w:tcW w:w="4385" w:type="dxa"/>
            <w:tcBorders>
              <w:top w:val="single" w:sz="4" w:space="0" w:color="000000"/>
              <w:left w:val="single" w:sz="4" w:space="0" w:color="000000"/>
              <w:bottom w:val="single" w:sz="4" w:space="0" w:color="000000"/>
              <w:right w:val="single" w:sz="4"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Comunica y recibe información</w:t>
            </w:r>
            <w:r w:rsidRPr="00A3276B">
              <w:rPr>
                <w:rFonts w:ascii="gobCL" w:eastAsia="Times New Roman" w:hAnsi="gobCL" w:cs="Arial"/>
                <w:b/>
                <w:bCs/>
                <w:color w:val="000000"/>
                <w:sz w:val="22"/>
                <w:szCs w:val="22"/>
              </w:rPr>
              <w:br/>
              <w:t>relacionada a su actividad o función, a través de medios o</w:t>
            </w:r>
            <w:r w:rsidRPr="00A3276B">
              <w:rPr>
                <w:rFonts w:ascii="gobCL" w:eastAsia="Times New Roman" w:hAnsi="gobCL" w:cs="Arial"/>
                <w:b/>
                <w:bCs/>
                <w:color w:val="000000"/>
                <w:sz w:val="22"/>
                <w:szCs w:val="22"/>
              </w:rPr>
              <w:br/>
              <w:t>soportes adecuados en</w:t>
            </w:r>
            <w:r w:rsidRPr="00A3276B">
              <w:rPr>
                <w:rFonts w:ascii="gobCL" w:eastAsia="Times New Roman" w:hAnsi="gobCL" w:cs="Arial"/>
                <w:b/>
                <w:bCs/>
                <w:color w:val="000000"/>
                <w:sz w:val="22"/>
                <w:szCs w:val="22"/>
              </w:rPr>
              <w:br/>
              <w:t>contextos conocidos</w:t>
            </w:r>
          </w:p>
        </w:tc>
        <w:tc>
          <w:tcPr>
            <w:tcW w:w="3189" w:type="dxa"/>
            <w:tcBorders>
              <w:top w:val="single" w:sz="4" w:space="0" w:color="000000"/>
              <w:left w:val="single" w:sz="4" w:space="0" w:color="000000"/>
              <w:bottom w:val="single" w:sz="4" w:space="0" w:color="000000"/>
              <w:right w:val="single" w:sz="4"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5. Pone en práctica los</w:t>
            </w:r>
            <w:r w:rsidRPr="00A3276B">
              <w:rPr>
                <w:rFonts w:ascii="gobCL" w:eastAsia="Times New Roman" w:hAnsi="gobCL" w:cs="Arial"/>
                <w:b/>
                <w:bCs/>
                <w:color w:val="000000"/>
                <w:sz w:val="22"/>
                <w:szCs w:val="22"/>
              </w:rPr>
              <w:br/>
              <w:t>conocimientos</w:t>
            </w:r>
            <w:r w:rsidRPr="00A3276B">
              <w:rPr>
                <w:rFonts w:ascii="gobCL" w:eastAsia="Times New Roman" w:hAnsi="gobCL" w:cs="Arial"/>
                <w:b/>
                <w:bCs/>
                <w:color w:val="000000"/>
                <w:sz w:val="22"/>
                <w:szCs w:val="22"/>
              </w:rPr>
              <w:br/>
              <w:t>adquiridos en taller al</w:t>
            </w:r>
            <w:r w:rsidRPr="00A3276B">
              <w:rPr>
                <w:rFonts w:ascii="gobCL" w:eastAsia="Times New Roman" w:hAnsi="gobCL" w:cs="Arial"/>
                <w:b/>
                <w:bCs/>
                <w:color w:val="000000"/>
                <w:sz w:val="22"/>
                <w:szCs w:val="22"/>
              </w:rPr>
              <w:br/>
              <w:t>realizar las actividades</w:t>
            </w:r>
            <w:r w:rsidRPr="00A3276B">
              <w:rPr>
                <w:rFonts w:ascii="gobCL" w:eastAsia="Times New Roman" w:hAnsi="gobCL" w:cs="Arial"/>
                <w:b/>
                <w:bCs/>
                <w:color w:val="000000"/>
                <w:sz w:val="22"/>
                <w:szCs w:val="22"/>
              </w:rPr>
              <w:br/>
              <w:t>en salidas a terreno</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0,2</w:t>
            </w:r>
          </w:p>
        </w:tc>
      </w:tr>
      <w:tr w:rsidR="009C0E33" w:rsidRPr="00A3276B" w:rsidTr="00E427E4">
        <w:trPr>
          <w:trHeight w:val="300"/>
        </w:trPr>
        <w:tc>
          <w:tcPr>
            <w:tcW w:w="4385" w:type="dxa"/>
            <w:tcBorders>
              <w:top w:val="single" w:sz="4" w:space="0" w:color="000000"/>
            </w:tcBorders>
            <w:shd w:val="clear" w:color="auto" w:fill="FFFFFF"/>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3189" w:type="dxa"/>
            <w:tcBorders>
              <w:top w:val="single" w:sz="4"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4"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4"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4"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100%</w:t>
            </w:r>
          </w:p>
        </w:tc>
        <w:tc>
          <w:tcPr>
            <w:tcW w:w="0" w:type="auto"/>
            <w:tcBorders>
              <w:top w:val="single" w:sz="4"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7,0</w:t>
            </w:r>
          </w:p>
        </w:tc>
      </w:tr>
      <w:tr w:rsidR="009C0E33" w:rsidRPr="00A3276B" w:rsidTr="00E427E4">
        <w:trPr>
          <w:trHeight w:val="300"/>
        </w:trPr>
        <w:tc>
          <w:tcPr>
            <w:tcW w:w="4385"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3189"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8" w:space="0" w:color="000000"/>
              <w:left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Puntaje</w:t>
            </w:r>
          </w:p>
        </w:tc>
        <w:tc>
          <w:tcPr>
            <w:tcW w:w="0" w:type="auto"/>
            <w:tcBorders>
              <w:top w:val="single" w:sz="8" w:space="0" w:color="000000"/>
              <w:left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Puntaje</w:t>
            </w:r>
          </w:p>
        </w:tc>
      </w:tr>
      <w:tr w:rsidR="009C0E33" w:rsidRPr="00A3276B" w:rsidTr="00E427E4">
        <w:trPr>
          <w:trHeight w:val="636"/>
        </w:trPr>
        <w:tc>
          <w:tcPr>
            <w:tcW w:w="4385"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3189"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Actividad</w:t>
            </w:r>
          </w:p>
        </w:tc>
        <w:tc>
          <w:tcPr>
            <w:tcW w:w="0" w:type="auto"/>
            <w:tcBorders>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Actividad</w:t>
            </w:r>
          </w:p>
        </w:tc>
      </w:tr>
    </w:tbl>
    <w:p w:rsidR="009C0E33" w:rsidRPr="00A3276B" w:rsidRDefault="009C0E33" w:rsidP="009C0E33">
      <w:pPr>
        <w:pStyle w:val="Prrafodelista"/>
        <w:ind w:left="1080"/>
        <w:jc w:val="center"/>
        <w:rPr>
          <w:rFonts w:ascii="gobCL" w:eastAsia="Arial" w:hAnsi="gobCL" w:cs="Arial"/>
          <w:b/>
          <w:u w:val="single"/>
        </w:rPr>
      </w:pPr>
    </w:p>
    <w:p w:rsidR="009C0E33" w:rsidRPr="00A3276B" w:rsidRDefault="009C0E33" w:rsidP="009C0E33">
      <w:pPr>
        <w:jc w:val="center"/>
        <w:rPr>
          <w:rFonts w:ascii="gobCL" w:eastAsia="Arial" w:hAnsi="gobCL" w:cs="Arial"/>
          <w:b/>
          <w:sz w:val="22"/>
          <w:szCs w:val="22"/>
          <w:u w:val="single"/>
        </w:rPr>
      </w:pPr>
      <w:r w:rsidRPr="00A3276B">
        <w:rPr>
          <w:rFonts w:ascii="gobCL" w:eastAsia="Arial" w:hAnsi="gobCL" w:cs="Arial"/>
          <w:b/>
          <w:sz w:val="22"/>
          <w:szCs w:val="22"/>
          <w:u w:val="single"/>
        </w:rPr>
        <w:lastRenderedPageBreak/>
        <w:t>LISTA DE COTEJO</w:t>
      </w:r>
    </w:p>
    <w:p w:rsidR="009C0E33" w:rsidRPr="00A3276B" w:rsidRDefault="009C0E33" w:rsidP="009C0E33">
      <w:pPr>
        <w:pStyle w:val="Prrafodelista"/>
        <w:ind w:left="142"/>
        <w:jc w:val="center"/>
        <w:rPr>
          <w:rFonts w:ascii="gobCL" w:eastAsia="Arial" w:hAnsi="gobCL" w:cs="Arial"/>
          <w:u w:val="single"/>
        </w:rPr>
      </w:pPr>
      <w:r w:rsidRPr="00A3276B">
        <w:rPr>
          <w:rFonts w:ascii="gobCL" w:eastAsia="Arial" w:hAnsi="gobCL" w:cs="Arial"/>
          <w:u w:val="single"/>
        </w:rPr>
        <w:t>Chequeos proceso de postordeña</w:t>
      </w:r>
    </w:p>
    <w:p w:rsidR="009C0E33" w:rsidRPr="00A3276B" w:rsidRDefault="009C0E33" w:rsidP="009C0E33">
      <w:pPr>
        <w:pStyle w:val="Prrafodelista"/>
        <w:ind w:left="142"/>
        <w:jc w:val="center"/>
        <w:rPr>
          <w:rFonts w:ascii="gobCL" w:eastAsia="Arial" w:hAnsi="gobCL" w:cs="Arial"/>
          <w:u w:val="single"/>
        </w:rPr>
      </w:pPr>
    </w:p>
    <w:p w:rsidR="009C0E33" w:rsidRPr="00A3276B" w:rsidRDefault="009C0E33" w:rsidP="009C0E33">
      <w:pPr>
        <w:rPr>
          <w:rFonts w:ascii="gobCL" w:eastAsia="Times New Roman" w:hAnsi="gobCL"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05"/>
        <w:gridCol w:w="2303"/>
        <w:gridCol w:w="389"/>
        <w:gridCol w:w="486"/>
        <w:gridCol w:w="1172"/>
        <w:gridCol w:w="1163"/>
      </w:tblGrid>
      <w:tr w:rsidR="009C0E33" w:rsidRPr="00A3276B" w:rsidTr="00E427E4">
        <w:trPr>
          <w:trHeight w:val="28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Criterio de evaluación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Indicadores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Puntaje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Porcentaje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Ponderado</w:t>
            </w:r>
          </w:p>
        </w:tc>
      </w:tr>
      <w:tr w:rsidR="009C0E33" w:rsidRPr="00A3276B" w:rsidTr="00E427E4">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Si</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No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r>
      <w:tr w:rsidR="009C0E33" w:rsidRPr="00A3276B" w:rsidTr="00E427E4">
        <w:trPr>
          <w:trHeight w:val="1452"/>
        </w:trPr>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Se desempeña con autonomía en actividades y funciones especializadas en diversos contextos con supervisión directa</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 Realiza de forma autónoma las actividades en el laboratorio</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50%</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0,5</w:t>
            </w:r>
          </w:p>
        </w:tc>
      </w:tr>
      <w:tr w:rsidR="009C0E33" w:rsidRPr="00A3276B" w:rsidTr="00E427E4">
        <w:trPr>
          <w:trHeight w:val="1932"/>
        </w:trPr>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Selecciona y utiliza materiales, herramientas y equipamiento,</w:t>
            </w:r>
            <w:r w:rsidRPr="00A3276B">
              <w:rPr>
                <w:rFonts w:ascii="gobCL" w:eastAsia="Times New Roman" w:hAnsi="gobCL" w:cs="Arial"/>
                <w:b/>
                <w:bCs/>
                <w:color w:val="000000"/>
                <w:sz w:val="22"/>
                <w:szCs w:val="22"/>
              </w:rPr>
              <w:br/>
              <w:t>para responder a una</w:t>
            </w:r>
            <w:r w:rsidRPr="00A3276B">
              <w:rPr>
                <w:rFonts w:ascii="gobCL" w:eastAsia="Times New Roman" w:hAnsi="gobCL" w:cs="Arial"/>
                <w:b/>
                <w:bCs/>
                <w:color w:val="000000"/>
                <w:sz w:val="22"/>
                <w:szCs w:val="22"/>
              </w:rPr>
              <w:br/>
              <w:t>necesidad propia de una</w:t>
            </w:r>
            <w:r w:rsidRPr="00A3276B">
              <w:rPr>
                <w:rFonts w:ascii="gobCL" w:eastAsia="Times New Roman" w:hAnsi="gobCL" w:cs="Arial"/>
                <w:b/>
                <w:bCs/>
                <w:color w:val="000000"/>
                <w:sz w:val="22"/>
                <w:szCs w:val="22"/>
              </w:rPr>
              <w:br/>
              <w:t>actividad o función</w:t>
            </w:r>
            <w:r w:rsidRPr="00A3276B">
              <w:rPr>
                <w:rFonts w:ascii="gobCL" w:eastAsia="Times New Roman" w:hAnsi="gobCL" w:cs="Arial"/>
                <w:b/>
                <w:bCs/>
                <w:color w:val="000000"/>
                <w:sz w:val="22"/>
                <w:szCs w:val="22"/>
              </w:rPr>
              <w:br/>
              <w:t>especializada en contextos conocidos</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2. Utiliza materiales,</w:t>
            </w:r>
            <w:r w:rsidRPr="00A3276B">
              <w:rPr>
                <w:rFonts w:ascii="gobCL" w:eastAsia="Times New Roman" w:hAnsi="gobCL" w:cs="Arial"/>
                <w:b/>
                <w:bCs/>
                <w:color w:val="000000"/>
                <w:sz w:val="22"/>
                <w:szCs w:val="22"/>
              </w:rPr>
              <w:br/>
              <w:t>herramientas y</w:t>
            </w:r>
            <w:r w:rsidRPr="00A3276B">
              <w:rPr>
                <w:rFonts w:ascii="gobCL" w:eastAsia="Times New Roman" w:hAnsi="gobCL" w:cs="Arial"/>
                <w:b/>
                <w:bCs/>
                <w:color w:val="000000"/>
                <w:sz w:val="22"/>
                <w:szCs w:val="22"/>
              </w:rPr>
              <w:br/>
              <w:t>equipamiento adecuado</w:t>
            </w:r>
            <w:r w:rsidRPr="00A3276B">
              <w:rPr>
                <w:rFonts w:ascii="gobCL" w:eastAsia="Times New Roman" w:hAnsi="gobCL" w:cs="Arial"/>
                <w:b/>
                <w:bCs/>
                <w:color w:val="000000"/>
                <w:sz w:val="22"/>
                <w:szCs w:val="22"/>
              </w:rPr>
              <w:br/>
              <w:t>en cada actividad</w:t>
            </w:r>
            <w:r w:rsidRPr="00A3276B">
              <w:rPr>
                <w:rFonts w:ascii="gobCL" w:eastAsia="Times New Roman" w:hAnsi="gobCL" w:cs="Arial"/>
                <w:b/>
                <w:bCs/>
                <w:color w:val="000000"/>
                <w:sz w:val="22"/>
                <w:szCs w:val="22"/>
              </w:rPr>
              <w:br/>
              <w:t>durante el laboratorio</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50%</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0,5</w:t>
            </w:r>
          </w:p>
        </w:tc>
      </w:tr>
      <w:tr w:rsidR="009C0E33" w:rsidRPr="00A3276B" w:rsidTr="00E427E4">
        <w:trPr>
          <w:trHeight w:val="300"/>
        </w:trPr>
        <w:tc>
          <w:tcPr>
            <w:tcW w:w="0" w:type="auto"/>
            <w:tcBorders>
              <w:top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8"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8"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7,0</w:t>
            </w:r>
          </w:p>
        </w:tc>
      </w:tr>
      <w:tr w:rsidR="009C0E33" w:rsidRPr="00A3276B" w:rsidTr="00E427E4">
        <w:trPr>
          <w:trHeight w:val="300"/>
        </w:trPr>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8" w:space="0" w:color="000000"/>
              <w:left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Puntaje</w:t>
            </w:r>
          </w:p>
        </w:tc>
        <w:tc>
          <w:tcPr>
            <w:tcW w:w="0" w:type="auto"/>
            <w:tcBorders>
              <w:top w:val="single" w:sz="8" w:space="0" w:color="000000"/>
              <w:left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Puntaje</w:t>
            </w:r>
          </w:p>
        </w:tc>
      </w:tr>
      <w:tr w:rsidR="009C0E33" w:rsidRPr="00A3276B" w:rsidTr="00E427E4">
        <w:trPr>
          <w:trHeight w:val="636"/>
        </w:trPr>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Actividad</w:t>
            </w:r>
          </w:p>
        </w:tc>
        <w:tc>
          <w:tcPr>
            <w:tcW w:w="0" w:type="auto"/>
            <w:tcBorders>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Actividad</w:t>
            </w:r>
          </w:p>
        </w:tc>
      </w:tr>
    </w:tbl>
    <w:p w:rsidR="009C0E33" w:rsidRPr="00A3276B" w:rsidRDefault="009C0E33" w:rsidP="009C0E33">
      <w:pPr>
        <w:pStyle w:val="Prrafodelista"/>
        <w:ind w:left="142"/>
        <w:jc w:val="center"/>
        <w:rPr>
          <w:rFonts w:ascii="gobCL" w:eastAsia="Arial" w:hAnsi="gobCL" w:cs="Arial"/>
          <w:b/>
          <w:u w:val="single"/>
        </w:rPr>
      </w:pPr>
    </w:p>
    <w:p w:rsidR="00A3276B" w:rsidRDefault="00A3276B">
      <w:pPr>
        <w:rPr>
          <w:rFonts w:ascii="gobCL" w:hAnsi="gobCL" w:cs="Arial"/>
          <w:b/>
          <w:sz w:val="22"/>
          <w:szCs w:val="22"/>
          <w:u w:val="single"/>
        </w:rPr>
      </w:pPr>
      <w:r>
        <w:rPr>
          <w:rFonts w:ascii="gobCL" w:hAnsi="gobCL" w:cs="Arial"/>
          <w:b/>
          <w:sz w:val="22"/>
          <w:szCs w:val="22"/>
          <w:u w:val="single"/>
        </w:rPr>
        <w:br w:type="page"/>
      </w:r>
    </w:p>
    <w:p w:rsidR="009C0E33" w:rsidRPr="00A3276B" w:rsidRDefault="009C0E33" w:rsidP="009C0E33">
      <w:pPr>
        <w:jc w:val="center"/>
        <w:rPr>
          <w:rFonts w:ascii="gobCL" w:eastAsia="Arial" w:hAnsi="gobCL" w:cs="Arial"/>
          <w:b/>
          <w:sz w:val="22"/>
          <w:szCs w:val="22"/>
          <w:u w:val="single"/>
        </w:rPr>
      </w:pPr>
      <w:r w:rsidRPr="00A3276B">
        <w:rPr>
          <w:rFonts w:ascii="gobCL" w:hAnsi="gobCL" w:cs="Arial"/>
          <w:b/>
          <w:sz w:val="22"/>
          <w:szCs w:val="22"/>
          <w:u w:val="single"/>
        </w:rPr>
        <w:lastRenderedPageBreak/>
        <w:t>CHEQUEOS PROCESOS DE POSTORDEÑA</w:t>
      </w:r>
      <w:r w:rsidRPr="00A3276B">
        <w:rPr>
          <w:rFonts w:ascii="gobCL" w:hAnsi="gobCL" w:cs="Arial"/>
          <w:b/>
          <w:sz w:val="22"/>
          <w:szCs w:val="22"/>
          <w:u w:val="single"/>
        </w:rPr>
        <w:br/>
        <w:t>RÚBRICA DE EVALUACIÓN</w:t>
      </w:r>
    </w:p>
    <w:p w:rsidR="009C0E33" w:rsidRPr="00A3276B" w:rsidRDefault="009C0E33" w:rsidP="009C0E33">
      <w:pPr>
        <w:rPr>
          <w:rFonts w:ascii="gobCL" w:eastAsia="Times New Roman" w:hAnsi="gobCL" w:cs="Times New Roman"/>
          <w:sz w:val="22"/>
          <w:szCs w:val="22"/>
        </w:rPr>
      </w:pPr>
    </w:p>
    <w:tbl>
      <w:tblPr>
        <w:tblW w:w="10348" w:type="dxa"/>
        <w:tblInd w:w="-719" w:type="dxa"/>
        <w:tblLayout w:type="fixed"/>
        <w:tblCellMar>
          <w:top w:w="15" w:type="dxa"/>
          <w:left w:w="15" w:type="dxa"/>
          <w:bottom w:w="15" w:type="dxa"/>
          <w:right w:w="15" w:type="dxa"/>
        </w:tblCellMar>
        <w:tblLook w:val="04A0" w:firstRow="1" w:lastRow="0" w:firstColumn="1" w:lastColumn="0" w:noHBand="0" w:noVBand="1"/>
      </w:tblPr>
      <w:tblGrid>
        <w:gridCol w:w="2127"/>
        <w:gridCol w:w="1243"/>
        <w:gridCol w:w="1435"/>
        <w:gridCol w:w="1716"/>
        <w:gridCol w:w="1134"/>
        <w:gridCol w:w="1276"/>
        <w:gridCol w:w="1417"/>
      </w:tblGrid>
      <w:tr w:rsidR="009C0E33" w:rsidRPr="00A3276B" w:rsidTr="00A3276B">
        <w:trPr>
          <w:trHeight w:val="492"/>
        </w:trPr>
        <w:tc>
          <w:tcPr>
            <w:tcW w:w="212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Indicadores (Criterios de evaluación)</w:t>
            </w:r>
          </w:p>
        </w:tc>
        <w:tc>
          <w:tcPr>
            <w:tcW w:w="4394" w:type="dxa"/>
            <w:gridSpan w:val="3"/>
            <w:tcBorders>
              <w:top w:val="single" w:sz="8" w:space="0" w:color="000000"/>
              <w:left w:val="single" w:sz="8" w:space="0" w:color="000000"/>
              <w:bottom w:val="single" w:sz="8" w:space="0" w:color="000000"/>
            </w:tcBorders>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Niveles de desempeño</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Puntaje</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Porcentaje</w:t>
            </w:r>
          </w:p>
        </w:tc>
        <w:tc>
          <w:tcPr>
            <w:tcW w:w="14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Ponderado</w:t>
            </w:r>
          </w:p>
        </w:tc>
      </w:tr>
      <w:tr w:rsidR="009C0E33" w:rsidRPr="00A3276B" w:rsidTr="00A3276B">
        <w:trPr>
          <w:trHeight w:val="288"/>
        </w:trPr>
        <w:tc>
          <w:tcPr>
            <w:tcW w:w="2127" w:type="dxa"/>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Desarrollo</w:t>
            </w:r>
          </w:p>
        </w:tc>
        <w:tc>
          <w:tcPr>
            <w:tcW w:w="1243" w:type="dxa"/>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Logrado (5)</w:t>
            </w:r>
          </w:p>
        </w:tc>
        <w:tc>
          <w:tcPr>
            <w:tcW w:w="1435" w:type="dxa"/>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En desarrollo (3)</w:t>
            </w:r>
          </w:p>
        </w:tc>
        <w:tc>
          <w:tcPr>
            <w:tcW w:w="1716" w:type="dxa"/>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No logrado (1)</w:t>
            </w:r>
          </w:p>
        </w:tc>
        <w:tc>
          <w:tcPr>
            <w:tcW w:w="1134" w:type="dxa"/>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r>
      <w:tr w:rsidR="009C0E33" w:rsidRPr="00A3276B" w:rsidTr="00A3276B">
        <w:trPr>
          <w:trHeight w:val="1608"/>
        </w:trPr>
        <w:tc>
          <w:tcPr>
            <w:tcW w:w="2127" w:type="dxa"/>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9C0E33" w:rsidRPr="00A3276B" w:rsidRDefault="009C0E33" w:rsidP="00A3276B">
            <w:pPr>
              <w:jc w:val="center"/>
              <w:rPr>
                <w:rFonts w:ascii="gobCL" w:eastAsia="Times New Roman" w:hAnsi="gobCL" w:cs="Times New Roman"/>
                <w:sz w:val="22"/>
                <w:szCs w:val="22"/>
              </w:rPr>
            </w:pPr>
            <w:r w:rsidRPr="00A3276B">
              <w:rPr>
                <w:rFonts w:ascii="gobCL" w:eastAsia="Times New Roman" w:hAnsi="gobCL" w:cs="Arial"/>
                <w:color w:val="000000"/>
                <w:sz w:val="22"/>
                <w:szCs w:val="22"/>
              </w:rPr>
              <w:t>Comunica y recibe</w:t>
            </w:r>
            <w:r w:rsidRPr="00A3276B">
              <w:rPr>
                <w:rFonts w:ascii="gobCL" w:eastAsia="Times New Roman" w:hAnsi="gobCL" w:cs="Arial"/>
                <w:color w:val="000000"/>
                <w:sz w:val="22"/>
                <w:szCs w:val="22"/>
              </w:rPr>
              <w:br/>
              <w:t>información relacionada a su actividad o función, a través de medios y soportes adecuados en</w:t>
            </w:r>
            <w:r w:rsidR="00A3276B">
              <w:rPr>
                <w:rFonts w:ascii="gobCL" w:eastAsia="Times New Roman" w:hAnsi="gobCL" w:cs="Arial"/>
                <w:color w:val="000000"/>
                <w:sz w:val="22"/>
                <w:szCs w:val="22"/>
              </w:rPr>
              <w:t xml:space="preserve"> </w:t>
            </w:r>
            <w:r w:rsidRPr="00A3276B">
              <w:rPr>
                <w:rFonts w:ascii="gobCL" w:eastAsia="Times New Roman" w:hAnsi="gobCL" w:cs="Arial"/>
                <w:color w:val="000000"/>
                <w:sz w:val="22"/>
                <w:szCs w:val="22"/>
              </w:rPr>
              <w:t>contextos conocidos.</w:t>
            </w:r>
            <w:r w:rsidRPr="00A3276B">
              <w:rPr>
                <w:rFonts w:ascii="Calibri" w:eastAsia="Times New Roman" w:hAnsi="Calibri" w:cs="Calibri"/>
                <w:color w:val="000000"/>
                <w:sz w:val="22"/>
                <w:szCs w:val="22"/>
              </w:rPr>
              <w:t> </w:t>
            </w:r>
          </w:p>
        </w:tc>
        <w:tc>
          <w:tcPr>
            <w:tcW w:w="1243" w:type="dxa"/>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Pone en práctica</w:t>
            </w:r>
            <w:r w:rsidRPr="00A3276B">
              <w:rPr>
                <w:rFonts w:ascii="gobCL" w:eastAsia="Times New Roman" w:hAnsi="gobCL" w:cs="Arial"/>
                <w:color w:val="000000"/>
                <w:sz w:val="22"/>
                <w:szCs w:val="22"/>
              </w:rPr>
              <w:br/>
              <w:t>conocimientos adquiridos</w:t>
            </w:r>
            <w:r w:rsidRPr="00A3276B">
              <w:rPr>
                <w:rFonts w:ascii="gobCL" w:eastAsia="Times New Roman" w:hAnsi="gobCL" w:cs="Arial"/>
                <w:color w:val="000000"/>
                <w:sz w:val="22"/>
                <w:szCs w:val="22"/>
              </w:rPr>
              <w:br/>
              <w:t>durante el laboratorio en la realización de todas las actividades</w:t>
            </w:r>
          </w:p>
        </w:tc>
        <w:tc>
          <w:tcPr>
            <w:tcW w:w="1435" w:type="dxa"/>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Pone en práctica conocimientos adquiridos</w:t>
            </w:r>
            <w:r w:rsidRPr="00A3276B">
              <w:rPr>
                <w:rFonts w:ascii="gobCL" w:eastAsia="Times New Roman" w:hAnsi="gobCL" w:cs="Arial"/>
                <w:color w:val="000000"/>
                <w:sz w:val="22"/>
                <w:szCs w:val="22"/>
              </w:rPr>
              <w:br/>
              <w:t>durante el laboratorio en la realización de la mayoría de las actividades</w:t>
            </w:r>
          </w:p>
        </w:tc>
        <w:tc>
          <w:tcPr>
            <w:tcW w:w="1716" w:type="dxa"/>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No pone en práctica</w:t>
            </w:r>
            <w:r w:rsidRPr="00A3276B">
              <w:rPr>
                <w:rFonts w:ascii="gobCL" w:eastAsia="Times New Roman" w:hAnsi="gobCL" w:cs="Arial"/>
                <w:color w:val="000000"/>
                <w:sz w:val="22"/>
                <w:szCs w:val="22"/>
              </w:rPr>
              <w:br/>
              <w:t>conocimientos adquiridos</w:t>
            </w:r>
            <w:r w:rsidRPr="00A3276B">
              <w:rPr>
                <w:rFonts w:ascii="gobCL" w:eastAsia="Times New Roman" w:hAnsi="gobCL" w:cs="Arial"/>
                <w:color w:val="000000"/>
                <w:sz w:val="22"/>
                <w:szCs w:val="22"/>
              </w:rPr>
              <w:br/>
              <w:t>durante el laboratorio en la realización de las actividades</w:t>
            </w:r>
          </w:p>
        </w:tc>
        <w:tc>
          <w:tcPr>
            <w:tcW w:w="1134" w:type="dxa"/>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5</w:t>
            </w:r>
          </w:p>
        </w:tc>
      </w:tr>
      <w:tr w:rsidR="009C0E33" w:rsidRPr="00A3276B" w:rsidTr="00A3276B">
        <w:trPr>
          <w:trHeight w:val="300"/>
        </w:trPr>
        <w:tc>
          <w:tcPr>
            <w:tcW w:w="2127" w:type="dxa"/>
            <w:tcBorders>
              <w:top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243" w:type="dxa"/>
            <w:tcBorders>
              <w:top w:val="single" w:sz="8"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435" w:type="dxa"/>
            <w:tcBorders>
              <w:top w:val="single" w:sz="8"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716" w:type="dxa"/>
            <w:tcBorders>
              <w:top w:val="single" w:sz="8" w:space="0" w:color="000000"/>
              <w:right w:val="single" w:sz="8"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b/>
                <w:bCs/>
                <w:color w:val="5B9BD5"/>
                <w:sz w:val="22"/>
                <w:szCs w:val="22"/>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b/>
                <w:bCs/>
                <w:color w:val="5B9BD5"/>
                <w:sz w:val="22"/>
                <w:szCs w:val="22"/>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b/>
                <w:bCs/>
                <w:color w:val="5B9BD5"/>
                <w:sz w:val="22"/>
                <w:szCs w:val="22"/>
              </w:rPr>
              <w:t>7,0</w:t>
            </w:r>
          </w:p>
        </w:tc>
      </w:tr>
      <w:tr w:rsidR="009C0E33" w:rsidRPr="00A3276B" w:rsidTr="00A3276B">
        <w:trPr>
          <w:trHeight w:val="300"/>
        </w:trPr>
        <w:tc>
          <w:tcPr>
            <w:tcW w:w="2127"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243"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435"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716" w:type="dxa"/>
            <w:tcBorders>
              <w:right w:val="single" w:sz="8"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134"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b/>
                <w:bCs/>
                <w:color w:val="5B9BD5"/>
                <w:sz w:val="22"/>
                <w:szCs w:val="22"/>
              </w:rPr>
              <w:t>Puntaje</w:t>
            </w:r>
          </w:p>
        </w:tc>
        <w:tc>
          <w:tcPr>
            <w:tcW w:w="1276"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b/>
                <w:bCs/>
                <w:color w:val="5B9BD5"/>
                <w:sz w:val="22"/>
                <w:szCs w:val="22"/>
              </w:rPr>
              <w:t>Puntaje</w:t>
            </w:r>
          </w:p>
        </w:tc>
        <w:tc>
          <w:tcPr>
            <w:tcW w:w="1417"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b/>
                <w:bCs/>
                <w:color w:val="5B9BD5"/>
                <w:sz w:val="22"/>
                <w:szCs w:val="22"/>
              </w:rPr>
              <w:t>Puntaje</w:t>
            </w:r>
          </w:p>
        </w:tc>
      </w:tr>
      <w:tr w:rsidR="009C0E33" w:rsidRPr="00A3276B" w:rsidTr="00A3276B">
        <w:trPr>
          <w:trHeight w:val="636"/>
        </w:trPr>
        <w:tc>
          <w:tcPr>
            <w:tcW w:w="2127"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243"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435" w:type="dxa"/>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716" w:type="dxa"/>
            <w:tcBorders>
              <w:right w:val="single" w:sz="8"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113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b/>
                <w:bCs/>
                <w:color w:val="5B9BD5"/>
                <w:sz w:val="22"/>
                <w:szCs w:val="22"/>
              </w:rPr>
              <w:t>Actividad</w:t>
            </w:r>
          </w:p>
        </w:tc>
        <w:tc>
          <w:tcPr>
            <w:tcW w:w="1276"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b/>
                <w:bCs/>
                <w:color w:val="5B9BD5"/>
                <w:sz w:val="22"/>
                <w:szCs w:val="22"/>
              </w:rPr>
              <w:t>Actividad</w:t>
            </w:r>
          </w:p>
        </w:tc>
        <w:tc>
          <w:tcPr>
            <w:tcW w:w="1417"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b/>
                <w:bCs/>
                <w:color w:val="5B9BD5"/>
                <w:sz w:val="22"/>
                <w:szCs w:val="22"/>
              </w:rPr>
              <w:t>Actividad</w:t>
            </w:r>
          </w:p>
        </w:tc>
      </w:tr>
    </w:tbl>
    <w:p w:rsidR="009C0E33" w:rsidRPr="00A3276B" w:rsidRDefault="009C0E33" w:rsidP="009C0E33">
      <w:pPr>
        <w:rPr>
          <w:rFonts w:ascii="gobCL" w:eastAsia="Arial" w:hAnsi="gobCL" w:cs="Arial"/>
          <w:b/>
          <w:sz w:val="22"/>
          <w:szCs w:val="22"/>
          <w:u w:val="single"/>
        </w:rPr>
      </w:pPr>
    </w:p>
    <w:p w:rsidR="00A3276B" w:rsidRDefault="00A3276B">
      <w:pPr>
        <w:rPr>
          <w:rFonts w:ascii="gobCL" w:eastAsia="Arial" w:hAnsi="gobCL" w:cs="Arial"/>
          <w:b/>
          <w:sz w:val="22"/>
          <w:szCs w:val="22"/>
          <w:u w:val="single"/>
        </w:rPr>
      </w:pPr>
      <w:r>
        <w:rPr>
          <w:rFonts w:ascii="gobCL" w:eastAsia="Arial" w:hAnsi="gobCL" w:cs="Arial"/>
          <w:b/>
          <w:sz w:val="22"/>
          <w:szCs w:val="22"/>
          <w:u w:val="single"/>
        </w:rPr>
        <w:br w:type="page"/>
      </w:r>
    </w:p>
    <w:p w:rsidR="009C0E33" w:rsidRPr="00A3276B" w:rsidRDefault="009C0E33" w:rsidP="009C0E33">
      <w:pPr>
        <w:jc w:val="center"/>
        <w:rPr>
          <w:rFonts w:ascii="gobCL" w:eastAsia="Arial" w:hAnsi="gobCL" w:cs="Arial"/>
          <w:b/>
          <w:sz w:val="22"/>
          <w:szCs w:val="22"/>
          <w:u w:val="single"/>
        </w:rPr>
      </w:pPr>
      <w:r w:rsidRPr="00A3276B">
        <w:rPr>
          <w:rFonts w:ascii="gobCL" w:eastAsia="Arial" w:hAnsi="gobCL" w:cs="Arial"/>
          <w:b/>
          <w:sz w:val="22"/>
          <w:szCs w:val="22"/>
          <w:u w:val="single"/>
        </w:rPr>
        <w:lastRenderedPageBreak/>
        <w:t>ESCALA DE APRECIACIÓN</w:t>
      </w:r>
    </w:p>
    <w:p w:rsidR="009C0E33" w:rsidRPr="00A3276B" w:rsidRDefault="009C0E33" w:rsidP="009C0E33">
      <w:pPr>
        <w:jc w:val="center"/>
        <w:rPr>
          <w:rFonts w:ascii="gobCL" w:eastAsia="Arial" w:hAnsi="gobCL" w:cs="Arial"/>
          <w:b/>
          <w:sz w:val="22"/>
          <w:szCs w:val="22"/>
          <w:u w:val="single"/>
        </w:rPr>
      </w:pPr>
      <w:r w:rsidRPr="00A3276B">
        <w:rPr>
          <w:rFonts w:ascii="gobCL" w:eastAsia="Arial" w:hAnsi="gobCL" w:cs="Arial"/>
          <w:sz w:val="22"/>
          <w:szCs w:val="22"/>
          <w:u w:val="single"/>
        </w:rPr>
        <w:t>Chequeos proceso de postordeña</w:t>
      </w:r>
    </w:p>
    <w:p w:rsidR="009C0E33" w:rsidRPr="00A3276B" w:rsidRDefault="009C0E33" w:rsidP="009C0E33">
      <w:pPr>
        <w:pStyle w:val="Prrafodelista"/>
        <w:ind w:left="1080"/>
        <w:rPr>
          <w:rFonts w:ascii="gobCL" w:eastAsia="Arial" w:hAnsi="gobCL" w:cs="Arial"/>
          <w:b/>
          <w:u w:val="single"/>
        </w:rPr>
      </w:pPr>
    </w:p>
    <w:p w:rsidR="009C0E33" w:rsidRPr="00A3276B" w:rsidRDefault="009C0E33" w:rsidP="009C0E33">
      <w:pPr>
        <w:rPr>
          <w:rFonts w:ascii="gobCL" w:eastAsia="Times New Roman" w:hAnsi="gobCL"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229"/>
        <w:gridCol w:w="1148"/>
        <w:gridCol w:w="1083"/>
        <w:gridCol w:w="758"/>
        <w:gridCol w:w="1279"/>
        <w:gridCol w:w="1329"/>
        <w:gridCol w:w="992"/>
      </w:tblGrid>
      <w:tr w:rsidR="009C0E33" w:rsidRPr="00A3276B" w:rsidTr="00E427E4">
        <w:trPr>
          <w:trHeight w:val="46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Criterio de evaluación</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Categorías</w:t>
            </w:r>
          </w:p>
        </w:tc>
        <w:tc>
          <w:tcPr>
            <w:tcW w:w="0" w:type="auto"/>
            <w:tcBorders>
              <w:top w:val="single" w:sz="8" w:space="0" w:color="000000"/>
              <w:left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Ponderación</w:t>
            </w:r>
          </w:p>
        </w:tc>
        <w:tc>
          <w:tcPr>
            <w:tcW w:w="0" w:type="auto"/>
            <w:tcBorders>
              <w:top w:val="single" w:sz="8" w:space="0" w:color="000000"/>
              <w:left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Puntaje</w:t>
            </w:r>
          </w:p>
        </w:tc>
      </w:tr>
      <w:tr w:rsidR="009C0E33" w:rsidRPr="00A3276B" w:rsidTr="00E427E4">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0E33" w:rsidRPr="00A3276B" w:rsidRDefault="009C0E33" w:rsidP="00E427E4">
            <w:pPr>
              <w:rPr>
                <w:rFonts w:ascii="gobCL" w:eastAsia="Times New Roman" w:hAnsi="gobCL"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Destacado</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Adecuado</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Básico</w:t>
            </w:r>
          </w:p>
        </w:tc>
        <w:tc>
          <w:tcPr>
            <w:tcW w:w="0" w:type="auto"/>
            <w:tcBorders>
              <w:top w:val="single" w:sz="8" w:space="0" w:color="000000"/>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Insuficiente</w:t>
            </w:r>
          </w:p>
        </w:tc>
        <w:tc>
          <w:tcPr>
            <w:tcW w:w="0" w:type="auto"/>
            <w:tcBorders>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b/>
                <w:bCs/>
                <w:color w:val="000000"/>
                <w:sz w:val="22"/>
                <w:szCs w:val="22"/>
              </w:rPr>
              <w:t> </w:t>
            </w:r>
          </w:p>
        </w:tc>
        <w:tc>
          <w:tcPr>
            <w:tcW w:w="0" w:type="auto"/>
            <w:tcBorders>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b/>
                <w:bCs/>
                <w:color w:val="000000"/>
                <w:sz w:val="22"/>
                <w:szCs w:val="22"/>
              </w:rPr>
              <w:t> </w:t>
            </w:r>
          </w:p>
        </w:tc>
      </w:tr>
      <w:tr w:rsidR="009C0E33" w:rsidRPr="00A3276B" w:rsidTr="00E427E4">
        <w:trPr>
          <w:trHeight w:val="1968"/>
        </w:trPr>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Comprende y valora los efectos de sus acciones sobre la salud y la vida,</w:t>
            </w:r>
            <w:r w:rsidRPr="00A3276B">
              <w:rPr>
                <w:rFonts w:ascii="gobCL" w:eastAsia="Times New Roman" w:hAnsi="gobCL" w:cs="Arial"/>
                <w:b/>
                <w:bCs/>
                <w:color w:val="000000"/>
                <w:sz w:val="22"/>
                <w:szCs w:val="22"/>
              </w:rPr>
              <w:br/>
              <w:t>la organización, la sociedad y el medio ambiente</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b/>
                <w:bCs/>
                <w:color w:val="000000"/>
                <w:sz w:val="22"/>
                <w:szCs w:val="22"/>
              </w:rPr>
              <w:t>1,4</w:t>
            </w:r>
          </w:p>
        </w:tc>
      </w:tr>
      <w:tr w:rsidR="009C0E33" w:rsidRPr="00A3276B" w:rsidTr="00E427E4">
        <w:trPr>
          <w:trHeight w:val="300"/>
        </w:trPr>
        <w:tc>
          <w:tcPr>
            <w:tcW w:w="0" w:type="auto"/>
            <w:tcBorders>
              <w:top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8" w:space="0" w:color="000000"/>
            </w:tcBorders>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8" w:space="0" w:color="000000"/>
            </w:tcBorders>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Borders>
              <w:top w:val="single" w:sz="8" w:space="0" w:color="000000"/>
            </w:tcBorders>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p>
        </w:tc>
        <w:tc>
          <w:tcPr>
            <w:tcW w:w="0" w:type="auto"/>
            <w:tcBorders>
              <w:top w:val="single" w:sz="8" w:space="0" w:color="000000"/>
              <w:right w:val="single" w:sz="8" w:space="0" w:color="000000"/>
            </w:tcBorders>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7,0</w:t>
            </w:r>
          </w:p>
        </w:tc>
      </w:tr>
      <w:tr w:rsidR="009C0E33" w:rsidRPr="00A3276B" w:rsidTr="00E427E4">
        <w:trPr>
          <w:trHeight w:val="300"/>
        </w:trPr>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p>
        </w:tc>
        <w:tc>
          <w:tcPr>
            <w:tcW w:w="0" w:type="auto"/>
            <w:tcBorders>
              <w:right w:val="single" w:sz="8" w:space="0" w:color="000000"/>
            </w:tcBorders>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p>
        </w:tc>
        <w:tc>
          <w:tcPr>
            <w:tcW w:w="0" w:type="auto"/>
            <w:tcBorders>
              <w:top w:val="single" w:sz="8" w:space="0" w:color="000000"/>
              <w:left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Puntaje</w:t>
            </w:r>
          </w:p>
        </w:tc>
        <w:tc>
          <w:tcPr>
            <w:tcW w:w="0" w:type="auto"/>
            <w:tcBorders>
              <w:top w:val="single" w:sz="8" w:space="0" w:color="000000"/>
              <w:left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Puntaje</w:t>
            </w:r>
          </w:p>
        </w:tc>
      </w:tr>
      <w:tr w:rsidR="009C0E33" w:rsidRPr="00A3276B" w:rsidTr="00E427E4">
        <w:trPr>
          <w:trHeight w:val="300"/>
        </w:trPr>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bottom"/>
            <w:hideMark/>
          </w:tcPr>
          <w:p w:rsidR="009C0E33" w:rsidRPr="00A3276B" w:rsidRDefault="009C0E33" w:rsidP="00E427E4">
            <w:pP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shd w:val="clear" w:color="auto" w:fill="FFFFFF"/>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Calibri" w:eastAsia="Times New Roman" w:hAnsi="Calibri" w:cs="Calibri"/>
                <w:color w:val="000000"/>
                <w:sz w:val="22"/>
                <w:szCs w:val="22"/>
              </w:rPr>
              <w:t> </w:t>
            </w:r>
          </w:p>
        </w:tc>
        <w:tc>
          <w:tcPr>
            <w:tcW w:w="0" w:type="auto"/>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p>
        </w:tc>
        <w:tc>
          <w:tcPr>
            <w:tcW w:w="0" w:type="auto"/>
            <w:tcBorders>
              <w:right w:val="single" w:sz="8" w:space="0" w:color="000000"/>
            </w:tcBorders>
            <w:tcMar>
              <w:top w:w="0" w:type="dxa"/>
              <w:left w:w="70" w:type="dxa"/>
              <w:bottom w:w="0" w:type="dxa"/>
              <w:right w:w="70" w:type="dxa"/>
            </w:tcMar>
            <w:vAlign w:val="center"/>
            <w:hideMark/>
          </w:tcPr>
          <w:p w:rsidR="009C0E33" w:rsidRPr="00A3276B" w:rsidRDefault="009C0E33" w:rsidP="00E427E4">
            <w:pPr>
              <w:rPr>
                <w:rFonts w:ascii="gobCL" w:eastAsia="Times New Roman" w:hAnsi="gobCL" w:cs="Times New Roman"/>
                <w:sz w:val="22"/>
                <w:szCs w:val="22"/>
              </w:rPr>
            </w:pPr>
          </w:p>
        </w:tc>
        <w:tc>
          <w:tcPr>
            <w:tcW w:w="0" w:type="auto"/>
            <w:tcBorders>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Actividad</w:t>
            </w:r>
          </w:p>
        </w:tc>
        <w:tc>
          <w:tcPr>
            <w:tcW w:w="0" w:type="auto"/>
            <w:tcBorders>
              <w:left w:val="single" w:sz="8" w:space="0" w:color="000000"/>
              <w:bottom w:val="single" w:sz="8" w:space="0" w:color="000000"/>
              <w:right w:val="single" w:sz="8" w:space="0" w:color="000000"/>
            </w:tcBorders>
            <w:shd w:val="clear" w:color="auto" w:fill="D9E1F2"/>
            <w:tcMar>
              <w:top w:w="0" w:type="dxa"/>
              <w:left w:w="70" w:type="dxa"/>
              <w:bottom w:w="0" w:type="dxa"/>
              <w:right w:w="70" w:type="dxa"/>
            </w:tcMar>
            <w:vAlign w:val="center"/>
            <w:hideMark/>
          </w:tcPr>
          <w:p w:rsidR="009C0E33" w:rsidRPr="00A3276B" w:rsidRDefault="009C0E33" w:rsidP="00E427E4">
            <w:pPr>
              <w:jc w:val="center"/>
              <w:rPr>
                <w:rFonts w:ascii="gobCL" w:eastAsia="Times New Roman" w:hAnsi="gobCL" w:cs="Times New Roman"/>
                <w:sz w:val="22"/>
                <w:szCs w:val="22"/>
              </w:rPr>
            </w:pPr>
            <w:r w:rsidRPr="00A3276B">
              <w:rPr>
                <w:rFonts w:ascii="gobCL" w:eastAsia="Times New Roman" w:hAnsi="gobCL" w:cs="Arial"/>
                <w:color w:val="000000"/>
                <w:sz w:val="22"/>
                <w:szCs w:val="22"/>
              </w:rPr>
              <w:t>Actividad</w:t>
            </w:r>
          </w:p>
        </w:tc>
      </w:tr>
    </w:tbl>
    <w:p w:rsidR="009C0E33" w:rsidRPr="00A3276B" w:rsidRDefault="009C0E33" w:rsidP="009C0E33">
      <w:pPr>
        <w:pStyle w:val="Prrafodelista"/>
        <w:ind w:left="1080"/>
        <w:rPr>
          <w:rFonts w:ascii="gobCL" w:eastAsia="Arial" w:hAnsi="gobCL" w:cs="Arial"/>
          <w:b/>
          <w:u w:val="single"/>
        </w:rPr>
      </w:pPr>
    </w:p>
    <w:p w:rsidR="00A3276B" w:rsidRDefault="00A3276B">
      <w:pPr>
        <w:rPr>
          <w:rFonts w:ascii="gobCL" w:eastAsia="Arial" w:hAnsi="gobCL" w:cs="Arial"/>
          <w:b/>
          <w:sz w:val="22"/>
          <w:szCs w:val="22"/>
          <w:u w:val="single"/>
        </w:rPr>
      </w:pPr>
      <w:r>
        <w:rPr>
          <w:rFonts w:ascii="gobCL" w:eastAsia="Arial" w:hAnsi="gobCL" w:cs="Arial"/>
          <w:b/>
          <w:sz w:val="22"/>
          <w:szCs w:val="22"/>
          <w:u w:val="single"/>
        </w:rPr>
        <w:br w:type="page"/>
      </w:r>
    </w:p>
    <w:p w:rsidR="009C0E33" w:rsidRPr="00A3276B" w:rsidRDefault="009C0E33" w:rsidP="009C0E33">
      <w:pPr>
        <w:jc w:val="center"/>
        <w:rPr>
          <w:rFonts w:ascii="gobCL" w:eastAsia="Arial" w:hAnsi="gobCL" w:cs="Arial"/>
          <w:b/>
          <w:sz w:val="22"/>
          <w:szCs w:val="22"/>
          <w:u w:val="single"/>
        </w:rPr>
      </w:pPr>
      <w:r w:rsidRPr="00A3276B">
        <w:rPr>
          <w:rFonts w:ascii="gobCL" w:eastAsia="Arial" w:hAnsi="gobCL" w:cs="Arial"/>
          <w:b/>
          <w:sz w:val="22"/>
          <w:szCs w:val="22"/>
          <w:u w:val="single"/>
        </w:rPr>
        <w:lastRenderedPageBreak/>
        <w:t>AUTOEVALUACIÓN</w:t>
      </w:r>
    </w:p>
    <w:p w:rsidR="009C0E33" w:rsidRPr="00A3276B" w:rsidRDefault="009C0E33" w:rsidP="009C0E33">
      <w:pPr>
        <w:pStyle w:val="Prrafodelista"/>
        <w:ind w:left="142"/>
        <w:jc w:val="center"/>
        <w:rPr>
          <w:rFonts w:ascii="gobCL" w:eastAsia="Arial" w:hAnsi="gobCL" w:cs="Arial"/>
          <w:b/>
          <w:u w:val="single"/>
        </w:rPr>
      </w:pPr>
      <w:r w:rsidRPr="00A3276B">
        <w:rPr>
          <w:rFonts w:ascii="gobCL" w:eastAsia="Arial" w:hAnsi="gobCL" w:cs="Arial"/>
          <w:u w:val="single"/>
        </w:rPr>
        <w:t>Chequeos proceso de postordeña</w:t>
      </w:r>
    </w:p>
    <w:tbl>
      <w:tblPr>
        <w:tblStyle w:val="Tablaconcuadrcula"/>
        <w:tblW w:w="8280" w:type="dxa"/>
        <w:jc w:val="center"/>
        <w:tblLayout w:type="fixed"/>
        <w:tblLook w:val="04A0" w:firstRow="1" w:lastRow="0" w:firstColumn="1" w:lastColumn="0" w:noHBand="0" w:noVBand="1"/>
      </w:tblPr>
      <w:tblGrid>
        <w:gridCol w:w="2184"/>
        <w:gridCol w:w="851"/>
        <w:gridCol w:w="709"/>
        <w:gridCol w:w="792"/>
        <w:gridCol w:w="767"/>
        <w:gridCol w:w="992"/>
        <w:gridCol w:w="992"/>
        <w:gridCol w:w="993"/>
      </w:tblGrid>
      <w:tr w:rsidR="009C0E33" w:rsidRPr="00A3276B" w:rsidTr="00E427E4">
        <w:trPr>
          <w:cantSplit/>
          <w:trHeight w:val="2252"/>
          <w:jc w:val="center"/>
        </w:trPr>
        <w:tc>
          <w:tcPr>
            <w:tcW w:w="2184" w:type="dxa"/>
            <w:tcBorders>
              <w:top w:val="single" w:sz="4" w:space="0" w:color="auto"/>
              <w:left w:val="single" w:sz="4" w:space="0" w:color="auto"/>
              <w:bottom w:val="single" w:sz="4" w:space="0" w:color="auto"/>
              <w:right w:val="single" w:sz="4" w:space="0" w:color="auto"/>
            </w:tcBorders>
            <w:vAlign w:val="center"/>
          </w:tcPr>
          <w:p w:rsidR="009C0E33" w:rsidRPr="00A3276B" w:rsidRDefault="009C0E33" w:rsidP="00E427E4">
            <w:pPr>
              <w:ind w:left="360"/>
              <w:jc w:val="center"/>
              <w:rPr>
                <w:rFonts w:ascii="gobCL" w:eastAsia="Arial" w:hAnsi="gobCL" w:cs="Arial"/>
                <w:b/>
              </w:rPr>
            </w:pPr>
            <w:r w:rsidRPr="00A3276B">
              <w:rPr>
                <w:rFonts w:ascii="gobCL" w:eastAsia="Arial" w:hAnsi="gobCL" w:cs="Arial"/>
                <w:b/>
              </w:rPr>
              <w:t xml:space="preserve">Criterios de evaluación </w:t>
            </w:r>
          </w:p>
          <w:p w:rsidR="009C0E33" w:rsidRPr="00A3276B" w:rsidRDefault="009C0E33" w:rsidP="00E427E4">
            <w:pPr>
              <w:ind w:left="360"/>
              <w:jc w:val="center"/>
              <w:rPr>
                <w:rFonts w:ascii="gobCL" w:eastAsia="Arial" w:hAnsi="gobCL" w:cs="Arial"/>
                <w:b/>
              </w:rPr>
            </w:pPr>
          </w:p>
          <w:p w:rsidR="009C0E33" w:rsidRPr="00A3276B" w:rsidRDefault="009C0E33" w:rsidP="00E427E4">
            <w:pPr>
              <w:ind w:left="360"/>
              <w:jc w:val="center"/>
              <w:rPr>
                <w:rFonts w:ascii="gobCL" w:eastAsia="Arial" w:hAnsi="gobCL" w:cs="Arial"/>
                <w:u w:val="single"/>
              </w:rPr>
            </w:pPr>
            <w:r w:rsidRPr="00A3276B">
              <w:rPr>
                <w:rFonts w:ascii="gobCL" w:eastAsia="Arial" w:hAnsi="gobCL" w:cs="Arial"/>
              </w:rPr>
              <w:t>Evalúe conscientemente su desempeño</w:t>
            </w:r>
          </w:p>
          <w:p w:rsidR="009C0E33" w:rsidRPr="00A3276B" w:rsidRDefault="009C0E33" w:rsidP="00E427E4">
            <w:pPr>
              <w:widowControl w:val="0"/>
              <w:jc w:val="center"/>
              <w:rPr>
                <w:rFonts w:ascii="gobCL" w:eastAsia="Arial" w:hAnsi="gobCL" w:cs="Arial"/>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C0E33" w:rsidRPr="00A3276B" w:rsidRDefault="009C0E33" w:rsidP="00E427E4">
            <w:pPr>
              <w:ind w:left="113" w:right="113"/>
              <w:rPr>
                <w:rFonts w:ascii="gobCL" w:eastAsia="Arial" w:hAnsi="gobCL" w:cs="Arial"/>
                <w:b/>
              </w:rPr>
            </w:pPr>
            <w:r w:rsidRPr="00A3276B">
              <w:rPr>
                <w:rFonts w:ascii="gobCL" w:eastAsia="Arial" w:hAnsi="gobCL" w:cs="Arial"/>
                <w:b/>
              </w:rPr>
              <w:t>1.- Muy deficiente.</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C0E33" w:rsidRPr="00A3276B" w:rsidRDefault="009C0E33" w:rsidP="00E427E4">
            <w:pPr>
              <w:ind w:left="113" w:right="113"/>
              <w:rPr>
                <w:rFonts w:ascii="gobCL" w:eastAsia="Arial" w:hAnsi="gobCL" w:cs="Arial"/>
                <w:b/>
              </w:rPr>
            </w:pPr>
            <w:r w:rsidRPr="00A3276B">
              <w:rPr>
                <w:rFonts w:ascii="gobCL" w:eastAsia="Arial" w:hAnsi="gobCL" w:cs="Arial"/>
                <w:b/>
              </w:rPr>
              <w:t>2.- Deficiente.</w:t>
            </w:r>
          </w:p>
        </w:tc>
        <w:tc>
          <w:tcPr>
            <w:tcW w:w="792" w:type="dxa"/>
            <w:tcBorders>
              <w:top w:val="single" w:sz="4" w:space="0" w:color="auto"/>
              <w:left w:val="single" w:sz="4" w:space="0" w:color="auto"/>
              <w:bottom w:val="single" w:sz="4" w:space="0" w:color="auto"/>
              <w:right w:val="single" w:sz="4" w:space="0" w:color="auto"/>
            </w:tcBorders>
            <w:textDirection w:val="btLr"/>
            <w:vAlign w:val="center"/>
            <w:hideMark/>
          </w:tcPr>
          <w:p w:rsidR="009C0E33" w:rsidRPr="00A3276B" w:rsidRDefault="009C0E33" w:rsidP="00E427E4">
            <w:pPr>
              <w:ind w:left="113" w:right="113"/>
              <w:rPr>
                <w:rFonts w:ascii="gobCL" w:eastAsia="Arial" w:hAnsi="gobCL" w:cs="Arial"/>
                <w:b/>
              </w:rPr>
            </w:pPr>
            <w:r w:rsidRPr="00A3276B">
              <w:rPr>
                <w:rFonts w:ascii="gobCL" w:eastAsia="Arial" w:hAnsi="gobCL" w:cs="Arial"/>
                <w:b/>
              </w:rPr>
              <w:t>3.- Sin interés. Me da igual.</w:t>
            </w:r>
          </w:p>
        </w:tc>
        <w:tc>
          <w:tcPr>
            <w:tcW w:w="767" w:type="dxa"/>
            <w:tcBorders>
              <w:top w:val="single" w:sz="4" w:space="0" w:color="auto"/>
              <w:left w:val="single" w:sz="4" w:space="0" w:color="auto"/>
              <w:bottom w:val="single" w:sz="4" w:space="0" w:color="auto"/>
              <w:right w:val="single" w:sz="4" w:space="0" w:color="auto"/>
            </w:tcBorders>
            <w:textDirection w:val="btLr"/>
            <w:vAlign w:val="center"/>
            <w:hideMark/>
          </w:tcPr>
          <w:p w:rsidR="009C0E33" w:rsidRPr="00A3276B" w:rsidRDefault="009C0E33" w:rsidP="00E427E4">
            <w:pPr>
              <w:ind w:left="113" w:right="113"/>
              <w:rPr>
                <w:rFonts w:ascii="gobCL" w:eastAsia="Arial" w:hAnsi="gobCL" w:cs="Arial"/>
                <w:b/>
              </w:rPr>
            </w:pPr>
            <w:r w:rsidRPr="00A3276B">
              <w:rPr>
                <w:rFonts w:ascii="gobCL" w:eastAsia="Arial" w:hAnsi="gobCL" w:cs="Arial"/>
                <w:b/>
              </w:rPr>
              <w:t>4.- Suficiente.</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C0E33" w:rsidRPr="00A3276B" w:rsidRDefault="009C0E33" w:rsidP="00E427E4">
            <w:pPr>
              <w:ind w:left="113" w:right="113"/>
              <w:rPr>
                <w:rFonts w:ascii="gobCL" w:eastAsia="Arial" w:hAnsi="gobCL" w:cs="Arial"/>
                <w:b/>
              </w:rPr>
            </w:pPr>
            <w:r w:rsidRPr="00A3276B">
              <w:rPr>
                <w:rFonts w:ascii="gobCL" w:eastAsia="Arial" w:hAnsi="gobCL" w:cs="Arial"/>
                <w:b/>
              </w:rPr>
              <w:t>5.- Bien.</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C0E33" w:rsidRPr="00A3276B" w:rsidRDefault="009C0E33" w:rsidP="00E427E4">
            <w:pPr>
              <w:ind w:left="113" w:right="113"/>
              <w:rPr>
                <w:rFonts w:ascii="gobCL" w:eastAsia="Arial" w:hAnsi="gobCL" w:cs="Arial"/>
                <w:b/>
              </w:rPr>
            </w:pPr>
            <w:r w:rsidRPr="00A3276B">
              <w:rPr>
                <w:rFonts w:ascii="gobCL" w:eastAsia="Arial" w:hAnsi="gobCL" w:cs="Arial"/>
                <w:b/>
              </w:rPr>
              <w:t>6.- Muy Bien.</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9C0E33" w:rsidRPr="00A3276B" w:rsidRDefault="009C0E33" w:rsidP="00E427E4">
            <w:pPr>
              <w:ind w:left="113" w:right="113"/>
              <w:rPr>
                <w:rFonts w:ascii="gobCL" w:eastAsia="Arial" w:hAnsi="gobCL" w:cs="Arial"/>
                <w:b/>
              </w:rPr>
            </w:pPr>
            <w:r w:rsidRPr="00A3276B">
              <w:rPr>
                <w:rFonts w:ascii="gobCL" w:eastAsia="Arial" w:hAnsi="gobCL" w:cs="Arial"/>
                <w:b/>
              </w:rPr>
              <w:t>7.- Excelente.</w:t>
            </w:r>
          </w:p>
        </w:tc>
      </w:tr>
      <w:tr w:rsidR="009C0E33" w:rsidRPr="00A3276B" w:rsidTr="00E427E4">
        <w:trPr>
          <w:cantSplit/>
          <w:trHeight w:val="2252"/>
          <w:jc w:val="center"/>
        </w:trPr>
        <w:tc>
          <w:tcPr>
            <w:tcW w:w="2184"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widowControl w:val="0"/>
              <w:jc w:val="both"/>
              <w:rPr>
                <w:rFonts w:ascii="gobCL" w:eastAsia="Arial" w:hAnsi="gobCL" w:cs="Arial"/>
              </w:rPr>
            </w:pPr>
            <w:r w:rsidRPr="00A3276B">
              <w:rPr>
                <w:rFonts w:ascii="gobCL" w:eastAsia="Arial" w:hAnsi="gobCL" w:cs="Arial"/>
              </w:rPr>
              <w:t xml:space="preserve">Comunica oralmente y por escrito con claridad, utilizando registros de habla y escritura pertinentes a la situación laboral y a la relación con los interlocutores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792"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r>
      <w:tr w:rsidR="009C0E33" w:rsidRPr="00A3276B" w:rsidTr="00E427E4">
        <w:trPr>
          <w:cantSplit/>
          <w:trHeight w:val="2252"/>
          <w:jc w:val="center"/>
        </w:trPr>
        <w:tc>
          <w:tcPr>
            <w:tcW w:w="2184"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widowControl w:val="0"/>
              <w:jc w:val="both"/>
              <w:rPr>
                <w:rFonts w:ascii="gobCL" w:eastAsia="Arial" w:hAnsi="gobCL" w:cs="Arial"/>
                <w:lang w:val="es-ES"/>
              </w:rPr>
            </w:pPr>
            <w:r w:rsidRPr="00A3276B">
              <w:rPr>
                <w:rFonts w:ascii="gobCL" w:eastAsia="Arial" w:hAnsi="gobCL" w:cs="Arial"/>
                <w:lang w:val="es-ES"/>
              </w:rPr>
              <w:t xml:space="preserve">Lee y utiliza distintos tipos de textos relacionados con el trabajo, tales como especificaciones técnicas, normativas diversas, legislación laboral, así como noticias y artículos que enriquezcan su experiencia laboral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792"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9C0E33" w:rsidRPr="00A3276B" w:rsidRDefault="009C0E33" w:rsidP="00E427E4">
            <w:pPr>
              <w:ind w:left="113" w:right="113"/>
              <w:jc w:val="center"/>
              <w:rPr>
                <w:rFonts w:ascii="gobCL" w:eastAsia="Arial" w:hAnsi="gobCL" w:cs="Arial"/>
              </w:rPr>
            </w:pPr>
          </w:p>
        </w:tc>
      </w:tr>
    </w:tbl>
    <w:p w:rsidR="009C0E33" w:rsidRPr="00A3276B" w:rsidRDefault="009C0E33" w:rsidP="009C0E33">
      <w:pPr>
        <w:pStyle w:val="Prrafodelista"/>
        <w:ind w:left="1080"/>
        <w:rPr>
          <w:rFonts w:ascii="gobCL" w:eastAsia="Arial" w:hAnsi="gobCL" w:cs="Arial"/>
        </w:rPr>
      </w:pPr>
    </w:p>
    <w:p w:rsidR="009C0E33" w:rsidRPr="00A3276B" w:rsidRDefault="009C0E33" w:rsidP="009C0E33">
      <w:pPr>
        <w:pStyle w:val="Prrafodelista"/>
        <w:ind w:left="1080"/>
        <w:rPr>
          <w:rFonts w:ascii="gobCL" w:eastAsia="Arial" w:hAnsi="gobCL" w:cs="Arial"/>
          <w:color w:val="000000"/>
        </w:rPr>
      </w:pPr>
    </w:p>
    <w:p w:rsidR="00A3276B" w:rsidRDefault="00A3276B">
      <w:pPr>
        <w:rPr>
          <w:rFonts w:ascii="gobCL" w:eastAsia="Arial" w:hAnsi="gobCL" w:cs="Arial"/>
          <w:b/>
          <w:sz w:val="22"/>
          <w:szCs w:val="22"/>
          <w:u w:val="single"/>
        </w:rPr>
      </w:pPr>
      <w:r>
        <w:rPr>
          <w:rFonts w:ascii="gobCL" w:eastAsia="Arial" w:hAnsi="gobCL" w:cs="Arial"/>
          <w:b/>
          <w:sz w:val="22"/>
          <w:szCs w:val="22"/>
          <w:u w:val="single"/>
        </w:rPr>
        <w:br w:type="page"/>
      </w:r>
    </w:p>
    <w:p w:rsidR="009C0E33" w:rsidRPr="00A3276B" w:rsidRDefault="009C0E33" w:rsidP="009C0E33">
      <w:pPr>
        <w:jc w:val="center"/>
        <w:rPr>
          <w:rFonts w:ascii="gobCL" w:eastAsia="Arial" w:hAnsi="gobCL" w:cs="Arial"/>
          <w:b/>
          <w:sz w:val="22"/>
          <w:szCs w:val="22"/>
          <w:u w:val="single"/>
        </w:rPr>
      </w:pPr>
      <w:r w:rsidRPr="00A3276B">
        <w:rPr>
          <w:rFonts w:ascii="gobCL" w:eastAsia="Arial" w:hAnsi="gobCL" w:cs="Arial"/>
          <w:b/>
          <w:sz w:val="22"/>
          <w:szCs w:val="22"/>
          <w:u w:val="single"/>
        </w:rPr>
        <w:lastRenderedPageBreak/>
        <w:t>BITACORA DE REGISTROS DE ACTIVIDADES PRACTICAS</w:t>
      </w:r>
    </w:p>
    <w:p w:rsidR="009C0E33" w:rsidRPr="00A3276B" w:rsidRDefault="009C0E33" w:rsidP="009C0E33">
      <w:pPr>
        <w:jc w:val="center"/>
        <w:rPr>
          <w:rFonts w:ascii="gobCL" w:eastAsia="Arial" w:hAnsi="gobCL" w:cs="Arial"/>
          <w:b/>
          <w:sz w:val="22"/>
          <w:szCs w:val="22"/>
          <w:u w:val="single"/>
        </w:rPr>
      </w:pPr>
      <w:r w:rsidRPr="00A3276B">
        <w:rPr>
          <w:rFonts w:ascii="gobCL" w:eastAsia="Arial" w:hAnsi="gobCL" w:cs="Arial"/>
          <w:sz w:val="22"/>
          <w:szCs w:val="22"/>
          <w:u w:val="single"/>
        </w:rPr>
        <w:t>Proceso de ordeña de animales</w:t>
      </w:r>
    </w:p>
    <w:tbl>
      <w:tblPr>
        <w:tblStyle w:val="Tablaconcuadrcula"/>
        <w:tblW w:w="0" w:type="auto"/>
        <w:tblLook w:val="04A0" w:firstRow="1" w:lastRow="0" w:firstColumn="1" w:lastColumn="0" w:noHBand="0" w:noVBand="1"/>
      </w:tblPr>
      <w:tblGrid>
        <w:gridCol w:w="1650"/>
        <w:gridCol w:w="1640"/>
        <w:gridCol w:w="1726"/>
        <w:gridCol w:w="1857"/>
        <w:gridCol w:w="1955"/>
      </w:tblGrid>
      <w:tr w:rsidR="009C0E33" w:rsidRPr="00A3276B" w:rsidTr="00E427E4">
        <w:tc>
          <w:tcPr>
            <w:tcW w:w="2158" w:type="dxa"/>
            <w:tcBorders>
              <w:top w:val="single" w:sz="4" w:space="0" w:color="auto"/>
              <w:left w:val="single" w:sz="4" w:space="0" w:color="auto"/>
              <w:bottom w:val="single" w:sz="4" w:space="0" w:color="auto"/>
              <w:right w:val="single" w:sz="4" w:space="0" w:color="auto"/>
            </w:tcBorders>
            <w:vAlign w:val="center"/>
            <w:hideMark/>
          </w:tcPr>
          <w:p w:rsidR="009C0E33" w:rsidRPr="00A3276B" w:rsidRDefault="009C0E33" w:rsidP="00E427E4">
            <w:pPr>
              <w:jc w:val="center"/>
              <w:rPr>
                <w:rFonts w:ascii="gobCL" w:eastAsia="Arial" w:hAnsi="gobCL" w:cs="Arial"/>
                <w:b/>
                <w:color w:val="000000"/>
              </w:rPr>
            </w:pPr>
            <w:r w:rsidRPr="00A3276B">
              <w:rPr>
                <w:rFonts w:ascii="gobCL" w:eastAsia="Arial" w:hAnsi="gobCL" w:cs="Arial"/>
                <w:b/>
                <w:color w:val="000000"/>
              </w:rPr>
              <w:t>Fecha</w:t>
            </w:r>
          </w:p>
        </w:tc>
        <w:tc>
          <w:tcPr>
            <w:tcW w:w="2158" w:type="dxa"/>
            <w:tcBorders>
              <w:top w:val="single" w:sz="4" w:space="0" w:color="auto"/>
              <w:left w:val="single" w:sz="4" w:space="0" w:color="auto"/>
              <w:bottom w:val="single" w:sz="4" w:space="0" w:color="auto"/>
              <w:right w:val="single" w:sz="4" w:space="0" w:color="auto"/>
            </w:tcBorders>
            <w:vAlign w:val="center"/>
            <w:hideMark/>
          </w:tcPr>
          <w:p w:rsidR="009C0E33" w:rsidRPr="00A3276B" w:rsidRDefault="009C0E33" w:rsidP="00E427E4">
            <w:pPr>
              <w:jc w:val="center"/>
              <w:rPr>
                <w:rFonts w:ascii="gobCL" w:eastAsia="Arial" w:hAnsi="gobCL" w:cs="Arial"/>
                <w:b/>
                <w:color w:val="000000"/>
              </w:rPr>
            </w:pPr>
            <w:r w:rsidRPr="00A3276B">
              <w:rPr>
                <w:rFonts w:ascii="gobCL" w:eastAsia="Arial" w:hAnsi="gobCL" w:cs="Arial"/>
                <w:b/>
                <w:color w:val="000000"/>
              </w:rPr>
              <w:t>Hora de inicio</w:t>
            </w:r>
          </w:p>
        </w:tc>
        <w:tc>
          <w:tcPr>
            <w:tcW w:w="2158" w:type="dxa"/>
            <w:tcBorders>
              <w:top w:val="single" w:sz="4" w:space="0" w:color="auto"/>
              <w:left w:val="single" w:sz="4" w:space="0" w:color="auto"/>
              <w:bottom w:val="single" w:sz="4" w:space="0" w:color="auto"/>
              <w:right w:val="single" w:sz="4" w:space="0" w:color="auto"/>
            </w:tcBorders>
            <w:vAlign w:val="center"/>
            <w:hideMark/>
          </w:tcPr>
          <w:p w:rsidR="009C0E33" w:rsidRPr="00A3276B" w:rsidRDefault="009C0E33" w:rsidP="00E427E4">
            <w:pPr>
              <w:jc w:val="center"/>
              <w:rPr>
                <w:rFonts w:ascii="gobCL" w:eastAsia="Arial" w:hAnsi="gobCL" w:cs="Arial"/>
                <w:b/>
                <w:color w:val="000000"/>
              </w:rPr>
            </w:pPr>
            <w:r w:rsidRPr="00A3276B">
              <w:rPr>
                <w:rFonts w:ascii="gobCL" w:eastAsia="Arial" w:hAnsi="gobCL" w:cs="Arial"/>
                <w:b/>
                <w:color w:val="000000"/>
              </w:rPr>
              <w:t>Hora de termino</w:t>
            </w:r>
          </w:p>
        </w:tc>
        <w:tc>
          <w:tcPr>
            <w:tcW w:w="2158" w:type="dxa"/>
            <w:tcBorders>
              <w:top w:val="single" w:sz="4" w:space="0" w:color="auto"/>
              <w:left w:val="single" w:sz="4" w:space="0" w:color="auto"/>
              <w:bottom w:val="single" w:sz="4" w:space="0" w:color="auto"/>
              <w:right w:val="single" w:sz="4" w:space="0" w:color="auto"/>
            </w:tcBorders>
            <w:vAlign w:val="center"/>
            <w:hideMark/>
          </w:tcPr>
          <w:p w:rsidR="009C0E33" w:rsidRPr="00A3276B" w:rsidRDefault="009C0E33" w:rsidP="00E427E4">
            <w:pPr>
              <w:jc w:val="center"/>
              <w:rPr>
                <w:rFonts w:ascii="gobCL" w:eastAsia="Arial" w:hAnsi="gobCL" w:cs="Arial"/>
                <w:b/>
                <w:color w:val="000000"/>
              </w:rPr>
            </w:pPr>
            <w:r w:rsidRPr="00A3276B">
              <w:rPr>
                <w:rFonts w:ascii="gobCL" w:eastAsia="Arial" w:hAnsi="gobCL" w:cs="Arial"/>
                <w:b/>
                <w:color w:val="000000"/>
              </w:rPr>
              <w:t>Actividades realizadas</w:t>
            </w:r>
          </w:p>
        </w:tc>
        <w:tc>
          <w:tcPr>
            <w:tcW w:w="2158" w:type="dxa"/>
            <w:tcBorders>
              <w:top w:val="single" w:sz="4" w:space="0" w:color="auto"/>
              <w:left w:val="single" w:sz="4" w:space="0" w:color="auto"/>
              <w:bottom w:val="single" w:sz="4" w:space="0" w:color="auto"/>
              <w:right w:val="single" w:sz="4" w:space="0" w:color="auto"/>
            </w:tcBorders>
            <w:vAlign w:val="center"/>
            <w:hideMark/>
          </w:tcPr>
          <w:p w:rsidR="009C0E33" w:rsidRPr="00A3276B" w:rsidRDefault="009C0E33" w:rsidP="00E427E4">
            <w:pPr>
              <w:jc w:val="center"/>
              <w:rPr>
                <w:rFonts w:ascii="gobCL" w:eastAsia="Arial" w:hAnsi="gobCL" w:cs="Arial"/>
                <w:b/>
                <w:color w:val="000000"/>
              </w:rPr>
            </w:pPr>
            <w:r w:rsidRPr="00A3276B">
              <w:rPr>
                <w:rFonts w:ascii="gobCL" w:eastAsia="Arial" w:hAnsi="gobCL" w:cs="Arial"/>
                <w:b/>
                <w:color w:val="000000"/>
              </w:rPr>
              <w:t>Observaciones</w:t>
            </w:r>
          </w:p>
        </w:tc>
      </w:tr>
      <w:tr w:rsidR="009C0E33" w:rsidRPr="00A3276B" w:rsidTr="00E427E4">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r>
      <w:tr w:rsidR="009C0E33" w:rsidRPr="00A3276B" w:rsidTr="00E427E4">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r>
      <w:tr w:rsidR="009C0E33" w:rsidRPr="00A3276B" w:rsidTr="00E427E4">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r>
      <w:tr w:rsidR="009C0E33" w:rsidRPr="00A3276B" w:rsidTr="00E427E4">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r>
      <w:tr w:rsidR="009C0E33" w:rsidRPr="00A3276B" w:rsidTr="00E427E4">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c>
          <w:tcPr>
            <w:tcW w:w="2158" w:type="dxa"/>
            <w:tcBorders>
              <w:top w:val="single" w:sz="4" w:space="0" w:color="auto"/>
              <w:left w:val="single" w:sz="4" w:space="0" w:color="auto"/>
              <w:bottom w:val="single" w:sz="4" w:space="0" w:color="auto"/>
              <w:right w:val="single" w:sz="4" w:space="0" w:color="auto"/>
            </w:tcBorders>
          </w:tcPr>
          <w:p w:rsidR="009C0E33" w:rsidRPr="00A3276B" w:rsidRDefault="009C0E33" w:rsidP="00E427E4">
            <w:pPr>
              <w:rPr>
                <w:rFonts w:ascii="gobCL" w:eastAsia="Arial" w:hAnsi="gobCL" w:cs="Arial"/>
                <w:color w:val="000000"/>
              </w:rPr>
            </w:pPr>
          </w:p>
        </w:tc>
      </w:tr>
    </w:tbl>
    <w:p w:rsidR="00A3276B" w:rsidRDefault="00A3276B">
      <w:r>
        <w:br w:type="page"/>
      </w:r>
    </w:p>
    <w:tbl>
      <w:tblPr>
        <w:tblStyle w:val="a7"/>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F20F0C" w:rsidRPr="00A3276B">
        <w:tc>
          <w:tcPr>
            <w:tcW w:w="5599" w:type="dxa"/>
            <w:gridSpan w:val="2"/>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lastRenderedPageBreak/>
              <w:t>REGISTRO DE ASISTENCIA</w:t>
            </w:r>
          </w:p>
        </w:tc>
        <w:tc>
          <w:tcPr>
            <w:tcW w:w="939" w:type="dxa"/>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Fecha</w:t>
            </w:r>
          </w:p>
        </w:tc>
        <w:tc>
          <w:tcPr>
            <w:tcW w:w="2110" w:type="dxa"/>
            <w:shd w:val="clear" w:color="auto" w:fill="auto"/>
          </w:tcPr>
          <w:p w:rsidR="00F20F0C" w:rsidRPr="00A3276B" w:rsidRDefault="00F20F0C">
            <w:pPr>
              <w:jc w:val="center"/>
              <w:rPr>
                <w:rFonts w:ascii="gobCL" w:eastAsia="Arial" w:hAnsi="gobCL" w:cs="Arial"/>
                <w:sz w:val="22"/>
                <w:szCs w:val="22"/>
              </w:rPr>
            </w:pPr>
          </w:p>
        </w:tc>
        <w:tc>
          <w:tcPr>
            <w:tcW w:w="1134" w:type="dxa"/>
            <w:gridSpan w:val="2"/>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Asiste</w:t>
            </w:r>
          </w:p>
        </w:tc>
      </w:tr>
      <w:tr w:rsidR="00F20F0C" w:rsidRPr="00A3276B">
        <w:tc>
          <w:tcPr>
            <w:tcW w:w="710" w:type="dxa"/>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N°</w:t>
            </w:r>
          </w:p>
        </w:tc>
        <w:tc>
          <w:tcPr>
            <w:tcW w:w="7938" w:type="dxa"/>
            <w:gridSpan w:val="3"/>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Nombre de estudiante</w:t>
            </w:r>
          </w:p>
        </w:tc>
        <w:tc>
          <w:tcPr>
            <w:tcW w:w="567" w:type="dxa"/>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Si</w:t>
            </w:r>
          </w:p>
        </w:tc>
        <w:tc>
          <w:tcPr>
            <w:tcW w:w="567" w:type="dxa"/>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No</w:t>
            </w: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4</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5</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6</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7</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8</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9</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10</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11</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12</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13</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14</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15</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16</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17</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18</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19</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20</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21</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22</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23</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24</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25</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26</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27</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28</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29</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30</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31</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32</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33</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34</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35</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36</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37</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710" w:type="dxa"/>
            <w:shd w:val="clear" w:color="auto" w:fill="D9D9D9"/>
          </w:tcPr>
          <w:p w:rsidR="00F20F0C" w:rsidRPr="00A3276B" w:rsidRDefault="00840032">
            <w:pPr>
              <w:jc w:val="center"/>
              <w:rPr>
                <w:rFonts w:ascii="gobCL" w:eastAsia="Arial" w:hAnsi="gobCL" w:cs="Arial"/>
                <w:sz w:val="22"/>
                <w:szCs w:val="22"/>
              </w:rPr>
            </w:pPr>
            <w:r w:rsidRPr="00A3276B">
              <w:rPr>
                <w:rFonts w:ascii="gobCL" w:eastAsia="Arial" w:hAnsi="gobCL" w:cs="Arial"/>
                <w:sz w:val="22"/>
                <w:szCs w:val="22"/>
              </w:rPr>
              <w:t>38</w:t>
            </w:r>
          </w:p>
        </w:tc>
        <w:tc>
          <w:tcPr>
            <w:tcW w:w="7938" w:type="dxa"/>
            <w:gridSpan w:val="3"/>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c>
          <w:tcPr>
            <w:tcW w:w="567" w:type="dxa"/>
            <w:shd w:val="clear" w:color="auto" w:fill="auto"/>
          </w:tcPr>
          <w:p w:rsidR="00F20F0C" w:rsidRPr="00A3276B" w:rsidRDefault="00F20F0C">
            <w:pPr>
              <w:jc w:val="center"/>
              <w:rPr>
                <w:rFonts w:ascii="gobCL" w:eastAsia="Arial" w:hAnsi="gobCL" w:cs="Arial"/>
                <w:sz w:val="22"/>
                <w:szCs w:val="22"/>
              </w:rPr>
            </w:pPr>
          </w:p>
        </w:tc>
      </w:tr>
    </w:tbl>
    <w:p w:rsidR="00F20F0C" w:rsidRPr="00A3276B" w:rsidRDefault="00F20F0C">
      <w:pPr>
        <w:rPr>
          <w:rFonts w:ascii="gobCL" w:eastAsia="Arial" w:hAnsi="gobCL" w:cs="Arial"/>
          <w:sz w:val="22"/>
          <w:szCs w:val="22"/>
        </w:rPr>
      </w:pPr>
    </w:p>
    <w:tbl>
      <w:tblPr>
        <w:tblStyle w:val="a8"/>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F20F0C" w:rsidRPr="00A3276B">
        <w:tc>
          <w:tcPr>
            <w:tcW w:w="6380" w:type="dxa"/>
            <w:gridSpan w:val="2"/>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REGISTRO ANECDÓTICO</w:t>
            </w:r>
          </w:p>
        </w:tc>
        <w:tc>
          <w:tcPr>
            <w:tcW w:w="1091" w:type="dxa"/>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Fecha</w:t>
            </w:r>
          </w:p>
        </w:tc>
        <w:tc>
          <w:tcPr>
            <w:tcW w:w="2311" w:type="dxa"/>
            <w:shd w:val="clear" w:color="auto" w:fill="auto"/>
          </w:tcPr>
          <w:p w:rsidR="00F20F0C" w:rsidRPr="00A3276B" w:rsidRDefault="00F20F0C">
            <w:pPr>
              <w:jc w:val="center"/>
              <w:rPr>
                <w:rFonts w:ascii="gobCL" w:eastAsia="Arial" w:hAnsi="gobCL" w:cs="Arial"/>
                <w:sz w:val="22"/>
                <w:szCs w:val="22"/>
              </w:rPr>
            </w:pPr>
          </w:p>
        </w:tc>
      </w:tr>
      <w:tr w:rsidR="00F20F0C" w:rsidRPr="00A3276B">
        <w:tc>
          <w:tcPr>
            <w:tcW w:w="4861" w:type="dxa"/>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Involucrados</w:t>
            </w:r>
          </w:p>
        </w:tc>
        <w:tc>
          <w:tcPr>
            <w:tcW w:w="4921" w:type="dxa"/>
            <w:gridSpan w:val="3"/>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Contexto</w:t>
            </w:r>
          </w:p>
        </w:tc>
      </w:tr>
      <w:tr w:rsidR="00F20F0C" w:rsidRPr="00A3276B">
        <w:trPr>
          <w:trHeight w:val="179"/>
        </w:trPr>
        <w:tc>
          <w:tcPr>
            <w:tcW w:w="4861" w:type="dxa"/>
            <w:shd w:val="clear" w:color="auto" w:fill="auto"/>
          </w:tcPr>
          <w:p w:rsidR="00F20F0C" w:rsidRPr="00A3276B" w:rsidRDefault="00F20F0C">
            <w:pPr>
              <w:jc w:val="center"/>
              <w:rPr>
                <w:rFonts w:ascii="gobCL" w:eastAsia="Arial" w:hAnsi="gobCL" w:cs="Arial"/>
                <w:sz w:val="22"/>
                <w:szCs w:val="22"/>
              </w:rPr>
            </w:pPr>
          </w:p>
        </w:tc>
        <w:tc>
          <w:tcPr>
            <w:tcW w:w="4921" w:type="dxa"/>
            <w:gridSpan w:val="3"/>
            <w:shd w:val="clear" w:color="auto" w:fill="auto"/>
          </w:tcPr>
          <w:p w:rsidR="00F20F0C" w:rsidRPr="00A3276B" w:rsidRDefault="00F20F0C">
            <w:pPr>
              <w:jc w:val="center"/>
              <w:rPr>
                <w:rFonts w:ascii="gobCL" w:eastAsia="Arial" w:hAnsi="gobCL" w:cs="Arial"/>
                <w:sz w:val="22"/>
                <w:szCs w:val="22"/>
              </w:rPr>
            </w:pPr>
          </w:p>
        </w:tc>
      </w:tr>
      <w:tr w:rsidR="00F20F0C" w:rsidRPr="00A3276B">
        <w:tc>
          <w:tcPr>
            <w:tcW w:w="4861" w:type="dxa"/>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Descripción de lo observado</w:t>
            </w:r>
          </w:p>
        </w:tc>
        <w:tc>
          <w:tcPr>
            <w:tcW w:w="4921" w:type="dxa"/>
            <w:gridSpan w:val="3"/>
            <w:shd w:val="clear" w:color="auto" w:fill="D9D9D9"/>
          </w:tcPr>
          <w:p w:rsidR="00F20F0C" w:rsidRPr="00A3276B" w:rsidRDefault="00840032">
            <w:pPr>
              <w:jc w:val="center"/>
              <w:rPr>
                <w:rFonts w:ascii="gobCL" w:eastAsia="Arial" w:hAnsi="gobCL" w:cs="Arial"/>
                <w:b/>
                <w:sz w:val="22"/>
                <w:szCs w:val="22"/>
              </w:rPr>
            </w:pPr>
            <w:r w:rsidRPr="00A3276B">
              <w:rPr>
                <w:rFonts w:ascii="gobCL" w:eastAsia="Arial" w:hAnsi="gobCL" w:cs="Arial"/>
                <w:b/>
                <w:sz w:val="22"/>
                <w:szCs w:val="22"/>
              </w:rPr>
              <w:t>Interpretación de lo observado</w:t>
            </w:r>
          </w:p>
        </w:tc>
      </w:tr>
      <w:tr w:rsidR="00F20F0C" w:rsidRPr="00A3276B">
        <w:tc>
          <w:tcPr>
            <w:tcW w:w="4861" w:type="dxa"/>
            <w:shd w:val="clear" w:color="auto" w:fill="auto"/>
          </w:tcPr>
          <w:p w:rsidR="00F20F0C" w:rsidRPr="00A3276B" w:rsidRDefault="00F20F0C">
            <w:pPr>
              <w:jc w:val="center"/>
              <w:rPr>
                <w:rFonts w:ascii="gobCL" w:eastAsia="Arial" w:hAnsi="gobCL" w:cs="Arial"/>
                <w:sz w:val="22"/>
                <w:szCs w:val="22"/>
              </w:rPr>
            </w:pPr>
          </w:p>
        </w:tc>
        <w:tc>
          <w:tcPr>
            <w:tcW w:w="4921" w:type="dxa"/>
            <w:gridSpan w:val="3"/>
            <w:shd w:val="clear" w:color="auto" w:fill="auto"/>
          </w:tcPr>
          <w:p w:rsidR="00F20F0C" w:rsidRPr="00A3276B" w:rsidRDefault="00F20F0C">
            <w:pPr>
              <w:jc w:val="center"/>
              <w:rPr>
                <w:rFonts w:ascii="gobCL" w:eastAsia="Arial" w:hAnsi="gobCL" w:cs="Arial"/>
                <w:sz w:val="22"/>
                <w:szCs w:val="22"/>
              </w:rPr>
            </w:pPr>
          </w:p>
        </w:tc>
      </w:tr>
    </w:tbl>
    <w:p w:rsidR="00F20F0C" w:rsidRPr="00A3276B" w:rsidRDefault="00F20F0C">
      <w:pPr>
        <w:rPr>
          <w:rFonts w:ascii="gobCL" w:eastAsia="Arial" w:hAnsi="gobCL" w:cs="Arial"/>
          <w:b/>
          <w:color w:val="333333"/>
          <w:sz w:val="22"/>
          <w:szCs w:val="22"/>
        </w:rPr>
      </w:pPr>
    </w:p>
    <w:sectPr w:rsidR="00F20F0C" w:rsidRPr="00A3276B">
      <w:headerReference w:type="default" r:id="rId8"/>
      <w:footerReference w:type="default" r:id="rId9"/>
      <w:pgSz w:w="12240" w:h="15840"/>
      <w:pgMar w:top="1417" w:right="1701" w:bottom="1417" w:left="1701"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D7" w:rsidRDefault="004560D7">
      <w:r>
        <w:separator/>
      </w:r>
    </w:p>
  </w:endnote>
  <w:endnote w:type="continuationSeparator" w:id="0">
    <w:p w:rsidR="004560D7" w:rsidRDefault="0045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A000002F"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32" w:rsidRDefault="00840032">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10"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D7" w:rsidRDefault="004560D7">
      <w:r>
        <w:separator/>
      </w:r>
    </w:p>
  </w:footnote>
  <w:footnote w:type="continuationSeparator" w:id="0">
    <w:p w:rsidR="004560D7" w:rsidRDefault="004560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32" w:rsidRDefault="00840032">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1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844"/>
    <w:multiLevelType w:val="multilevel"/>
    <w:tmpl w:val="84BCC3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BED534D"/>
    <w:multiLevelType w:val="multilevel"/>
    <w:tmpl w:val="1206D4A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AB35CD"/>
    <w:multiLevelType w:val="multilevel"/>
    <w:tmpl w:val="4BEC14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A0726A4"/>
    <w:multiLevelType w:val="multilevel"/>
    <w:tmpl w:val="2CEA78C8"/>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665CDE"/>
    <w:multiLevelType w:val="hybridMultilevel"/>
    <w:tmpl w:val="3E849796"/>
    <w:lvl w:ilvl="0" w:tplc="E2CC6EF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617D6"/>
    <w:multiLevelType w:val="multilevel"/>
    <w:tmpl w:val="3FBA22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BD22B8D"/>
    <w:multiLevelType w:val="multilevel"/>
    <w:tmpl w:val="118A3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4A07D63"/>
    <w:multiLevelType w:val="multilevel"/>
    <w:tmpl w:val="36FCB1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6881A42"/>
    <w:multiLevelType w:val="multilevel"/>
    <w:tmpl w:val="FA02D2D8"/>
    <w:lvl w:ilvl="0">
      <w:start w:val="1"/>
      <w:numFmt w:val="decimal"/>
      <w:lvlText w:val="%1."/>
      <w:lvlJc w:val="left"/>
      <w:pPr>
        <w:ind w:left="340" w:hanging="360"/>
      </w:p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9" w15:restartNumberingAfterBreak="0">
    <w:nsid w:val="7E2A7100"/>
    <w:multiLevelType w:val="multilevel"/>
    <w:tmpl w:val="AC5CCA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F8609BC"/>
    <w:multiLevelType w:val="multilevel"/>
    <w:tmpl w:val="65A2559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0"/>
  </w:num>
  <w:num w:numId="4">
    <w:abstractNumId w:val="3"/>
  </w:num>
  <w:num w:numId="5">
    <w:abstractNumId w:val="8"/>
  </w:num>
  <w:num w:numId="6">
    <w:abstractNumId w:val="2"/>
  </w:num>
  <w:num w:numId="7">
    <w:abstractNumId w:val="7"/>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0C"/>
    <w:rsid w:val="0003287C"/>
    <w:rsid w:val="000B621B"/>
    <w:rsid w:val="000C4FB1"/>
    <w:rsid w:val="004560D7"/>
    <w:rsid w:val="00840032"/>
    <w:rsid w:val="008F0755"/>
    <w:rsid w:val="009C0E33"/>
    <w:rsid w:val="00A3276B"/>
    <w:rsid w:val="00D06769"/>
    <w:rsid w:val="00D167AE"/>
    <w:rsid w:val="00DF1118"/>
    <w:rsid w:val="00F20F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3FFF"/>
  <w15:docId w15:val="{3B74EA3B-5708-4FB6-8884-595663DF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5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JfeHOQOfWbqdFyc3CVeCDYlyA==">AMUW2mVOydUN9MtR3DDy6pkadMo2cGz1E+Y6Ick0PkKca5oMqTl3796NSpQJZqvSa9XPduQqK7ZbDnJNX5U+iDakzSsTFP0PwUyL3Lrz/qyGxFZELqF3intZnZtwjqacsRBzYbj30OAb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2629</Words>
  <Characters>14990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4</cp:revision>
  <dcterms:created xsi:type="dcterms:W3CDTF">2020-11-26T18:47:00Z</dcterms:created>
  <dcterms:modified xsi:type="dcterms:W3CDTF">2020-12-11T12:46:00Z</dcterms:modified>
</cp:coreProperties>
</file>