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F" w:rsidRPr="00395358" w:rsidRDefault="00032BCF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395358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1</w:t>
      </w: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106"/>
        <w:gridCol w:w="312"/>
        <w:gridCol w:w="1559"/>
        <w:gridCol w:w="3260"/>
      </w:tblGrid>
      <w:tr w:rsidR="00FD372F" w:rsidRPr="0039535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Ingreso y Egreso de productos vitivinícolas de una bodega</w:t>
            </w:r>
          </w:p>
        </w:tc>
      </w:tr>
      <w:tr w:rsidR="00FD372F" w:rsidRPr="0039535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FD372F" w:rsidRPr="00395358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FD372F" w:rsidRPr="0039535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Manejo de bodegas</w:t>
            </w:r>
          </w:p>
        </w:tc>
      </w:tr>
      <w:tr w:rsidR="00FD372F" w:rsidRPr="0039535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30 horas</w:t>
            </w:r>
          </w:p>
        </w:tc>
      </w:tr>
      <w:tr w:rsidR="00FD372F" w:rsidRPr="0039535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FD372F" w:rsidRPr="00395358">
        <w:tc>
          <w:tcPr>
            <w:tcW w:w="9781" w:type="dxa"/>
            <w:gridSpan w:val="5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FD372F" w:rsidRPr="00395358">
        <w:tc>
          <w:tcPr>
            <w:tcW w:w="9781" w:type="dxa"/>
            <w:gridSpan w:val="5"/>
            <w:shd w:val="clear" w:color="auto" w:fill="FFFFFF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OA 5</w:t>
            </w: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Ejecutar procedimientos técnicos de bodegaje y almacenamiento del vino envasado, bajo las condiciones ambientales requeridas.</w:t>
            </w:r>
          </w:p>
        </w:tc>
      </w:tr>
      <w:tr w:rsidR="00FD372F" w:rsidRPr="00395358">
        <w:tc>
          <w:tcPr>
            <w:tcW w:w="4962" w:type="dxa"/>
            <w:gridSpan w:val="3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FD372F" w:rsidRPr="00395358">
        <w:tc>
          <w:tcPr>
            <w:tcW w:w="4962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OAG_B: Leer y utilizar distintos tipos de textos relacionados con el trabajo, 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tales como especificaciones técnicas, normativas diversas, legislación laboral, así como noticias y artículos que enriquezcan su experiencia laboral.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OAG_H: Manejar tecnologías de la información y comunicación para obtener y procesar información pertinent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e al trabajo, así como para comunicar resultados, instrucciones e ideas.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INF3: Analiza y utiliza información de acuerdo a parámetros establecidos para responder a las necesidades propias de sus actividades y funciones.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COM3: Comunica y recibe información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 relacionada a su actividad o función, a través de medios y soportes adecuados en contextos conocidos.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AUT 3 Se desempeña con autonomía en actividades y funciones especializadas en diversos contextos con supervisión directa.</w:t>
            </w:r>
          </w:p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4962" w:type="dxa"/>
            <w:gridSpan w:val="3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FD372F" w:rsidRPr="00395358">
        <w:tc>
          <w:tcPr>
            <w:tcW w:w="4962" w:type="dxa"/>
            <w:gridSpan w:val="3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Recibe y entrega productos terminados, manteniendo el control de los niveles de inventario definidos por la empresa, e implementando un uso eficiente de los recursos.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D372F" w:rsidRPr="00395358" w:rsidRDefault="0003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1.1</w:t>
            </w:r>
            <w:r w:rsid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Recepciona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entrega productos terminados de acuerdo a las normas y los procedimientos de logística de la empresa, revisando que los documentos de recepción y entrega concuerden con las especificaciones de cantidad, tipo, etc., de los productos recibidos y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entregados. Tras eso,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registra dicha información en formatos establecidos.</w:t>
            </w:r>
          </w:p>
          <w:p w:rsidR="00FD372F" w:rsidRPr="00395358" w:rsidRDefault="00032BCF" w:rsidP="0039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1.3</w:t>
            </w:r>
            <w:r w:rsid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Mantiene registro actualizado, ya sea en forma manual y/o digital de la información de entrada y salida de los productos de bodega.</w:t>
            </w:r>
          </w:p>
        </w:tc>
      </w:tr>
      <w:tr w:rsidR="00395358" w:rsidRPr="00395358" w:rsidTr="00395358"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lastRenderedPageBreak/>
              <w:t>Habilidades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395358" w:rsidRPr="00395358" w:rsidTr="0039535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Desarrollar tareas de recepción y entrega de productos según protocolos establecidos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Métodos de gestión logística de productos en almacenaje y tareas asociadas a cada uno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5358" w:rsidRPr="007B7E26" w:rsidRDefault="00395358" w:rsidP="0039535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comportamiento y lenguaje pertinente a la situación formativa</w:t>
            </w:r>
            <w:bookmarkStart w:id="1" w:name="_GoBack"/>
            <w:bookmarkEnd w:id="1"/>
          </w:p>
        </w:tc>
      </w:tr>
      <w:tr w:rsidR="00395358" w:rsidRPr="00395358">
        <w:tc>
          <w:tcPr>
            <w:tcW w:w="4962" w:type="dxa"/>
            <w:gridSpan w:val="3"/>
            <w:shd w:val="clear" w:color="auto" w:fill="D9D9D9"/>
          </w:tcPr>
          <w:p w:rsidR="00395358" w:rsidRPr="00395358" w:rsidRDefault="00395358" w:rsidP="00395358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95358" w:rsidRPr="00395358" w:rsidRDefault="00395358" w:rsidP="00395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395358" w:rsidRPr="00395358" w:rsidRDefault="00395358" w:rsidP="00395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395358" w:rsidRPr="00395358" w:rsidRDefault="00395358" w:rsidP="00395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395358" w:rsidRPr="00395358" w:rsidRDefault="00395358" w:rsidP="00395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FD372F" w:rsidRPr="00395358" w:rsidRDefault="00FD372F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032BCF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395358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D372F" w:rsidRPr="00395358">
        <w:tc>
          <w:tcPr>
            <w:tcW w:w="2204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FD372F" w:rsidRPr="0039535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FD372F" w:rsidRPr="0039535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i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Respetar las normas de seguridad del lugar, utilizando los equipos únicamente 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para desarrollar las actividades indicadas por el docente.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aboratorio de computación.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Evitar correr y gritar en el lab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oratorio.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FD372F" w:rsidRPr="00395358" w:rsidRDefault="00FD372F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D372F" w:rsidRPr="0039535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Ingreso y Egreso de productos vitivinícolas de una bodega.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 xml:space="preserve"> (Laboratorio enlace: 40 horas)</w:t>
            </w:r>
          </w:p>
        </w:tc>
      </w:tr>
      <w:tr w:rsidR="00FD372F" w:rsidRPr="0039535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395358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estudiantes.</w:t>
            </w:r>
            <w:r w:rsidRPr="0039535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¿Alguien de ustedes a completado la información requerida en una guía de despacho y/o factura electrónica?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¿Qué precauciones se deben considerar al momento de emitir una guía de despacho y/o factura electrónica?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FD372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Diagnosticar el nivel de conocimiento del grupo curso en relación a los conceptos de Índices de madurez, cosecha y transporte de uva vinífera.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¿Cuáles son las partes de una guía de despacho y/o facturas electrónicas?</w:t>
            </w:r>
          </w:p>
          <w:p w:rsidR="00FD372F" w:rsidRPr="00395358" w:rsidRDefault="0003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D372F" w:rsidRPr="00395358" w:rsidRDefault="00032B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valor tiene la multa cursada por Servicio de Impuesto Interno al no trasladar una mercadería sin su guía de despacho?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¿Cuánto tiempo </w:t>
            </w:r>
            <w:proofErr w:type="spellStart"/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tiempo</w:t>
            </w:r>
            <w:proofErr w:type="spellEnd"/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 validez tiene una guía de despacho y factura electrónica luego de ser emitida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Revisar el video “Logística de Bodega” </w:t>
            </w:r>
            <w:r w:rsidRPr="00395358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 xml:space="preserve">(PDA01_04_Anexo_Cápsula de </w:t>
            </w:r>
            <w:proofErr w:type="spellStart"/>
            <w:r w:rsidRPr="00395358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video_Logística</w:t>
            </w:r>
            <w:proofErr w:type="spellEnd"/>
            <w:r w:rsidRPr="00395358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 xml:space="preserve"> de bodega)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realizar las siguientes preguntas a los estudiantes: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Explique en qué consiste los siguientes métodos de Gestión Logística utilizados en bodega. 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6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Método FIFO.</w:t>
            </w:r>
          </w:p>
          <w:p w:rsidR="00FD372F" w:rsidRPr="00395358" w:rsidRDefault="00032BC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Método LIFO.</w:t>
            </w:r>
          </w:p>
          <w:p w:rsidR="00FD372F" w:rsidRPr="00395358" w:rsidRDefault="00032BC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Método FEFO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.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Presentar propuesta de trabajo del Aprendizaje Basado en Proyecto (ABPRO) relacionado con el criterio de evaluación. 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Distribuir las guías de trabajo a los grupos de estudiantes relacionado con el Proyecto. 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Durante el desarrollo de la actividad, recorrer cada grupo de trabajo, para responder sus dudas.</w:t>
            </w:r>
          </w:p>
          <w:p w:rsidR="00FD372F" w:rsidRPr="00395358" w:rsidRDefault="00FD372F">
            <w:pPr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Indicar a los grupos de estudiantes que deben entregar un informe del Aprendizaje Basado en Problema según lo establecido en la 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 denominada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“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Registros </w:t>
            </w:r>
            <w:proofErr w:type="spellStart"/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Logisticos</w:t>
            </w:r>
            <w:proofErr w:type="spellEnd"/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 Bodega”. 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Evaluar el desempeño de cada grupo durante a la ejecución de la actividad, además de los aspectos actitudinales</w:t>
            </w:r>
          </w:p>
          <w:p w:rsidR="00FD372F" w:rsidRPr="00395358" w:rsidRDefault="00FD372F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numPr>
                <w:ilvl w:val="0"/>
                <w:numId w:val="13"/>
              </w:num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Escuchan atentamente las instrucciones de tu docente respecto al trabajo a realizar en el laboratorio de Enlace según lo establecido 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 la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Guía de trabajo N°1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 xml:space="preserve">denominada “Registro Logístico de Bodegas” </w:t>
            </w:r>
          </w:p>
          <w:p w:rsidR="00FD372F" w:rsidRPr="00395358" w:rsidRDefault="00FD372F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3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Hacen uso de un computador en el laboratorio de enla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ce para el desarrollo de la actividad designada.</w:t>
            </w:r>
          </w:p>
          <w:p w:rsidR="00FD372F" w:rsidRPr="00395358" w:rsidRDefault="00FD372F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Generan un informe del Aprendizaje Basado en   según lo señalado en la Guía de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trabajo N°1 denominada “Registro Logístico de Bodegas”</w:t>
            </w:r>
          </w:p>
          <w:p w:rsidR="00FD372F" w:rsidRPr="00395358" w:rsidRDefault="00FD372F">
            <w:pPr>
              <w:ind w:left="720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Guardan los distintos documentos en una carpeta personal física o digital, para mantenerlos como apoyo para futuras actividades en clases.</w:t>
            </w:r>
          </w:p>
          <w:p w:rsidR="00FD372F" w:rsidRPr="00395358" w:rsidRDefault="00FD372F">
            <w:pPr>
              <w:ind w:left="720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Plantean y genera sugerencias en caso de tener dudas o propuestas para mejorar las descripciones de producto.</w:t>
            </w:r>
          </w:p>
          <w:p w:rsidR="00FD372F" w:rsidRPr="00395358" w:rsidRDefault="00FD372F">
            <w:pPr>
              <w:spacing w:after="160" w:line="259" w:lineRule="auto"/>
              <w:ind w:left="720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FD372F">
            <w:pPr>
              <w:ind w:left="720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n relación a las actividades realizada durante el laboratorio responda las siguientes preguntas.  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FD372F" w:rsidRPr="00395358" w:rsidRDefault="00032B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FD372F" w:rsidRPr="00395358" w:rsidRDefault="00032B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 xml:space="preserve">n relación a las actividades realizada durante el laboratorio responda las siguientes preguntas.  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¿Qué fue lo que más le costó abordar en el trabajo?</w:t>
            </w:r>
          </w:p>
          <w:p w:rsidR="00FD372F" w:rsidRPr="00395358" w:rsidRDefault="00032BC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¿Qué fue lo que menos le costó abordar en el trabajo?</w:t>
            </w:r>
          </w:p>
          <w:p w:rsidR="00FD372F" w:rsidRPr="00395358" w:rsidRDefault="00032BC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¿Qué relevancia tiene para su futuro profesional realizar este tipo de actividades?</w:t>
            </w:r>
          </w:p>
          <w:p w:rsidR="00FD372F" w:rsidRPr="00395358" w:rsidRDefault="00FD372F">
            <w:pPr>
              <w:ind w:left="720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FD372F" w:rsidRPr="00395358" w:rsidRDefault="00FD372F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c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327"/>
        <w:gridCol w:w="1326"/>
        <w:gridCol w:w="2654"/>
      </w:tblGrid>
      <w:tr w:rsidR="00FD372F" w:rsidRPr="00395358">
        <w:trPr>
          <w:trHeight w:val="3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</w:rPr>
              <w:t>Condiciones</w:t>
            </w:r>
          </w:p>
        </w:tc>
      </w:tr>
      <w:tr w:rsidR="00FD372F" w:rsidRPr="00395358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FD372F" w:rsidRPr="00395358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FD372F" w:rsidRPr="00395358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FD372F" w:rsidRPr="00395358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lastRenderedPageBreak/>
              <w:t xml:space="preserve">Google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</w:rPr>
              <w:t>Docs</w:t>
            </w:r>
            <w:proofErr w:type="spellEnd"/>
            <w:r w:rsidRPr="00395358">
              <w:rPr>
                <w:rFonts w:ascii="gobCL" w:eastAsia="Arial" w:hAnsi="gobCL" w:cs="Arial"/>
                <w:color w:val="000000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FD372F" w:rsidRPr="00395358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</w:rPr>
              <w:t>Sheets</w:t>
            </w:r>
            <w:proofErr w:type="spellEnd"/>
            <w:r w:rsidRPr="00395358">
              <w:rPr>
                <w:rFonts w:ascii="gobCL" w:eastAsia="Arial" w:hAnsi="gobCL" w:cs="Arial"/>
                <w:color w:val="000000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FD372F" w:rsidRPr="00395358">
        <w:trPr>
          <w:trHeight w:val="27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</w:tr>
      <w:tr w:rsidR="00FD372F" w:rsidRPr="00395358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FD372F" w:rsidRPr="00395358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FD372F" w:rsidRPr="00395358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</w:tbl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FD372F" w:rsidRPr="00395358" w:rsidRDefault="00FD372F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D372F" w:rsidRPr="00395358">
        <w:tc>
          <w:tcPr>
            <w:tcW w:w="2204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FD372F" w:rsidRPr="0039535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FD372F" w:rsidRPr="0039535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ntos de seguridad personal, estos deben estar en buenas condiciones.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lar en su cara y brazos.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blecimiento.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gran volumen, podría haber maquinaría cerca y tener algún accidente.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estudiantes</w:t>
            </w:r>
            <w:r w:rsidRPr="0039535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FD372F" w:rsidRPr="00395358" w:rsidRDefault="00032BCF">
            <w:pPr>
              <w:numPr>
                <w:ilvl w:val="0"/>
                <w:numId w:val="1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Los elementos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D372F" w:rsidRPr="0039535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Registro logístico de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bodegas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10 horas)</w:t>
            </w:r>
          </w:p>
        </w:tc>
      </w:tr>
      <w:tr w:rsidR="00FD372F" w:rsidRPr="0039535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Esta actividad se realizará en una bodega vitivinícola.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Iniciar con una retroalimentación utilizando lluvia de ideas con preguntas dirigidas a todos los estudiantes respecto de la actividad a realizar relacionada con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Registros de Bodega.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¿Alguien de Ustedes a participado en el Registro de Ingresos y egreso de 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productos vitivinícolas de la bodega?</w:t>
            </w:r>
          </w:p>
          <w:p w:rsidR="00FD372F" w:rsidRPr="00395358" w:rsidRDefault="00FD372F">
            <w:pPr>
              <w:ind w:left="3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¿Porque es importante tener un registro de ingreso y egreso de productos vitivinícolas de una bodega?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  <w:t>Si corresponde, presentar al anfitrión o encargado del predio donde se realizará la actividad práctica.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• Entregar los implementos de seguridad a cada grupo de trabajo en misma cantidad que sus integrantes, en caso de ser necesario deben contar con protector solar.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ad al equiparse antes de comenzar cualquier faena.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46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Explicar al curso que durante la salida a terreno deberán realizar todas las actividades señaladas en la 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Guía de Trabajo N°2 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denominada “Ingreso y Egreso de productos vitivinícolas de una bodega”, entre las que se encuentran.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Análisis de guías de despachos.</w:t>
            </w:r>
          </w:p>
          <w:p w:rsidR="00FD372F" w:rsidRPr="00395358" w:rsidRDefault="00032B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Análisis de Facturas.</w:t>
            </w:r>
          </w:p>
          <w:p w:rsidR="00FD372F" w:rsidRPr="00395358" w:rsidRDefault="00032B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Registro de inventarios.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Al finalizar la salida el docente realiza las siguientes preguntas: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  <w:highlight w:val="yellow"/>
              </w:rPr>
            </w:pPr>
          </w:p>
          <w:p w:rsidR="00FD372F" w:rsidRPr="00395358" w:rsidRDefault="00032BC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son las recomendaciones para realizar un inventario de productos vitivinícola en una bodega vitivinícola?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Durante esta actividad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, respeta las normas de convivencia escolar, seguridad, procedimientos de prevención de riesgos, higiene y espacio asignados.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 uso de bloqueador sola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r en cara y brazos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Lee atentamente la Guía de Trabajo N°2 </w:t>
            </w: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“Ingreso y Egreso de productos vitivinícolas de una bodega”, 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y utiliza tu cuaderno de trabajo para registrar cada observación que a tu juicio es relevante, según lo indicado en esta guía de trabajo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Una vez finalizada la actividad el grupo deberá confeccionar un informe de la visita a terreno según lo establecido en Guía de Trabajo N°2 denominada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“Ingreso y Egreso de productos vitivinícolas de una bodega”,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032BCF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FD372F" w:rsidRPr="00395358" w:rsidRDefault="00FD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D372F" w:rsidRPr="00395358" w:rsidRDefault="00032BCF">
            <w:pPr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trabajo?}</w:t>
            </w:r>
          </w:p>
          <w:p w:rsidR="00FD372F" w:rsidRPr="00395358" w:rsidRDefault="00032BCF">
            <w:pPr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FD372F" w:rsidRPr="00395358" w:rsidRDefault="00032BCF">
            <w:pPr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D372F" w:rsidRPr="00395358" w:rsidRDefault="00FD372F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D372F" w:rsidRPr="00395358" w:rsidRDefault="00032BCF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>¿Qué fue lo que menos le costó abordar en el trabajo?</w:t>
            </w:r>
          </w:p>
          <w:p w:rsidR="00FD372F" w:rsidRPr="00395358" w:rsidRDefault="00032BC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FD372F" w:rsidRPr="00395358" w:rsidRDefault="00FD372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672"/>
        <w:gridCol w:w="2602"/>
      </w:tblGrid>
      <w:tr w:rsidR="00FD372F" w:rsidRPr="00395358">
        <w:trPr>
          <w:trHeight w:val="323"/>
        </w:trPr>
        <w:tc>
          <w:tcPr>
            <w:tcW w:w="3686" w:type="dxa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b/>
              </w:rPr>
              <w:t>Condiciones</w:t>
            </w:r>
          </w:p>
        </w:tc>
      </w:tr>
      <w:tr w:rsidR="00FD372F" w:rsidRPr="00395358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 xml:space="preserve">Overol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</w:rPr>
              <w:t>poplin</w:t>
            </w:r>
            <w:proofErr w:type="spellEnd"/>
            <w:r w:rsidRPr="00395358">
              <w:rPr>
                <w:rFonts w:ascii="gobCL" w:eastAsia="Arial" w:hAnsi="gobCL" w:cs="Arial"/>
                <w:color w:val="000000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FD372F" w:rsidRPr="00395358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FD372F" w:rsidRPr="00395358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b/>
              </w:rPr>
              <w:t>Cantidad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1 botella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Fotocopias de guía de despachos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 xml:space="preserve"> 45 Unidades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Fotocopias de Facturas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FD372F" w:rsidRPr="00395358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Registro de inventario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395358">
              <w:rPr>
                <w:rFonts w:ascii="gobCL" w:eastAsia="Arial" w:hAnsi="gobCL" w:cs="Arial"/>
                <w:color w:val="000000"/>
              </w:rPr>
              <w:t>45 copias</w:t>
            </w:r>
          </w:p>
        </w:tc>
      </w:tr>
    </w:tbl>
    <w:p w:rsidR="00FD372F" w:rsidRPr="00395358" w:rsidRDefault="00FD372F">
      <w:pPr>
        <w:rPr>
          <w:rFonts w:ascii="gobCL" w:eastAsia="Arial" w:hAnsi="gobCL" w:cs="Arial"/>
          <w:sz w:val="22"/>
          <w:szCs w:val="22"/>
        </w:rPr>
        <w:sectPr w:rsidR="00FD372F" w:rsidRPr="00395358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FD372F" w:rsidRPr="00395358" w:rsidRDefault="00032BCF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  <w:bookmarkStart w:id="2" w:name="_heading=h.30j0zll" w:colFirst="0" w:colLast="0"/>
      <w:bookmarkEnd w:id="2"/>
      <w:r w:rsidRPr="00395358">
        <w:rPr>
          <w:rFonts w:ascii="gobCL" w:eastAsia="Arial" w:hAnsi="gobCL" w:cs="Arial"/>
          <w:b/>
          <w:sz w:val="22"/>
          <w:szCs w:val="22"/>
        </w:rPr>
        <w:lastRenderedPageBreak/>
        <w:t xml:space="preserve">Rubrica. </w:t>
      </w:r>
    </w:p>
    <w:tbl>
      <w:tblPr>
        <w:tblStyle w:val="af0"/>
        <w:tblW w:w="124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0"/>
        <w:gridCol w:w="1868"/>
        <w:gridCol w:w="1607"/>
        <w:gridCol w:w="1803"/>
        <w:gridCol w:w="1703"/>
        <w:gridCol w:w="1057"/>
        <w:gridCol w:w="1057"/>
        <w:gridCol w:w="1093"/>
      </w:tblGrid>
      <w:tr w:rsidR="00FD372F" w:rsidRPr="00395358">
        <w:trPr>
          <w:trHeight w:val="300"/>
        </w:trPr>
        <w:tc>
          <w:tcPr>
            <w:tcW w:w="124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de la Actividad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: Manejos Vitivinícolas | </w:t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Ingreso y Egreso de productos vitivinícolas de una bodega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|</w:t>
            </w:r>
          </w:p>
        </w:tc>
      </w:tr>
      <w:tr w:rsidR="00FD372F" w:rsidRPr="00395358">
        <w:trPr>
          <w:trHeight w:val="300"/>
        </w:trPr>
        <w:tc>
          <w:tcPr>
            <w:tcW w:w="569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Estudiante: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 xml:space="preserve">Fecha: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Nota: Nota Actividad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10188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OA 5:Ejecutar procedimientos técnicos de bodegaje y almacenamiento del vino envasado, bajo las condiciones ambientales requeridas.</w:t>
            </w:r>
          </w:p>
        </w:tc>
      </w:tr>
      <w:tr w:rsidR="00FD372F" w:rsidRPr="00395358">
        <w:trPr>
          <w:trHeight w:val="285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0188" w:type="dxa"/>
            <w:gridSpan w:val="7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rPr>
                <w:rFonts w:ascii="gobCL" w:eastAsia="Calibri" w:hAnsi="gobCL" w:cs="Calibri"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10188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Recibe y entrega productos terminados, manteniendo el control de los niveles de inventario definidos por la empresa, e implementando un uso eficiente de los recursos. Almacena productos terminados según las condiciones ambientales necesarias para su guarda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0188" w:type="dxa"/>
            <w:gridSpan w:val="7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188" w:type="dxa"/>
            <w:gridSpan w:val="7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Ponderado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Destacado (7)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Satisfactorio (5)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Puede mejorar (3)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1.1-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Recepciona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entrega productos terminados de acuerdo a las normas y los procedimientos de logística de la empresa, revisando que los documentos de recepción y entrega concuerden con las especificaciones de cantidad, tipo, etc., de los productos recibi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dos y entregados. Tras eso, registra dicha información en formatos establecidos.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aplica los pasos correctos para la ejecución de la tarea, siguiendo las indicaciones del enólogo establecidas en el protocolo interno de trabajo.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aplica la mayoría de los pasos para la ejecución de la tarea, siguiendo las indicaciones que el enólogo establece en el protocolo interno de trabajo.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aplica algunos de los pasos para la ejecución de la tarea, sigue la mayoría de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las indicaciones establecidas por el enólogo en el protocolo interno de trabajo.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no reconoce los pasos a seguir para ejecutar la tarea, no sigue las indicaciones el protocolo interno de trabajo que establece el enólogo.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2,1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1.3- Mantiene registro actualizado, ya sea en forma manual y/o digital de la información de entrada y salida de los productos de bodega.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aplica los pasos correctos para la ejecución de la tarea, siguiendo las indicaciones del enólogo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establec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idas en el protocolo interno de trabajo.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El estudiante aplica la mayoría de los pasos para la ejecución de la tarea, siguiendo las indicaciones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que el enólogo establece en el protocolo interno de trabajo.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El estudiante aplica algunos de los pasos para la e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jecución de la tarea, sigue la mayoría de las indicaciones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establecidas por el enólogo en el protocolo interno de trabajo.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El estudiante no reconoce los pasos a seguir para ejecutar la tarea, no sigue las indicaciones el protocolo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interno de trabajo que es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tablece el enólogo.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1,75</w:t>
            </w:r>
          </w:p>
        </w:tc>
      </w:tr>
      <w:tr w:rsidR="00FD372F" w:rsidRPr="00395358">
        <w:trPr>
          <w:trHeight w:val="156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enumera y ordena los materiales y dispone las herramientas para el correcto montaje de la línea completa.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enumera y ordena la mayoría de los materiales y dispone las herramientas para el correcto montaje de la línea completa.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estudiante enumera y ordena algunos de los materiales y reconoce vagamente las herramientas para el correcto montaje de la línea completa.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no logra enumerar y ordenar los materiales y las herramientas para el correcto montaje de la línea com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pleta.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FD372F" w:rsidRPr="00395358">
        <w:trPr>
          <w:trHeight w:val="2160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elabora un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check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list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todos los materiales entregados y utilizados durante el práctico y lo entrega a su docente al terminar la clase.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elabora un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check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list</w:t>
            </w:r>
            <w:proofErr w:type="spellEnd"/>
            <w:proofErr w:type="gram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pero faltan algunos materiales utilizados. Lo entrega al término de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la clase.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elabora un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chek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list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, pero está incompleto, falta mucha información. Lo entrega al término de la clase.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no entrega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check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list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del material entregado y utilizado durante el práctico.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FD372F" w:rsidRPr="00395358">
        <w:trPr>
          <w:trHeight w:val="2625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AUT 3 Se desempeña con autonomía en actividades y funciones especializadas en diversos contextos con supervisión directa.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logra completar el correcto ensamble de la línea sin necesidad de la intervención del ente supervisor.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log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ra completar el correcto ensamble de la línea con una mínima intervención del ente supervisor.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logra completar el correcto ensamble de la línea con la intervención del ente supervisor.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no logra completar el correcto ensamble de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la línea a pesar de la intervención del ente supervisor.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1,05</w:t>
            </w:r>
          </w:p>
        </w:tc>
      </w:tr>
      <w:tr w:rsidR="00FD372F" w:rsidRPr="00395358">
        <w:trPr>
          <w:trHeight w:val="1935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OAG_A: Se comunica oralmente y por escrito con claridad, utilizando registros de habla y de escritura pertinentes a la situación laboral y a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la relación con los interlocutores.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El estudiante aporta con conocimientos individuales a la creación de conocimiento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grupal y el </w:t>
            </w:r>
            <w:proofErr w:type="spellStart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vagaje</w:t>
            </w:r>
            <w:proofErr w:type="spellEnd"/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cultural en el área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El estudiante aporta con conocimientos individuales a la creación de conocimiento grupal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aporta con algunos conocimientos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individuales a la clase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El+A20:E21 estudiante no aporta o comparte sus conocimientos individuales a la creación de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conocimiento grupal o el bagaje cultural en el área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FD372F" w:rsidRPr="00395358">
        <w:trPr>
          <w:trHeight w:val="2625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aporta con con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ocimientos individuales a la creación de conocimiento grupal y el bagaje cultural en el área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aporta con conocimientos individuales a la creación de conocimiento grupal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aporta con algunos conocimientos individuales a la clase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estudiante no aporta o comparte sus conocimientos individuales a la creación de conocimiento grupal o el bagaje cultural en el área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FD372F" w:rsidRPr="00395358">
        <w:trPr>
          <w:trHeight w:val="2625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comprende significativamente la importancia de su función en la 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cadena de valor del producto final.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Detecta algunos elementos que puedan ser causal de situaciones de riesgo basado en su entorno, o las herramientas o su equipo de protección personal.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Evalúa superficialmente su entorno de trabajo, herramientas y elemento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s de protección personal con el objetivo de prevenir situaciones de riesgo o enfermedades ocupacionales.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evaluar situaciones de su entorno, herramientas, de sus elementos de protección personal con el objetivo de prevenir situaciones de riesgo o e</w:t>
            </w: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nfermedades ocupacionales.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FD372F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7,0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</w:tr>
      <w:tr w:rsidR="00FD372F" w:rsidRPr="00395358">
        <w:trPr>
          <w:trHeight w:val="300"/>
        </w:trPr>
        <w:tc>
          <w:tcPr>
            <w:tcW w:w="2220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D372F" w:rsidRPr="00395358" w:rsidRDefault="00FD372F">
            <w:pPr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372F" w:rsidRPr="00395358" w:rsidRDefault="00032BCF">
            <w:pPr>
              <w:jc w:val="center"/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</w:pPr>
            <w:r w:rsidRPr="00395358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</w:tr>
    </w:tbl>
    <w:p w:rsidR="00FD372F" w:rsidRPr="00395358" w:rsidRDefault="00FD372F">
      <w:pPr>
        <w:rPr>
          <w:rFonts w:ascii="gobCL" w:eastAsia="Arial" w:hAnsi="gobCL" w:cs="Arial"/>
          <w:b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b/>
          <w:sz w:val="22"/>
          <w:szCs w:val="22"/>
        </w:rPr>
      </w:pPr>
    </w:p>
    <w:p w:rsidR="00FD372F" w:rsidRPr="00395358" w:rsidRDefault="00FD372F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FD372F" w:rsidRPr="00395358" w:rsidRDefault="00032BCF">
      <w:pPr>
        <w:tabs>
          <w:tab w:val="left" w:pos="1500"/>
        </w:tabs>
        <w:spacing w:after="160" w:line="259" w:lineRule="auto"/>
        <w:rPr>
          <w:rFonts w:ascii="gobCL" w:eastAsia="Arial" w:hAnsi="gobCL" w:cs="Arial"/>
          <w:b/>
          <w:sz w:val="22"/>
          <w:szCs w:val="22"/>
        </w:rPr>
        <w:sectPr w:rsidR="00FD372F" w:rsidRPr="00395358">
          <w:headerReference w:type="default" r:id="rId10"/>
          <w:footerReference w:type="default" r:id="rId11"/>
          <w:pgSz w:w="12240" w:h="15840"/>
          <w:pgMar w:top="1418" w:right="1701" w:bottom="1418" w:left="1701" w:header="567" w:footer="624" w:gutter="0"/>
          <w:cols w:space="720"/>
        </w:sectPr>
      </w:pPr>
      <w:r w:rsidRPr="00395358">
        <w:rPr>
          <w:rFonts w:ascii="gobCL" w:eastAsia="Arial" w:hAnsi="gobCL" w:cs="Arial"/>
          <w:b/>
          <w:sz w:val="22"/>
          <w:szCs w:val="22"/>
        </w:rPr>
        <w:tab/>
      </w:r>
    </w:p>
    <w:p w:rsidR="00FD372F" w:rsidRPr="00395358" w:rsidRDefault="00FD372F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tbl>
      <w:tblPr>
        <w:tblStyle w:val="af1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FD372F" w:rsidRPr="00395358">
        <w:tc>
          <w:tcPr>
            <w:tcW w:w="5599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710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p w:rsidR="00FD372F" w:rsidRPr="00395358" w:rsidRDefault="00FD372F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FD372F" w:rsidRPr="00395358">
        <w:tc>
          <w:tcPr>
            <w:tcW w:w="6380" w:type="dxa"/>
            <w:gridSpan w:val="2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4861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FD372F" w:rsidRPr="00395358">
        <w:trPr>
          <w:trHeight w:val="179"/>
        </w:trPr>
        <w:tc>
          <w:tcPr>
            <w:tcW w:w="4861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D372F" w:rsidRPr="00395358">
        <w:tc>
          <w:tcPr>
            <w:tcW w:w="4861" w:type="dxa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FD372F" w:rsidRPr="00395358" w:rsidRDefault="00032BC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95358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FD372F" w:rsidRPr="00395358">
        <w:tc>
          <w:tcPr>
            <w:tcW w:w="4861" w:type="dxa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FD372F" w:rsidRPr="00395358" w:rsidRDefault="00FD372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FD372F" w:rsidRPr="00395358" w:rsidRDefault="00FD372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FD372F" w:rsidRPr="00395358"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CF" w:rsidRDefault="00032BCF">
      <w:r>
        <w:separator/>
      </w:r>
    </w:p>
  </w:endnote>
  <w:endnote w:type="continuationSeparator" w:id="0">
    <w:p w:rsidR="00032BCF" w:rsidRDefault="0003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F" w:rsidRDefault="00032B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F" w:rsidRDefault="00032B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7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CF" w:rsidRDefault="00032BCF">
      <w:r>
        <w:separator/>
      </w:r>
    </w:p>
  </w:footnote>
  <w:footnote w:type="continuationSeparator" w:id="0">
    <w:p w:rsidR="00032BCF" w:rsidRDefault="0003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F" w:rsidRDefault="00032B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5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2F" w:rsidRDefault="00032B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8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38B"/>
    <w:multiLevelType w:val="multilevel"/>
    <w:tmpl w:val="B38ED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CDE"/>
    <w:multiLevelType w:val="multilevel"/>
    <w:tmpl w:val="E6F84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88705C"/>
    <w:multiLevelType w:val="multilevel"/>
    <w:tmpl w:val="760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B1D"/>
    <w:multiLevelType w:val="multilevel"/>
    <w:tmpl w:val="92ECE8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010C6F"/>
    <w:multiLevelType w:val="multilevel"/>
    <w:tmpl w:val="6B6EE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B846C5"/>
    <w:multiLevelType w:val="multilevel"/>
    <w:tmpl w:val="5A4EE396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41841B1F"/>
    <w:multiLevelType w:val="multilevel"/>
    <w:tmpl w:val="429E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5481DFE"/>
    <w:multiLevelType w:val="multilevel"/>
    <w:tmpl w:val="BBEA8116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F1DF8"/>
    <w:multiLevelType w:val="multilevel"/>
    <w:tmpl w:val="C6D2E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FB35BA"/>
    <w:multiLevelType w:val="multilevel"/>
    <w:tmpl w:val="AF549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CDE"/>
    <w:multiLevelType w:val="multilevel"/>
    <w:tmpl w:val="8AE60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3444"/>
    <w:multiLevelType w:val="multilevel"/>
    <w:tmpl w:val="C4B2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4FD"/>
    <w:multiLevelType w:val="multilevel"/>
    <w:tmpl w:val="8CB8F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F"/>
    <w:rsid w:val="00032BCF"/>
    <w:rsid w:val="00395358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D340"/>
  <w15:docId w15:val="{B2ED4895-08F9-420B-AC11-D7D88F82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159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04D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w2On/vaFTERoHjegaRM33eNtQ==">AMUW2mWbEkEnthntNMRUc0GP/Uvql1PYxnB2q7xIwcNEVs3Q5hwqgt8hDIqXbheLeLY7yUnPR8u7NRG3CXeV/3kbBRnBxdAl8/nlVDVpNPqwd5bH44XFopzJkp+ES6CmvK5r5ySE8kQA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3020</Words>
  <Characters>17217</Characters>
  <Application>Microsoft Office Word</Application>
  <DocSecurity>0</DocSecurity>
  <Lines>143</Lines>
  <Paragraphs>40</Paragraphs>
  <ScaleCrop>false</ScaleCrop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2020-11-30T00:25:00Z</dcterms:created>
  <dcterms:modified xsi:type="dcterms:W3CDTF">2020-12-11T20:53:00Z</dcterms:modified>
</cp:coreProperties>
</file>