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F682D36" w:rsidR="007103B4" w:rsidRDefault="00BB4D1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AF1BE15" w14:textId="77777777" w:rsidR="00A607F3" w:rsidRDefault="00A607F3" w:rsidP="00A607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07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completan una guía de trabajo sobre la pertenencia a la familia. Responden preguntas como las siguientes: ¿cuáles son las principales características de mi familia? ¿Qué intereses compartimos? ¿Qué nos gusta hacer juntos? Si tuviese que inventar un signo o distintivo que representara a mi familia, ¿cuál sería? Cada estudiante trabaja en forma individual y al terminar, exponen voluntariamente su trabajo.  </w:t>
            </w:r>
          </w:p>
          <w:p w14:paraId="5A6D4C03" w14:textId="438CF4B2" w:rsidR="00A607F3" w:rsidRPr="00A607F3" w:rsidRDefault="00A607F3" w:rsidP="00A607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07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A607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2E0A057A" w:rsidR="00E105D9" w:rsidRPr="00A607F3" w:rsidRDefault="00A607F3" w:rsidP="00A607F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607F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A607F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al docente destacar aspectos positivos de las respectivas familias con el objeto de fortalecer la autoestima e integración a la familia.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7493" w14:textId="77777777" w:rsidR="002C7A8D" w:rsidRDefault="002C7A8D" w:rsidP="00B9327C">
      <w:pPr>
        <w:spacing w:after="0" w:line="240" w:lineRule="auto"/>
      </w:pPr>
      <w:r>
        <w:separator/>
      </w:r>
    </w:p>
  </w:endnote>
  <w:endnote w:type="continuationSeparator" w:id="0">
    <w:p w14:paraId="6C20A8FC" w14:textId="77777777" w:rsidR="002C7A8D" w:rsidRDefault="002C7A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3E71" w14:textId="77777777" w:rsidR="002C7A8D" w:rsidRDefault="002C7A8D" w:rsidP="00B9327C">
      <w:pPr>
        <w:spacing w:after="0" w:line="240" w:lineRule="auto"/>
      </w:pPr>
      <w:r>
        <w:separator/>
      </w:r>
    </w:p>
  </w:footnote>
  <w:footnote w:type="continuationSeparator" w:id="0">
    <w:p w14:paraId="556DF20E" w14:textId="77777777" w:rsidR="002C7A8D" w:rsidRDefault="002C7A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C7A8D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7F3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B4D1A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4A5F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2020-07-09T21:40:00Z</dcterms:modified>
</cp:coreProperties>
</file>