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906BEA4" w:rsidR="007103B4" w:rsidRDefault="00427A4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3EB9E3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una ficha en la que completan oraciones relacionadas con sus gustos. Ejemplos de frases a completar: </w:t>
            </w:r>
          </w:p>
          <w:p w14:paraId="26C2B8BB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 que más me gusta comer es… </w:t>
            </w:r>
          </w:p>
          <w:p w14:paraId="00B2F14F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 mí no me gusta comer… </w:t>
            </w:r>
          </w:p>
          <w:p w14:paraId="0C0EABBE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 lo que más gusta jugar es… </w:t>
            </w:r>
          </w:p>
          <w:p w14:paraId="79122021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 me gusta jugar a… </w:t>
            </w:r>
          </w:p>
          <w:p w14:paraId="6C90E5D6" w14:textId="77777777" w:rsidR="00427A43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 que más me gusta del colegio es… </w:t>
            </w:r>
          </w:p>
          <w:p w14:paraId="328ED64C" w14:textId="47679A22" w:rsidR="005D07D9" w:rsidRPr="006E72EB" w:rsidRDefault="00427A4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 que más me cuesta hacer es…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4DE6A" w14:textId="77777777" w:rsidR="002A2C9E" w:rsidRDefault="002A2C9E" w:rsidP="00B9327C">
      <w:pPr>
        <w:spacing w:after="0" w:line="240" w:lineRule="auto"/>
      </w:pPr>
      <w:r>
        <w:separator/>
      </w:r>
    </w:p>
  </w:endnote>
  <w:endnote w:type="continuationSeparator" w:id="0">
    <w:p w14:paraId="07B89A94" w14:textId="77777777" w:rsidR="002A2C9E" w:rsidRDefault="002A2C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6E0BB" w14:textId="77777777" w:rsidR="002A2C9E" w:rsidRDefault="002A2C9E" w:rsidP="00B9327C">
      <w:pPr>
        <w:spacing w:after="0" w:line="240" w:lineRule="auto"/>
      </w:pPr>
      <w:r>
        <w:separator/>
      </w:r>
    </w:p>
  </w:footnote>
  <w:footnote w:type="continuationSeparator" w:id="0">
    <w:p w14:paraId="29196B10" w14:textId="77777777" w:rsidR="002A2C9E" w:rsidRDefault="002A2C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2020-07-13T17:24:00Z</dcterms:modified>
</cp:coreProperties>
</file>