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2B0183AE" w:rsidR="0022671E" w:rsidRDefault="007C1EE7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0E1D04" w14:textId="1E9D099B" w:rsidR="00156D65" w:rsidRDefault="007C1EE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1E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dan ejemplos de situaciones que pueden provocar un problema en el ámbito escolar; por ejemplo, un niño quita los materiales a otro y, por lo tanto, no se puede trabajar bien. Proponen ideas para resolver situaciones como esas</w:t>
            </w:r>
            <w:r w:rsidRPr="007C1E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FD6A3C" w14:textId="0FE15EA9" w:rsid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F92B39" w14:textId="77777777" w:rsidR="00156D65" w:rsidRP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25530" w14:textId="77777777" w:rsidR="000E031C" w:rsidRDefault="000E031C" w:rsidP="00B9327C">
      <w:pPr>
        <w:spacing w:after="0" w:line="240" w:lineRule="auto"/>
      </w:pPr>
      <w:r>
        <w:separator/>
      </w:r>
    </w:p>
  </w:endnote>
  <w:endnote w:type="continuationSeparator" w:id="0">
    <w:p w14:paraId="553AF363" w14:textId="77777777" w:rsidR="000E031C" w:rsidRDefault="000E03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254D" w14:textId="77777777" w:rsidR="000E031C" w:rsidRDefault="000E031C" w:rsidP="00B9327C">
      <w:pPr>
        <w:spacing w:after="0" w:line="240" w:lineRule="auto"/>
      </w:pPr>
      <w:r>
        <w:separator/>
      </w:r>
    </w:p>
  </w:footnote>
  <w:footnote w:type="continuationSeparator" w:id="0">
    <w:p w14:paraId="223813FB" w14:textId="77777777" w:rsidR="000E031C" w:rsidRDefault="000E03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43154"/>
    <w:rsid w:val="0014619E"/>
    <w:rsid w:val="00147718"/>
    <w:rsid w:val="00150083"/>
    <w:rsid w:val="00156D65"/>
    <w:rsid w:val="0018214F"/>
    <w:rsid w:val="001860F1"/>
    <w:rsid w:val="00186872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2020-07-07T20:52:00Z</dcterms:modified>
</cp:coreProperties>
</file>