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456"/>
        <w:gridCol w:w="6604"/>
      </w:tblGrid>
      <w:tr w:rsidR="00723E57" w:rsidRPr="00C13FAE" w14:paraId="04C9A531" w14:textId="77777777" w:rsidTr="000763C8">
        <w:trPr>
          <w:trHeight w:val="499"/>
          <w:jc w:val="center"/>
        </w:trPr>
        <w:tc>
          <w:tcPr>
            <w:tcW w:w="3256" w:type="dxa"/>
          </w:tcPr>
          <w:p w14:paraId="76F08158" w14:textId="15D395A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047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39EF92B" w14:textId="124EC3E4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0763C8">
        <w:trPr>
          <w:jc w:val="center"/>
        </w:trPr>
        <w:tc>
          <w:tcPr>
            <w:tcW w:w="3256" w:type="dxa"/>
          </w:tcPr>
          <w:p w14:paraId="24D07744" w14:textId="471DDF6F" w:rsidR="001860F1" w:rsidRPr="00CC56E4" w:rsidRDefault="0080473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56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60117F3D" w14:textId="1A4B1FCE" w:rsidR="00CC56E4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0FD0BE" w14:textId="635F092B" w:rsidR="00CC56E4" w:rsidRPr="00FB2E5D" w:rsidRDefault="002F08D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240" w:dyaOrig="4335" w14:anchorId="30811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2pt;height:216.75pt" o:ole="">
                  <v:imagedata r:id="rId8" o:title=""/>
                </v:shape>
                <o:OLEObject Type="Embed" ProgID="PBrush" ShapeID="_x0000_i1029" DrawAspect="Content" ObjectID="_1653473240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14:paraId="22968B58" w14:textId="49899583" w:rsidR="004F17A3" w:rsidRDefault="004906EA" w:rsidP="004F17A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4F17A3" w:rsidRPr="004F17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048062" w14:textId="77777777" w:rsidR="002F08D3" w:rsidRDefault="002F08D3" w:rsidP="002F08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08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Dada las medidas de los lados de un triángulo, determinan cuáles de los siguientes triángulos son triángulos rectángulos, sin dibujarlos: </w:t>
            </w:r>
          </w:p>
          <w:p w14:paraId="3166B4CC" w14:textId="77777777" w:rsidR="002F08D3" w:rsidRDefault="002F08D3" w:rsidP="002F08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06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08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 = 40 cm, f = 41 cm, g = 9 cm </w:t>
            </w:r>
          </w:p>
          <w:p w14:paraId="54E4A900" w14:textId="77777777" w:rsidR="002F08D3" w:rsidRDefault="002F08D3" w:rsidP="002F08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06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08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h = 125 cm, i = 120 cm, j = 25 cm </w:t>
            </w:r>
          </w:p>
          <w:p w14:paraId="66A08CAC" w14:textId="77777777" w:rsidR="002F08D3" w:rsidRDefault="002F08D3" w:rsidP="002F08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06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08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k = 24 cm, l = 26 cm, k = 12 cm </w:t>
            </w:r>
          </w:p>
          <w:p w14:paraId="204B0EFB" w14:textId="3E399E14" w:rsidR="004F17A3" w:rsidRDefault="002F08D3" w:rsidP="002F08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06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08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 = 51 cm, o = 40 cm, p = 45 cm</w:t>
            </w:r>
          </w:p>
          <w:p w14:paraId="79EE5F1C" w14:textId="77777777" w:rsidR="00497C9A" w:rsidRDefault="00497C9A" w:rsidP="00497C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7C7C59" w14:textId="77777777" w:rsidR="00497C9A" w:rsidRDefault="00497C9A" w:rsidP="00497C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07A80C" w14:textId="48C3B17A" w:rsidR="00497C9A" w:rsidRPr="00497C9A" w:rsidRDefault="00497C9A" w:rsidP="00497C9A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97C9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1DC67628" w14:textId="77777777" w:rsidR="00497C9A" w:rsidRPr="00497C9A" w:rsidRDefault="00497C9A" w:rsidP="00497C9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97C9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Mediante esta actividad, los estudiantes controlan su conocimiento sobre el teorema de Pitágoras, buscan y corrigen sus errores, y repiten procesos hasta mecanizarlos. </w:t>
            </w:r>
            <w:r w:rsidRPr="00497C9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(OA C)</w:t>
            </w:r>
          </w:p>
          <w:p w14:paraId="437236CA" w14:textId="61AF8CEF" w:rsidR="004906EA" w:rsidRPr="00497C9A" w:rsidRDefault="00497C9A" w:rsidP="00497C9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97C9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Pueden visitar www.curriculumenlinea y revisar material que apoya la demostración del teorema de Pitágoras.</w:t>
            </w:r>
          </w:p>
          <w:p w14:paraId="328ED64C" w14:textId="2D6AD6C2" w:rsidR="00374FA2" w:rsidRPr="00B731D1" w:rsidRDefault="00374FA2" w:rsidP="003D1D4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C982" w14:textId="77777777" w:rsidR="005C02DC" w:rsidRDefault="005C02DC" w:rsidP="00B9327C">
      <w:pPr>
        <w:spacing w:after="0" w:line="240" w:lineRule="auto"/>
      </w:pPr>
      <w:r>
        <w:separator/>
      </w:r>
    </w:p>
  </w:endnote>
  <w:endnote w:type="continuationSeparator" w:id="0">
    <w:p w14:paraId="146DE8BE" w14:textId="77777777" w:rsidR="005C02DC" w:rsidRDefault="005C02D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F94FA" w14:textId="77777777" w:rsidR="005C02DC" w:rsidRDefault="005C02DC" w:rsidP="00B9327C">
      <w:pPr>
        <w:spacing w:after="0" w:line="240" w:lineRule="auto"/>
      </w:pPr>
      <w:r>
        <w:separator/>
      </w:r>
    </w:p>
  </w:footnote>
  <w:footnote w:type="continuationSeparator" w:id="0">
    <w:p w14:paraId="7F193EC6" w14:textId="77777777" w:rsidR="005C02DC" w:rsidRDefault="005C02D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B7CE5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04732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BB264D8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804732">
      <w:rPr>
        <w:rFonts w:ascii="Arial" w:hAnsi="Arial" w:cs="Arial"/>
        <w:b/>
        <w:color w:val="CC0099"/>
        <w:sz w:val="36"/>
        <w:szCs w:val="36"/>
      </w:rPr>
      <w:t>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635BD"/>
    <w:rsid w:val="00072371"/>
    <w:rsid w:val="000733AA"/>
    <w:rsid w:val="000763C8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440C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4083A"/>
    <w:rsid w:val="00250813"/>
    <w:rsid w:val="00286FEE"/>
    <w:rsid w:val="00297B52"/>
    <w:rsid w:val="002A2FB0"/>
    <w:rsid w:val="002B5851"/>
    <w:rsid w:val="002D02E7"/>
    <w:rsid w:val="002D5133"/>
    <w:rsid w:val="002D701E"/>
    <w:rsid w:val="002F08D3"/>
    <w:rsid w:val="002F4B56"/>
    <w:rsid w:val="002F6233"/>
    <w:rsid w:val="00302115"/>
    <w:rsid w:val="00305B43"/>
    <w:rsid w:val="003333FF"/>
    <w:rsid w:val="0034460F"/>
    <w:rsid w:val="00360C52"/>
    <w:rsid w:val="0036610D"/>
    <w:rsid w:val="00367585"/>
    <w:rsid w:val="00374FA2"/>
    <w:rsid w:val="003B6D91"/>
    <w:rsid w:val="003D1D4F"/>
    <w:rsid w:val="003E52A0"/>
    <w:rsid w:val="00401ED8"/>
    <w:rsid w:val="0041242E"/>
    <w:rsid w:val="00432FDB"/>
    <w:rsid w:val="00450482"/>
    <w:rsid w:val="00451B87"/>
    <w:rsid w:val="004570FA"/>
    <w:rsid w:val="00477435"/>
    <w:rsid w:val="004906EA"/>
    <w:rsid w:val="00497C9A"/>
    <w:rsid w:val="004A2353"/>
    <w:rsid w:val="004F17A3"/>
    <w:rsid w:val="0050481B"/>
    <w:rsid w:val="005052C4"/>
    <w:rsid w:val="005209F3"/>
    <w:rsid w:val="00533EE6"/>
    <w:rsid w:val="00543E4A"/>
    <w:rsid w:val="00547BA1"/>
    <w:rsid w:val="00571811"/>
    <w:rsid w:val="005A51FA"/>
    <w:rsid w:val="005C02DC"/>
    <w:rsid w:val="005F476E"/>
    <w:rsid w:val="00642158"/>
    <w:rsid w:val="00645B2E"/>
    <w:rsid w:val="006466D1"/>
    <w:rsid w:val="00650910"/>
    <w:rsid w:val="00650DA0"/>
    <w:rsid w:val="00681D8E"/>
    <w:rsid w:val="006A1E12"/>
    <w:rsid w:val="006B0655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732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D6021"/>
    <w:rsid w:val="008E6C8A"/>
    <w:rsid w:val="009033A1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2B6C"/>
    <w:rsid w:val="00BD4910"/>
    <w:rsid w:val="00BF0502"/>
    <w:rsid w:val="00BF0A01"/>
    <w:rsid w:val="00C01C5E"/>
    <w:rsid w:val="00C14BFD"/>
    <w:rsid w:val="00C1795C"/>
    <w:rsid w:val="00C775F8"/>
    <w:rsid w:val="00CC56E4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C1CF0"/>
    <w:rsid w:val="00DD606F"/>
    <w:rsid w:val="00DE5E89"/>
    <w:rsid w:val="00DE7FAF"/>
    <w:rsid w:val="00E01F34"/>
    <w:rsid w:val="00E06345"/>
    <w:rsid w:val="00E41AB4"/>
    <w:rsid w:val="00E42F2A"/>
    <w:rsid w:val="00E767C0"/>
    <w:rsid w:val="00E801D4"/>
    <w:rsid w:val="00EC0FA1"/>
    <w:rsid w:val="00EE33E4"/>
    <w:rsid w:val="00EF1087"/>
    <w:rsid w:val="00F01745"/>
    <w:rsid w:val="00F100E7"/>
    <w:rsid w:val="00F10D84"/>
    <w:rsid w:val="00F139CB"/>
    <w:rsid w:val="00F46D8D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2020-06-12T17:21:00Z</dcterms:modified>
</cp:coreProperties>
</file>