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16"/>
        <w:gridCol w:w="581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9EC7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C75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F480D9" w14:textId="043903CD" w:rsidR="00A630F2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75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gráficos de barra doble y circulares y comunicar sus conclusiones.</w:t>
            </w:r>
          </w:p>
          <w:p w14:paraId="1A537683" w14:textId="0EF64B6C" w:rsidR="008B78E6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B81AD2" w14:textId="77777777" w:rsidR="008B78E6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0C0664" w14:textId="03DE6B80" w:rsidR="00B95301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600" w:dyaOrig="2340" w14:anchorId="41E832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80pt;height:117pt" o:ole="">
                  <v:imagedata r:id="rId8" o:title=""/>
                </v:shape>
                <o:OLEObject Type="Embed" ProgID="PBrush" ShapeID="_x0000_i1027" DrawAspect="Content" ObjectID="_1653123912" r:id="rId9"/>
              </w:object>
            </w:r>
          </w:p>
          <w:p w14:paraId="125773E1" w14:textId="77777777" w:rsidR="00B95301" w:rsidRDefault="00B9530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9D48FD" w14:textId="1F480E6F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BE496A" w14:textId="2F84B36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402A43" w14:textId="7777777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3767AC41" w:rsidR="00365677" w:rsidRDefault="008B78E6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18FF3F" w14:textId="337C465A" w:rsidR="001F412E" w:rsidRDefault="008B78E6" w:rsidP="00F300DE">
            <w:pPr>
              <w:rPr>
                <w:rFonts w:ascii="Arial" w:hAnsi="Arial" w:cs="Arial"/>
                <w:sz w:val="24"/>
                <w:szCs w:val="24"/>
              </w:rPr>
            </w:pPr>
            <w:r w:rsidRPr="008B78E6">
              <w:rPr>
                <w:rFonts w:ascii="Arial" w:hAnsi="Arial" w:cs="Arial"/>
                <w:sz w:val="24"/>
                <w:szCs w:val="24"/>
              </w:rPr>
              <w:t>Un restaurante ofrece carne de pollo, de vacuno, de cerdo y pescado en su menú del almuerzo. El gráfico muestra los porcentajes de tres de las preferencias de 80 clientes que almorzaron, donde P representa pollo, C representa cerdo, PE representa pescado, y V vacuno.</w:t>
            </w:r>
          </w:p>
          <w:p w14:paraId="41A3B314" w14:textId="7CCF54AB" w:rsidR="008B78E6" w:rsidRDefault="00026DBC" w:rsidP="00F300DE">
            <w:r>
              <w:object w:dxaOrig="4110" w:dyaOrig="4710" w14:anchorId="12673917">
                <v:shape id="_x0000_i1029" type="#_x0000_t75" style="width:205.5pt;height:235.5pt" o:ole="">
                  <v:imagedata r:id="rId10" o:title=""/>
                </v:shape>
                <o:OLEObject Type="Embed" ProgID="PBrush" ShapeID="_x0000_i1029" DrawAspect="Content" ObjectID="_1653123913" r:id="rId11"/>
              </w:object>
            </w:r>
          </w:p>
          <w:p w14:paraId="38F02B38" w14:textId="70B6CA00" w:rsidR="00026DBC" w:rsidRDefault="00026DBC" w:rsidP="00F300DE"/>
          <w:p w14:paraId="2D964345" w14:textId="77777777" w:rsidR="00026DBC" w:rsidRDefault="00026DBC" w:rsidP="00F300DE">
            <w:pPr>
              <w:rPr>
                <w:rFonts w:ascii="Arial" w:hAnsi="Arial" w:cs="Arial"/>
                <w:sz w:val="24"/>
                <w:szCs w:val="24"/>
              </w:rPr>
            </w:pPr>
            <w:r w:rsidRPr="00026D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› </w:t>
            </w:r>
            <w:r w:rsidRPr="00026DBC">
              <w:rPr>
                <w:rFonts w:ascii="Arial" w:hAnsi="Arial" w:cs="Arial"/>
                <w:sz w:val="24"/>
                <w:szCs w:val="24"/>
              </w:rPr>
              <w:t xml:space="preserve">¿qué porcentaje comió pescado? </w:t>
            </w:r>
          </w:p>
          <w:p w14:paraId="2F7046DB" w14:textId="40D7B061" w:rsidR="00026DBC" w:rsidRPr="008B78E6" w:rsidRDefault="00026DBC" w:rsidP="00F300DE">
            <w:pPr>
              <w:rPr>
                <w:rFonts w:ascii="Arial" w:hAnsi="Arial" w:cs="Arial"/>
                <w:sz w:val="24"/>
                <w:szCs w:val="24"/>
              </w:rPr>
            </w:pPr>
            <w:r w:rsidRPr="00026DBC">
              <w:rPr>
                <w:rFonts w:ascii="Arial" w:hAnsi="Arial" w:cs="Arial"/>
                <w:b/>
                <w:bCs/>
                <w:sz w:val="24"/>
                <w:szCs w:val="24"/>
              </w:rPr>
              <w:t>›</w:t>
            </w:r>
            <w:r w:rsidRPr="00026DBC">
              <w:rPr>
                <w:rFonts w:ascii="Arial" w:hAnsi="Arial" w:cs="Arial"/>
                <w:sz w:val="24"/>
                <w:szCs w:val="24"/>
              </w:rPr>
              <w:t xml:space="preserve"> si al otro día van a almorzar 100 clientes y se mantienen los porcentajes por estas opciones, ¿cuántas personas piden cerdo?</w:t>
            </w:r>
          </w:p>
          <w:p w14:paraId="328ED64C" w14:textId="400527CD" w:rsidR="00DA3342" w:rsidRPr="00365677" w:rsidRDefault="00DA3342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672C" w14:textId="77777777" w:rsidR="006470E2" w:rsidRDefault="006470E2" w:rsidP="00B9327C">
      <w:pPr>
        <w:spacing w:after="0" w:line="240" w:lineRule="auto"/>
      </w:pPr>
      <w:r>
        <w:separator/>
      </w:r>
    </w:p>
  </w:endnote>
  <w:endnote w:type="continuationSeparator" w:id="0">
    <w:p w14:paraId="51444AAE" w14:textId="77777777" w:rsidR="006470E2" w:rsidRDefault="006470E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E5202" w14:textId="77777777" w:rsidR="006470E2" w:rsidRDefault="006470E2" w:rsidP="00B9327C">
      <w:pPr>
        <w:spacing w:after="0" w:line="240" w:lineRule="auto"/>
      </w:pPr>
      <w:r>
        <w:separator/>
      </w:r>
    </w:p>
  </w:footnote>
  <w:footnote w:type="continuationSeparator" w:id="0">
    <w:p w14:paraId="6EB79D4F" w14:textId="77777777" w:rsidR="006470E2" w:rsidRDefault="006470E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385C8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="00BC7536">
      <w:rPr>
        <w:rFonts w:ascii="Arial" w:hAnsi="Arial" w:cs="Arial"/>
        <w:b/>
        <w:color w:val="E91DBD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BC7536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6C64A0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BC7536">
      <w:rPr>
        <w:rFonts w:ascii="Arial" w:hAnsi="Arial" w:cs="Arial"/>
        <w:b/>
        <w:color w:val="CC0099"/>
        <w:sz w:val="36"/>
        <w:szCs w:val="36"/>
      </w:rPr>
      <w:t>24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6DBC"/>
    <w:rsid w:val="000445E1"/>
    <w:rsid w:val="00066F9E"/>
    <w:rsid w:val="00072371"/>
    <w:rsid w:val="000733AA"/>
    <w:rsid w:val="000A128C"/>
    <w:rsid w:val="000A4E10"/>
    <w:rsid w:val="000B4588"/>
    <w:rsid w:val="000B5032"/>
    <w:rsid w:val="000E2608"/>
    <w:rsid w:val="000E3DBB"/>
    <w:rsid w:val="00107B78"/>
    <w:rsid w:val="00121723"/>
    <w:rsid w:val="0012621F"/>
    <w:rsid w:val="00147718"/>
    <w:rsid w:val="00150083"/>
    <w:rsid w:val="001558F4"/>
    <w:rsid w:val="0018214F"/>
    <w:rsid w:val="00185D73"/>
    <w:rsid w:val="001860F1"/>
    <w:rsid w:val="00186872"/>
    <w:rsid w:val="00196558"/>
    <w:rsid w:val="001A524B"/>
    <w:rsid w:val="001B26C5"/>
    <w:rsid w:val="001C445C"/>
    <w:rsid w:val="001C69E5"/>
    <w:rsid w:val="001E4799"/>
    <w:rsid w:val="001F412E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4F03EC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16CC3"/>
    <w:rsid w:val="00621D9F"/>
    <w:rsid w:val="00642158"/>
    <w:rsid w:val="00645B2E"/>
    <w:rsid w:val="006466D1"/>
    <w:rsid w:val="006470E2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B78E6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8031A"/>
    <w:rsid w:val="00B9327C"/>
    <w:rsid w:val="00B95301"/>
    <w:rsid w:val="00B971C7"/>
    <w:rsid w:val="00BA47C5"/>
    <w:rsid w:val="00BB470C"/>
    <w:rsid w:val="00BB5EAC"/>
    <w:rsid w:val="00BC7536"/>
    <w:rsid w:val="00C01C5E"/>
    <w:rsid w:val="00C14BFD"/>
    <w:rsid w:val="00C8724E"/>
    <w:rsid w:val="00CD77DA"/>
    <w:rsid w:val="00CE19CB"/>
    <w:rsid w:val="00D1183F"/>
    <w:rsid w:val="00D248F3"/>
    <w:rsid w:val="00D31326"/>
    <w:rsid w:val="00D340AB"/>
    <w:rsid w:val="00D36CC9"/>
    <w:rsid w:val="00D47C47"/>
    <w:rsid w:val="00D8337E"/>
    <w:rsid w:val="00D94287"/>
    <w:rsid w:val="00DA3342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96</cp:revision>
  <dcterms:created xsi:type="dcterms:W3CDTF">2020-05-14T12:41:00Z</dcterms:created>
  <dcterms:modified xsi:type="dcterms:W3CDTF">2020-06-08T16:19:00Z</dcterms:modified>
</cp:coreProperties>
</file>