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114"/>
        <w:gridCol w:w="6520"/>
      </w:tblGrid>
      <w:tr w:rsidR="00723E57" w:rsidRPr="00C13FAE" w14:paraId="04C9A531" w14:textId="77777777" w:rsidTr="001A23D6">
        <w:trPr>
          <w:trHeight w:val="499"/>
          <w:jc w:val="center"/>
        </w:trPr>
        <w:tc>
          <w:tcPr>
            <w:tcW w:w="3114" w:type="dxa"/>
          </w:tcPr>
          <w:p w14:paraId="76F08158" w14:textId="7311F90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004CC1">
              <w:rPr>
                <w:rFonts w:ascii="Arial" w:hAnsi="Arial" w:cs="Arial"/>
                <w:b/>
                <w:color w:val="404040" w:themeColor="text1" w:themeTint="BF"/>
                <w:sz w:val="24"/>
                <w:szCs w:val="24"/>
              </w:rPr>
              <w:t>1</w:t>
            </w:r>
          </w:p>
        </w:tc>
        <w:tc>
          <w:tcPr>
            <w:tcW w:w="6520"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1A23D6">
        <w:trPr>
          <w:jc w:val="center"/>
        </w:trPr>
        <w:tc>
          <w:tcPr>
            <w:tcW w:w="3114" w:type="dxa"/>
          </w:tcPr>
          <w:p w14:paraId="32974C39" w14:textId="77777777" w:rsidR="003333FF" w:rsidRDefault="00377273" w:rsidP="003E2315">
            <w:pPr>
              <w:rPr>
                <w:rFonts w:ascii="Arial" w:hAnsi="Arial" w:cs="Arial"/>
                <w:b/>
                <w:bCs/>
                <w:color w:val="404040" w:themeColor="text1" w:themeTint="BF"/>
                <w:sz w:val="24"/>
                <w:szCs w:val="24"/>
                <w:lang w:val="es-ES"/>
              </w:rPr>
            </w:pPr>
            <w:r w:rsidRPr="00377273">
              <w:rPr>
                <w:rFonts w:ascii="Arial" w:hAnsi="Arial" w:cs="Arial"/>
                <w:b/>
                <w:bCs/>
                <w:color w:val="404040" w:themeColor="text1" w:themeTint="BF"/>
                <w:sz w:val="24"/>
                <w:szCs w:val="24"/>
                <w:lang w:val="es-ES"/>
              </w:rPr>
              <w:t xml:space="preserve">Crear trabajos visuales basados en las percepciones, sentimientos e ideas generadas a partir de la observación de manifestaciones estéticas referidas a </w:t>
            </w:r>
            <w:r w:rsidRPr="00377273">
              <w:rPr>
                <w:rFonts w:ascii="Arial" w:hAnsi="Arial" w:cs="Arial"/>
                <w:b/>
                <w:bCs/>
                <w:color w:val="404040" w:themeColor="text1" w:themeTint="BF"/>
                <w:sz w:val="24"/>
                <w:szCs w:val="24"/>
                <w:u w:val="single"/>
                <w:lang w:val="es-ES"/>
              </w:rPr>
              <w:t>diversidad cultural</w:t>
            </w:r>
            <w:r w:rsidRPr="00377273">
              <w:rPr>
                <w:rFonts w:ascii="Arial" w:hAnsi="Arial" w:cs="Arial"/>
                <w:b/>
                <w:bCs/>
                <w:color w:val="404040" w:themeColor="text1" w:themeTint="BF"/>
                <w:sz w:val="24"/>
                <w:szCs w:val="24"/>
                <w:lang w:val="es-ES"/>
              </w:rPr>
              <w:t>, género e íconos sociales, patrimoniales y contemporáneas.</w:t>
            </w:r>
          </w:p>
          <w:p w14:paraId="3B169587" w14:textId="77777777" w:rsidR="00CE5719" w:rsidRDefault="00CE5719" w:rsidP="003E2315">
            <w:pPr>
              <w:rPr>
                <w:rFonts w:ascii="Arial" w:hAnsi="Arial" w:cs="Arial"/>
                <w:b/>
                <w:bCs/>
                <w:color w:val="404040" w:themeColor="text1" w:themeTint="BF"/>
                <w:sz w:val="24"/>
                <w:szCs w:val="24"/>
                <w:lang w:val="es-ES"/>
              </w:rPr>
            </w:pPr>
          </w:p>
          <w:p w14:paraId="1B262DEE" w14:textId="77777777" w:rsidR="00CE5719" w:rsidRDefault="00CE5719" w:rsidP="003E2315">
            <w:pPr>
              <w:rPr>
                <w:rFonts w:ascii="Arial" w:hAnsi="Arial" w:cs="Arial"/>
                <w:b/>
                <w:bCs/>
                <w:color w:val="404040" w:themeColor="text1" w:themeTint="BF"/>
                <w:sz w:val="24"/>
                <w:szCs w:val="24"/>
                <w:lang w:val="es-ES"/>
              </w:rPr>
            </w:pPr>
          </w:p>
          <w:p w14:paraId="405ABD7A" w14:textId="77777777" w:rsidR="00CE5719" w:rsidRDefault="00CE5719" w:rsidP="003E2315">
            <w:pPr>
              <w:rPr>
                <w:rFonts w:ascii="Arial" w:hAnsi="Arial" w:cs="Arial"/>
                <w:b/>
                <w:bCs/>
                <w:color w:val="404040" w:themeColor="text1" w:themeTint="BF"/>
                <w:sz w:val="24"/>
                <w:szCs w:val="24"/>
                <w:lang w:val="es-ES"/>
              </w:rPr>
            </w:pPr>
          </w:p>
          <w:p w14:paraId="58E666EB" w14:textId="22BCCEEA" w:rsidR="00CE5719" w:rsidRPr="00964142" w:rsidRDefault="00CE5719" w:rsidP="003E2315">
            <w:pPr>
              <w:rPr>
                <w:rFonts w:ascii="Arial" w:hAnsi="Arial" w:cs="Arial"/>
                <w:b/>
                <w:bCs/>
                <w:color w:val="404040" w:themeColor="text1" w:themeTint="BF"/>
                <w:sz w:val="24"/>
                <w:szCs w:val="24"/>
                <w:lang w:val="es-ES"/>
              </w:rPr>
            </w:pPr>
          </w:p>
        </w:tc>
        <w:tc>
          <w:tcPr>
            <w:tcW w:w="6520" w:type="dxa"/>
          </w:tcPr>
          <w:p w14:paraId="07338F53" w14:textId="3B0A3B5E" w:rsidR="00FC23F6" w:rsidRDefault="00144471" w:rsidP="00E10D39">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4</w:t>
            </w:r>
            <w:r w:rsidR="00561B63">
              <w:rPr>
                <w:rFonts w:ascii="Arial" w:hAnsi="Arial" w:cs="Arial"/>
                <w:b/>
                <w:bCs/>
                <w:color w:val="404040" w:themeColor="text1" w:themeTint="BF"/>
                <w:sz w:val="24"/>
                <w:szCs w:val="24"/>
                <w:lang w:val="es-ES"/>
              </w:rPr>
              <w:t>.</w:t>
            </w:r>
          </w:p>
          <w:p w14:paraId="1132593F" w14:textId="77777777" w:rsidR="00144471" w:rsidRPr="00144471" w:rsidRDefault="00144471" w:rsidP="00144471">
            <w:pPr>
              <w:rPr>
                <w:rFonts w:ascii="Arial" w:hAnsi="Arial" w:cs="Arial"/>
                <w:sz w:val="24"/>
                <w:szCs w:val="24"/>
                <w:lang w:val="es-ES"/>
              </w:rPr>
            </w:pPr>
            <w:r w:rsidRPr="00144471">
              <w:rPr>
                <w:rFonts w:ascii="Arial" w:hAnsi="Arial" w:cs="Arial"/>
                <w:sz w:val="24"/>
                <w:szCs w:val="24"/>
                <w:lang w:val="es-ES"/>
              </w:rPr>
              <w:t>Los y las estudiantes comentan acerca de los comerciales que usualmente observan en televisión o internet, y discuten acerca del tratamiento que en ellos se hace de lo femenino y lo masculino.</w:t>
            </w:r>
          </w:p>
          <w:p w14:paraId="41D88BA3" w14:textId="77777777" w:rsidR="00144471" w:rsidRDefault="00144471" w:rsidP="00144471">
            <w:pPr>
              <w:rPr>
                <w:rFonts w:ascii="Arial" w:hAnsi="Arial" w:cs="Arial"/>
                <w:sz w:val="24"/>
                <w:szCs w:val="24"/>
                <w:lang w:val="es-ES"/>
              </w:rPr>
            </w:pPr>
            <w:r w:rsidRPr="00144471">
              <w:rPr>
                <w:rFonts w:ascii="Arial" w:hAnsi="Arial" w:cs="Arial"/>
                <w:sz w:val="24"/>
                <w:szCs w:val="24"/>
                <w:lang w:val="es-ES"/>
              </w:rPr>
              <w:t xml:space="preserve">Observan y comentan una selección de avisos comerciales basados en preguntas como las señaladas a continuación: </w:t>
            </w:r>
          </w:p>
          <w:p w14:paraId="45AE256F" w14:textId="77777777" w:rsidR="00144471" w:rsidRDefault="00144471" w:rsidP="00144471">
            <w:pPr>
              <w:rPr>
                <w:rFonts w:ascii="Arial" w:hAnsi="Arial" w:cs="Arial"/>
                <w:sz w:val="24"/>
                <w:szCs w:val="24"/>
                <w:lang w:val="es-ES"/>
              </w:rPr>
            </w:pPr>
            <w:r w:rsidRPr="00144471">
              <w:rPr>
                <w:rFonts w:ascii="Arial" w:hAnsi="Arial" w:cs="Arial"/>
                <w:b/>
                <w:bCs/>
                <w:sz w:val="24"/>
                <w:szCs w:val="24"/>
                <w:lang w:val="es-ES"/>
              </w:rPr>
              <w:t>&gt;</w:t>
            </w:r>
            <w:r w:rsidRPr="00144471">
              <w:rPr>
                <w:rFonts w:ascii="Arial" w:hAnsi="Arial" w:cs="Arial"/>
                <w:sz w:val="24"/>
                <w:szCs w:val="24"/>
                <w:lang w:val="es-ES"/>
              </w:rPr>
              <w:t xml:space="preserve"> ¿Cuáles de los avisos comerciales apelan a lo femenino y cuáles a lo masculino?  </w:t>
            </w:r>
          </w:p>
          <w:p w14:paraId="34745601" w14:textId="77777777" w:rsidR="00144471" w:rsidRDefault="00144471" w:rsidP="00144471">
            <w:pPr>
              <w:rPr>
                <w:rFonts w:ascii="Arial" w:hAnsi="Arial" w:cs="Arial"/>
                <w:sz w:val="24"/>
                <w:szCs w:val="24"/>
                <w:lang w:val="es-ES"/>
              </w:rPr>
            </w:pPr>
            <w:r w:rsidRPr="00144471">
              <w:rPr>
                <w:rFonts w:ascii="Arial" w:hAnsi="Arial" w:cs="Arial"/>
                <w:b/>
                <w:bCs/>
                <w:sz w:val="24"/>
                <w:szCs w:val="24"/>
                <w:lang w:val="es-ES"/>
              </w:rPr>
              <w:t>&gt;</w:t>
            </w:r>
            <w:r w:rsidRPr="00144471">
              <w:rPr>
                <w:rFonts w:ascii="Arial" w:hAnsi="Arial" w:cs="Arial"/>
                <w:sz w:val="24"/>
                <w:szCs w:val="24"/>
                <w:lang w:val="es-ES"/>
              </w:rPr>
              <w:t xml:space="preserve"> ¿Por qué llegaron a esa conclusión? </w:t>
            </w:r>
          </w:p>
          <w:p w14:paraId="1780FB23" w14:textId="77777777" w:rsidR="00144471" w:rsidRDefault="00144471" w:rsidP="00144471">
            <w:pPr>
              <w:rPr>
                <w:rFonts w:ascii="Arial" w:hAnsi="Arial" w:cs="Arial"/>
                <w:sz w:val="24"/>
                <w:szCs w:val="24"/>
                <w:lang w:val="es-ES"/>
              </w:rPr>
            </w:pPr>
            <w:r w:rsidRPr="00144471">
              <w:rPr>
                <w:rFonts w:ascii="Arial" w:hAnsi="Arial" w:cs="Arial"/>
                <w:b/>
                <w:bCs/>
                <w:sz w:val="24"/>
                <w:szCs w:val="24"/>
                <w:lang w:val="es-ES"/>
              </w:rPr>
              <w:t xml:space="preserve">&gt; </w:t>
            </w:r>
            <w:r w:rsidRPr="00144471">
              <w:rPr>
                <w:rFonts w:ascii="Arial" w:hAnsi="Arial" w:cs="Arial"/>
                <w:sz w:val="24"/>
                <w:szCs w:val="24"/>
                <w:lang w:val="es-ES"/>
              </w:rPr>
              <w:t xml:space="preserve">¿Lo que sucede en el comercial es real o se ha exagerado? </w:t>
            </w:r>
          </w:p>
          <w:p w14:paraId="0F638C18" w14:textId="77777777" w:rsidR="00144471" w:rsidRDefault="00144471" w:rsidP="00144471">
            <w:pPr>
              <w:rPr>
                <w:rFonts w:ascii="Arial" w:hAnsi="Arial" w:cs="Arial"/>
                <w:sz w:val="24"/>
                <w:szCs w:val="24"/>
                <w:lang w:val="es-ES"/>
              </w:rPr>
            </w:pPr>
            <w:r w:rsidRPr="00144471">
              <w:rPr>
                <w:rFonts w:ascii="Arial" w:hAnsi="Arial" w:cs="Arial"/>
                <w:b/>
                <w:bCs/>
                <w:sz w:val="24"/>
                <w:szCs w:val="24"/>
                <w:lang w:val="es-ES"/>
              </w:rPr>
              <w:t xml:space="preserve">&gt; </w:t>
            </w:r>
            <w:r w:rsidRPr="00144471">
              <w:rPr>
                <w:rFonts w:ascii="Arial" w:hAnsi="Arial" w:cs="Arial"/>
                <w:sz w:val="24"/>
                <w:szCs w:val="24"/>
                <w:lang w:val="es-ES"/>
              </w:rPr>
              <w:t xml:space="preserve">¿Qué les hace pensar esto? </w:t>
            </w:r>
          </w:p>
          <w:p w14:paraId="53966DD3" w14:textId="4A2F307A" w:rsidR="00144471" w:rsidRPr="00144471" w:rsidRDefault="00144471" w:rsidP="00144471">
            <w:pPr>
              <w:rPr>
                <w:rFonts w:ascii="Arial" w:hAnsi="Arial" w:cs="Arial"/>
                <w:sz w:val="24"/>
                <w:szCs w:val="24"/>
                <w:lang w:val="es-ES"/>
              </w:rPr>
            </w:pPr>
            <w:r w:rsidRPr="00144471">
              <w:rPr>
                <w:rFonts w:ascii="Arial" w:hAnsi="Arial" w:cs="Arial"/>
                <w:b/>
                <w:bCs/>
                <w:sz w:val="24"/>
                <w:szCs w:val="24"/>
                <w:lang w:val="es-ES"/>
              </w:rPr>
              <w:t xml:space="preserve">&gt; </w:t>
            </w:r>
            <w:r w:rsidRPr="00144471">
              <w:rPr>
                <w:rFonts w:ascii="Arial" w:hAnsi="Arial" w:cs="Arial"/>
                <w:sz w:val="24"/>
                <w:szCs w:val="24"/>
                <w:lang w:val="es-ES"/>
              </w:rPr>
              <w:t>Si tuvieran que hacer un trabajo visual cuyo tema es lo masculino o lo femenino, ¿cómo representarían estas ideas y qué medio visual usarían?</w:t>
            </w:r>
          </w:p>
          <w:p w14:paraId="633A12EB" w14:textId="77777777" w:rsidR="00144471" w:rsidRDefault="00144471" w:rsidP="00144471">
            <w:pPr>
              <w:rPr>
                <w:rFonts w:ascii="Arial" w:hAnsi="Arial" w:cs="Arial"/>
                <w:sz w:val="24"/>
                <w:szCs w:val="24"/>
                <w:lang w:val="es-ES"/>
              </w:rPr>
            </w:pPr>
            <w:r w:rsidRPr="00144471">
              <w:rPr>
                <w:rFonts w:ascii="Arial" w:hAnsi="Arial" w:cs="Arial"/>
                <w:sz w:val="24"/>
                <w:szCs w:val="24"/>
                <w:lang w:val="es-ES"/>
              </w:rPr>
              <w:t xml:space="preserve">En grupos, desarrollan el desafío creativo de realizar un trabajo visual que represente lo femenino o lo masculino. Para esto: </w:t>
            </w:r>
          </w:p>
          <w:p w14:paraId="5928FC48" w14:textId="77777777" w:rsidR="00144471" w:rsidRDefault="00144471" w:rsidP="00144471">
            <w:pPr>
              <w:rPr>
                <w:rFonts w:ascii="Arial" w:hAnsi="Arial" w:cs="Arial"/>
                <w:sz w:val="24"/>
                <w:szCs w:val="24"/>
                <w:lang w:val="es-ES"/>
              </w:rPr>
            </w:pPr>
            <w:r w:rsidRPr="00144471">
              <w:rPr>
                <w:rFonts w:ascii="Arial" w:hAnsi="Arial" w:cs="Arial"/>
                <w:b/>
                <w:bCs/>
                <w:sz w:val="24"/>
                <w:szCs w:val="24"/>
                <w:lang w:val="es-ES"/>
              </w:rPr>
              <w:t>&gt;</w:t>
            </w:r>
            <w:r w:rsidRPr="00144471">
              <w:rPr>
                <w:rFonts w:ascii="Arial" w:hAnsi="Arial" w:cs="Arial"/>
                <w:sz w:val="24"/>
                <w:szCs w:val="24"/>
                <w:lang w:val="es-ES"/>
              </w:rPr>
              <w:t xml:space="preserve"> Seleccionan un medio expresivo. </w:t>
            </w:r>
          </w:p>
          <w:p w14:paraId="3D09D1BD" w14:textId="77777777" w:rsidR="00144471" w:rsidRDefault="00144471" w:rsidP="00144471">
            <w:pPr>
              <w:rPr>
                <w:rFonts w:ascii="Arial" w:hAnsi="Arial" w:cs="Arial"/>
                <w:sz w:val="24"/>
                <w:szCs w:val="24"/>
                <w:lang w:val="es-ES"/>
              </w:rPr>
            </w:pPr>
            <w:r w:rsidRPr="00144471">
              <w:rPr>
                <w:rFonts w:ascii="Arial" w:hAnsi="Arial" w:cs="Arial"/>
                <w:b/>
                <w:bCs/>
                <w:sz w:val="24"/>
                <w:szCs w:val="24"/>
                <w:lang w:val="es-ES"/>
              </w:rPr>
              <w:t>&gt;</w:t>
            </w:r>
            <w:r w:rsidRPr="00144471">
              <w:rPr>
                <w:rFonts w:ascii="Arial" w:hAnsi="Arial" w:cs="Arial"/>
                <w:sz w:val="24"/>
                <w:szCs w:val="24"/>
                <w:lang w:val="es-ES"/>
              </w:rPr>
              <w:t xml:space="preserve"> Desarrollan al menos dos ideas a través de bocetos o textos. </w:t>
            </w:r>
          </w:p>
          <w:p w14:paraId="30D89296" w14:textId="77777777" w:rsidR="00144471" w:rsidRDefault="00144471" w:rsidP="00144471">
            <w:pPr>
              <w:rPr>
                <w:rFonts w:ascii="Arial" w:hAnsi="Arial" w:cs="Arial"/>
                <w:sz w:val="24"/>
                <w:szCs w:val="24"/>
                <w:lang w:val="es-ES"/>
              </w:rPr>
            </w:pPr>
            <w:r w:rsidRPr="00144471">
              <w:rPr>
                <w:rFonts w:ascii="Arial" w:hAnsi="Arial" w:cs="Arial"/>
                <w:b/>
                <w:bCs/>
                <w:sz w:val="24"/>
                <w:szCs w:val="24"/>
                <w:lang w:val="es-ES"/>
              </w:rPr>
              <w:lastRenderedPageBreak/>
              <w:t xml:space="preserve">&gt; </w:t>
            </w:r>
            <w:r w:rsidRPr="00144471">
              <w:rPr>
                <w:rFonts w:ascii="Arial" w:hAnsi="Arial" w:cs="Arial"/>
                <w:sz w:val="24"/>
                <w:szCs w:val="24"/>
                <w:lang w:val="es-ES"/>
              </w:rPr>
              <w:t xml:space="preserve">Seleccionan materiales, herramientas y procedimientos para el desarrollo de su trabajo visual. </w:t>
            </w:r>
          </w:p>
          <w:p w14:paraId="604FFF27" w14:textId="77777777" w:rsidR="00144471" w:rsidRDefault="00144471" w:rsidP="00144471">
            <w:pPr>
              <w:rPr>
                <w:rFonts w:ascii="Arial" w:hAnsi="Arial" w:cs="Arial"/>
                <w:sz w:val="24"/>
                <w:szCs w:val="24"/>
                <w:lang w:val="es-ES"/>
              </w:rPr>
            </w:pPr>
            <w:r w:rsidRPr="00144471">
              <w:rPr>
                <w:rFonts w:ascii="Arial" w:hAnsi="Arial" w:cs="Arial"/>
                <w:b/>
                <w:bCs/>
                <w:sz w:val="24"/>
                <w:szCs w:val="24"/>
                <w:lang w:val="es-ES"/>
              </w:rPr>
              <w:t>&gt;</w:t>
            </w:r>
            <w:r w:rsidRPr="00144471">
              <w:rPr>
                <w:rFonts w:ascii="Arial" w:hAnsi="Arial" w:cs="Arial"/>
                <w:sz w:val="24"/>
                <w:szCs w:val="24"/>
                <w:lang w:val="es-ES"/>
              </w:rPr>
              <w:t xml:space="preserve"> Comparten con sus pares sus propuestas, ideas y la selección de materiales. </w:t>
            </w:r>
          </w:p>
          <w:p w14:paraId="2AEACAA3" w14:textId="77777777" w:rsidR="00144471" w:rsidRDefault="00144471" w:rsidP="00144471">
            <w:pPr>
              <w:rPr>
                <w:rFonts w:ascii="Arial" w:hAnsi="Arial" w:cs="Arial"/>
                <w:sz w:val="24"/>
                <w:szCs w:val="24"/>
                <w:lang w:val="es-ES"/>
              </w:rPr>
            </w:pPr>
            <w:r w:rsidRPr="00144471">
              <w:rPr>
                <w:rFonts w:ascii="Arial" w:hAnsi="Arial" w:cs="Arial"/>
                <w:b/>
                <w:bCs/>
                <w:sz w:val="24"/>
                <w:szCs w:val="24"/>
                <w:lang w:val="es-ES"/>
              </w:rPr>
              <w:t>&gt;</w:t>
            </w:r>
            <w:r w:rsidRPr="00144471">
              <w:rPr>
                <w:rFonts w:ascii="Arial" w:hAnsi="Arial" w:cs="Arial"/>
                <w:sz w:val="24"/>
                <w:szCs w:val="24"/>
                <w:lang w:val="es-ES"/>
              </w:rPr>
              <w:t xml:space="preserve"> Seleccionan una de estas propuestas. </w:t>
            </w:r>
          </w:p>
          <w:p w14:paraId="4D000A5F" w14:textId="77FC7393" w:rsidR="00144471" w:rsidRPr="00144471" w:rsidRDefault="00144471" w:rsidP="00144471">
            <w:pPr>
              <w:rPr>
                <w:rFonts w:ascii="Arial" w:hAnsi="Arial" w:cs="Arial"/>
                <w:sz w:val="24"/>
                <w:szCs w:val="24"/>
                <w:lang w:val="es-ES"/>
              </w:rPr>
            </w:pPr>
            <w:r w:rsidRPr="00144471">
              <w:rPr>
                <w:rFonts w:ascii="Arial" w:hAnsi="Arial" w:cs="Arial"/>
                <w:b/>
                <w:bCs/>
                <w:sz w:val="24"/>
                <w:szCs w:val="24"/>
                <w:lang w:val="es-ES"/>
              </w:rPr>
              <w:t>&gt;</w:t>
            </w:r>
            <w:r w:rsidRPr="00144471">
              <w:rPr>
                <w:rFonts w:ascii="Arial" w:hAnsi="Arial" w:cs="Arial"/>
                <w:sz w:val="24"/>
                <w:szCs w:val="24"/>
                <w:lang w:val="es-ES"/>
              </w:rPr>
              <w:t xml:space="preserve"> Realizan su trabajo visual basándose en los bocetos, usando los materiales, herramientas y procedimientos seleccionados.</w:t>
            </w:r>
          </w:p>
          <w:p w14:paraId="3AD0071C" w14:textId="77777777" w:rsidR="00144471" w:rsidRDefault="00144471" w:rsidP="00144471">
            <w:pPr>
              <w:rPr>
                <w:rFonts w:ascii="Arial" w:hAnsi="Arial" w:cs="Arial"/>
                <w:sz w:val="24"/>
                <w:szCs w:val="24"/>
                <w:lang w:val="es-ES"/>
              </w:rPr>
            </w:pPr>
            <w:r w:rsidRPr="00144471">
              <w:rPr>
                <w:rFonts w:ascii="Arial" w:hAnsi="Arial" w:cs="Arial"/>
                <w:sz w:val="24"/>
                <w:szCs w:val="24"/>
                <w:lang w:val="es-ES"/>
              </w:rPr>
              <w:t xml:space="preserve">Reflexionan y responden frente a sus trabajos visuales, a partir de lo siguiente: </w:t>
            </w:r>
          </w:p>
          <w:p w14:paraId="73536216" w14:textId="77777777" w:rsidR="00144471" w:rsidRDefault="00144471" w:rsidP="00144471">
            <w:pPr>
              <w:rPr>
                <w:rFonts w:ascii="Arial" w:hAnsi="Arial" w:cs="Arial"/>
                <w:sz w:val="24"/>
                <w:szCs w:val="24"/>
                <w:lang w:val="es-ES"/>
              </w:rPr>
            </w:pPr>
            <w:r w:rsidRPr="00144471">
              <w:rPr>
                <w:rFonts w:ascii="Arial" w:hAnsi="Arial" w:cs="Arial"/>
                <w:b/>
                <w:bCs/>
                <w:sz w:val="24"/>
                <w:szCs w:val="24"/>
                <w:lang w:val="es-ES"/>
              </w:rPr>
              <w:t>&gt;</w:t>
            </w:r>
            <w:r w:rsidRPr="00144471">
              <w:rPr>
                <w:rFonts w:ascii="Arial" w:hAnsi="Arial" w:cs="Arial"/>
                <w:sz w:val="24"/>
                <w:szCs w:val="24"/>
                <w:lang w:val="es-ES"/>
              </w:rPr>
              <w:t xml:space="preserve"> Escriben un texto explicativo de sus trabajos visuales indicando sus propósitos expresivos y justificando por qué representan la masculinidad o la femineidad. </w:t>
            </w:r>
          </w:p>
          <w:p w14:paraId="14A6E316" w14:textId="77777777" w:rsidR="00144471" w:rsidRDefault="00144471" w:rsidP="00144471">
            <w:pPr>
              <w:rPr>
                <w:rFonts w:ascii="Arial" w:hAnsi="Arial" w:cs="Arial"/>
                <w:sz w:val="24"/>
                <w:szCs w:val="24"/>
                <w:lang w:val="es-ES"/>
              </w:rPr>
            </w:pPr>
            <w:r w:rsidRPr="00144471">
              <w:rPr>
                <w:rFonts w:ascii="Arial" w:hAnsi="Arial" w:cs="Arial"/>
                <w:b/>
                <w:bCs/>
                <w:sz w:val="24"/>
                <w:szCs w:val="24"/>
                <w:lang w:val="es-ES"/>
              </w:rPr>
              <w:t>&gt;</w:t>
            </w:r>
            <w:r w:rsidRPr="00144471">
              <w:rPr>
                <w:rFonts w:ascii="Arial" w:hAnsi="Arial" w:cs="Arial"/>
                <w:sz w:val="24"/>
                <w:szCs w:val="24"/>
                <w:lang w:val="es-ES"/>
              </w:rPr>
              <w:t xml:space="preserve"> Exponen y explican sus trabajos visuales ante sus pares, y los comentan guiados y guiadas por el o la docente. </w:t>
            </w:r>
          </w:p>
          <w:p w14:paraId="159ACCBC" w14:textId="60E6E332" w:rsidR="00144471" w:rsidRPr="00144471" w:rsidRDefault="00144471" w:rsidP="00144471">
            <w:pPr>
              <w:rPr>
                <w:rFonts w:ascii="Arial" w:hAnsi="Arial" w:cs="Arial"/>
                <w:sz w:val="24"/>
                <w:szCs w:val="24"/>
                <w:lang w:val="es-ES"/>
              </w:rPr>
            </w:pPr>
            <w:r w:rsidRPr="00144471">
              <w:rPr>
                <w:rFonts w:ascii="Arial" w:hAnsi="Arial" w:cs="Arial"/>
                <w:b/>
                <w:bCs/>
                <w:sz w:val="24"/>
                <w:szCs w:val="24"/>
                <w:lang w:val="es-ES"/>
              </w:rPr>
              <w:t>&gt;</w:t>
            </w:r>
            <w:r w:rsidRPr="00144471">
              <w:rPr>
                <w:rFonts w:ascii="Arial" w:hAnsi="Arial" w:cs="Arial"/>
                <w:sz w:val="24"/>
                <w:szCs w:val="24"/>
                <w:lang w:val="es-ES"/>
              </w:rPr>
              <w:t xml:space="preserve"> Interpretan trabajos de sus pares indicando fortalezas y elementos que pueden mejorar en relación con el propósito expresivo, la materialidad y el medio visual.</w:t>
            </w:r>
          </w:p>
          <w:p w14:paraId="3EECC82F" w14:textId="77777777" w:rsidR="00E3387A" w:rsidRDefault="00144471" w:rsidP="00144471">
            <w:pPr>
              <w:rPr>
                <w:rFonts w:ascii="Arial" w:hAnsi="Arial" w:cs="Arial"/>
                <w:b/>
                <w:bCs/>
                <w:color w:val="92D050"/>
                <w:sz w:val="24"/>
                <w:szCs w:val="24"/>
                <w:lang w:val="es-ES"/>
              </w:rPr>
            </w:pPr>
            <w:r w:rsidRPr="00144471">
              <w:rPr>
                <w:rFonts w:ascii="Arial" w:hAnsi="Arial" w:cs="Arial"/>
                <w:b/>
                <w:bCs/>
                <w:color w:val="92D050"/>
                <w:sz w:val="24"/>
                <w:szCs w:val="24"/>
                <w:lang w:val="es-ES"/>
              </w:rPr>
              <w:t>Orientación.</w:t>
            </w:r>
            <w:r w:rsidRPr="00144471">
              <w:rPr>
                <w:rFonts w:ascii="Arial" w:hAnsi="Arial" w:cs="Arial"/>
                <w:b/>
                <w:bCs/>
                <w:color w:val="92D050"/>
                <w:sz w:val="24"/>
                <w:szCs w:val="24"/>
                <w:lang w:val="es-ES"/>
              </w:rPr>
              <w:t xml:space="preserve"> R.</w:t>
            </w:r>
          </w:p>
          <w:p w14:paraId="56A23197" w14:textId="31C17D3F" w:rsidR="00144471" w:rsidRPr="00144471" w:rsidRDefault="00144471" w:rsidP="00144471">
            <w:pPr>
              <w:rPr>
                <w:rFonts w:ascii="Arial" w:hAnsi="Arial" w:cs="Arial"/>
                <w:i/>
                <w:iCs/>
                <w:sz w:val="24"/>
                <w:szCs w:val="24"/>
                <w:lang w:val="es-ES"/>
              </w:rPr>
            </w:pPr>
            <w:r w:rsidRPr="00144471">
              <w:rPr>
                <w:rFonts w:ascii="Arial" w:hAnsi="Arial" w:cs="Arial"/>
                <w:b/>
                <w:bCs/>
                <w:i/>
                <w:iCs/>
                <w:sz w:val="24"/>
                <w:szCs w:val="24"/>
                <w:lang w:val="es-ES"/>
              </w:rPr>
              <w:t>Observaciones a la o el docente</w:t>
            </w:r>
            <w:r w:rsidRPr="00144471">
              <w:rPr>
                <w:rFonts w:ascii="Arial" w:hAnsi="Arial" w:cs="Arial"/>
                <w:b/>
                <w:bCs/>
                <w:i/>
                <w:iCs/>
                <w:sz w:val="24"/>
                <w:szCs w:val="24"/>
                <w:lang w:val="es-ES"/>
              </w:rPr>
              <w:t xml:space="preserve">: </w:t>
            </w:r>
            <w:r w:rsidRPr="00144471">
              <w:rPr>
                <w:rFonts w:ascii="Arial" w:hAnsi="Arial" w:cs="Arial"/>
                <w:i/>
                <w:iCs/>
                <w:sz w:val="24"/>
                <w:szCs w:val="24"/>
                <w:lang w:val="es-ES"/>
              </w:rPr>
              <w:t>Del mismo modo que en las actividades anteriores, y dado lo fundamental de la discusión de género que deberá desarrollarse en esta actividad, se sugiere planificar esta estrategia en estrecha vinculación con Orientación, fortaleciéndose con ello el aprendizaje en ambas asignaturas.</w:t>
            </w:r>
          </w:p>
          <w:p w14:paraId="27554992" w14:textId="77777777" w:rsidR="00144471" w:rsidRPr="00144471" w:rsidRDefault="00144471" w:rsidP="00144471">
            <w:pPr>
              <w:rPr>
                <w:rFonts w:ascii="Arial" w:hAnsi="Arial" w:cs="Arial"/>
                <w:i/>
                <w:iCs/>
                <w:sz w:val="24"/>
                <w:szCs w:val="24"/>
                <w:lang w:val="es-ES"/>
              </w:rPr>
            </w:pPr>
            <w:r w:rsidRPr="00144471">
              <w:rPr>
                <w:rFonts w:ascii="Arial" w:hAnsi="Arial" w:cs="Arial"/>
                <w:i/>
                <w:iCs/>
                <w:sz w:val="24"/>
                <w:szCs w:val="24"/>
                <w:lang w:val="es-ES"/>
              </w:rPr>
              <w:t xml:space="preserve">Para seleccionar los avisos comerciales más pertinentes, es recomendable que previamente se hayan discutido en profundidad las características y enfoques acerca de lo femenino y lo masculino en la sociedad actual. </w:t>
            </w:r>
          </w:p>
          <w:p w14:paraId="69E86C7D" w14:textId="77777777" w:rsidR="00144471" w:rsidRDefault="00144471" w:rsidP="00144471">
            <w:pPr>
              <w:rPr>
                <w:rFonts w:ascii="Arial" w:hAnsi="Arial" w:cs="Arial"/>
                <w:i/>
                <w:iCs/>
                <w:sz w:val="24"/>
                <w:szCs w:val="24"/>
                <w:lang w:val="es-ES"/>
              </w:rPr>
            </w:pPr>
            <w:r w:rsidRPr="00144471">
              <w:rPr>
                <w:rFonts w:ascii="Arial" w:hAnsi="Arial" w:cs="Arial"/>
                <w:i/>
                <w:iCs/>
                <w:sz w:val="24"/>
                <w:szCs w:val="24"/>
                <w:lang w:val="es-ES"/>
              </w:rPr>
              <w:lastRenderedPageBreak/>
              <w:t xml:space="preserve">Para que los y las estudiantes desarrollen el texto explicativo acerca de su trabajo visual, el o la docente puede hacerles preguntas como las señaladas a continuación: </w:t>
            </w:r>
          </w:p>
          <w:p w14:paraId="7B1F7C50" w14:textId="77777777" w:rsidR="00144471" w:rsidRDefault="00144471" w:rsidP="00144471">
            <w:pPr>
              <w:rPr>
                <w:rFonts w:ascii="Arial" w:hAnsi="Arial" w:cs="Arial"/>
                <w:i/>
                <w:iCs/>
                <w:sz w:val="24"/>
                <w:szCs w:val="24"/>
                <w:lang w:val="es-ES"/>
              </w:rPr>
            </w:pPr>
            <w:r w:rsidRPr="00144471">
              <w:rPr>
                <w:rFonts w:ascii="Arial" w:hAnsi="Arial" w:cs="Arial"/>
                <w:b/>
                <w:bCs/>
                <w:i/>
                <w:iCs/>
                <w:sz w:val="24"/>
                <w:szCs w:val="24"/>
                <w:lang w:val="es-ES"/>
              </w:rPr>
              <w:t>&gt;</w:t>
            </w:r>
            <w:r w:rsidRPr="00144471">
              <w:rPr>
                <w:rFonts w:ascii="Arial" w:hAnsi="Arial" w:cs="Arial"/>
                <w:i/>
                <w:iCs/>
                <w:sz w:val="24"/>
                <w:szCs w:val="24"/>
                <w:lang w:val="es-ES"/>
              </w:rPr>
              <w:t xml:space="preserve"> ¿Qué quisiste expresar en tu trabajo? </w:t>
            </w:r>
          </w:p>
          <w:p w14:paraId="155F5A13" w14:textId="77777777" w:rsidR="00144471" w:rsidRDefault="00144471" w:rsidP="00144471">
            <w:pPr>
              <w:rPr>
                <w:rFonts w:ascii="Arial" w:hAnsi="Arial" w:cs="Arial"/>
                <w:i/>
                <w:iCs/>
                <w:sz w:val="24"/>
                <w:szCs w:val="24"/>
                <w:lang w:val="es-ES"/>
              </w:rPr>
            </w:pPr>
            <w:r w:rsidRPr="00144471">
              <w:rPr>
                <w:rFonts w:ascii="Arial" w:hAnsi="Arial" w:cs="Arial"/>
                <w:b/>
                <w:bCs/>
                <w:i/>
                <w:iCs/>
                <w:sz w:val="24"/>
                <w:szCs w:val="24"/>
                <w:lang w:val="es-ES"/>
              </w:rPr>
              <w:t>&gt;</w:t>
            </w:r>
            <w:r w:rsidRPr="00144471">
              <w:rPr>
                <w:rFonts w:ascii="Arial" w:hAnsi="Arial" w:cs="Arial"/>
                <w:i/>
                <w:iCs/>
                <w:sz w:val="24"/>
                <w:szCs w:val="24"/>
                <w:lang w:val="es-ES"/>
              </w:rPr>
              <w:t xml:space="preserve"> ¿Por qué elegiste esos materiales? </w:t>
            </w:r>
          </w:p>
          <w:p w14:paraId="1584EDA0" w14:textId="77777777" w:rsidR="00144471" w:rsidRDefault="00144471" w:rsidP="00144471">
            <w:pPr>
              <w:rPr>
                <w:rFonts w:ascii="Arial" w:hAnsi="Arial" w:cs="Arial"/>
                <w:i/>
                <w:iCs/>
                <w:sz w:val="24"/>
                <w:szCs w:val="24"/>
                <w:lang w:val="es-ES"/>
              </w:rPr>
            </w:pPr>
            <w:r w:rsidRPr="00144471">
              <w:rPr>
                <w:rFonts w:ascii="Arial" w:hAnsi="Arial" w:cs="Arial"/>
                <w:b/>
                <w:bCs/>
                <w:i/>
                <w:iCs/>
                <w:sz w:val="24"/>
                <w:szCs w:val="24"/>
                <w:lang w:val="es-ES"/>
              </w:rPr>
              <w:t>&gt;</w:t>
            </w:r>
            <w:r w:rsidRPr="00144471">
              <w:rPr>
                <w:rFonts w:ascii="Arial" w:hAnsi="Arial" w:cs="Arial"/>
                <w:i/>
                <w:iCs/>
                <w:sz w:val="24"/>
                <w:szCs w:val="24"/>
                <w:lang w:val="es-ES"/>
              </w:rPr>
              <w:t xml:space="preserve"> ¿ayudan a tu propósito expresivo la selección de materiales y la manera de trabajarlos? </w:t>
            </w:r>
          </w:p>
          <w:p w14:paraId="4813AA3C" w14:textId="77777777" w:rsidR="00144471" w:rsidRDefault="00144471" w:rsidP="00144471">
            <w:pPr>
              <w:rPr>
                <w:rFonts w:ascii="Arial" w:hAnsi="Arial" w:cs="Arial"/>
                <w:i/>
                <w:iCs/>
                <w:sz w:val="24"/>
                <w:szCs w:val="24"/>
                <w:lang w:val="es-ES"/>
              </w:rPr>
            </w:pPr>
            <w:r w:rsidRPr="00144471">
              <w:rPr>
                <w:rFonts w:ascii="Arial" w:hAnsi="Arial" w:cs="Arial"/>
                <w:b/>
                <w:bCs/>
                <w:i/>
                <w:iCs/>
                <w:sz w:val="24"/>
                <w:szCs w:val="24"/>
                <w:lang w:val="es-ES"/>
              </w:rPr>
              <w:t>&gt;</w:t>
            </w:r>
            <w:r w:rsidRPr="00144471">
              <w:rPr>
                <w:rFonts w:ascii="Arial" w:hAnsi="Arial" w:cs="Arial"/>
                <w:i/>
                <w:iCs/>
                <w:sz w:val="24"/>
                <w:szCs w:val="24"/>
                <w:lang w:val="es-ES"/>
              </w:rPr>
              <w:t xml:space="preserve"> ¿ayudan a tu propósito expresivo las líneas, colores, formas y texturas presentes en tu trabajo? </w:t>
            </w:r>
          </w:p>
          <w:p w14:paraId="1FB7AD7F" w14:textId="77777777" w:rsidR="00144471" w:rsidRDefault="00144471" w:rsidP="00144471">
            <w:pPr>
              <w:rPr>
                <w:rFonts w:ascii="Arial" w:hAnsi="Arial" w:cs="Arial"/>
                <w:i/>
                <w:iCs/>
                <w:sz w:val="24"/>
                <w:szCs w:val="24"/>
                <w:lang w:val="es-ES"/>
              </w:rPr>
            </w:pPr>
            <w:r w:rsidRPr="00144471">
              <w:rPr>
                <w:rFonts w:ascii="Arial" w:hAnsi="Arial" w:cs="Arial"/>
                <w:b/>
                <w:bCs/>
                <w:i/>
                <w:iCs/>
                <w:sz w:val="24"/>
                <w:szCs w:val="24"/>
                <w:lang w:val="es-ES"/>
              </w:rPr>
              <w:t xml:space="preserve">&gt; </w:t>
            </w:r>
            <w:r w:rsidRPr="00144471">
              <w:rPr>
                <w:rFonts w:ascii="Arial" w:hAnsi="Arial" w:cs="Arial"/>
                <w:i/>
                <w:iCs/>
                <w:sz w:val="24"/>
                <w:szCs w:val="24"/>
                <w:lang w:val="es-ES"/>
              </w:rPr>
              <w:t xml:space="preserve">¿Cuáles son las fortalezas de tu trabajo? </w:t>
            </w:r>
          </w:p>
          <w:p w14:paraId="328ED64C" w14:textId="35768ACD" w:rsidR="00144471" w:rsidRPr="00144471" w:rsidRDefault="00144471" w:rsidP="00144471">
            <w:pPr>
              <w:rPr>
                <w:rFonts w:ascii="Arial" w:hAnsi="Arial" w:cs="Arial"/>
                <w:b/>
                <w:bCs/>
                <w:sz w:val="24"/>
                <w:szCs w:val="24"/>
                <w:lang w:val="es-ES"/>
              </w:rPr>
            </w:pPr>
            <w:r w:rsidRPr="00144471">
              <w:rPr>
                <w:rFonts w:ascii="Arial" w:hAnsi="Arial" w:cs="Arial"/>
                <w:b/>
                <w:bCs/>
                <w:i/>
                <w:iCs/>
                <w:sz w:val="24"/>
                <w:szCs w:val="24"/>
                <w:lang w:val="es-ES"/>
              </w:rPr>
              <w:t>&gt;</w:t>
            </w:r>
            <w:r w:rsidRPr="00144471">
              <w:rPr>
                <w:rFonts w:ascii="Arial" w:hAnsi="Arial" w:cs="Arial"/>
                <w:i/>
                <w:iCs/>
                <w:sz w:val="24"/>
                <w:szCs w:val="24"/>
                <w:lang w:val="es-ES"/>
              </w:rPr>
              <w:t xml:space="preserve"> ¿Modificarías algo de tu trabajo con el fin de mejorarlo?</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C28CD" w14:textId="77777777" w:rsidR="0089698B" w:rsidRDefault="0089698B" w:rsidP="00B9327C">
      <w:pPr>
        <w:spacing w:after="0" w:line="240" w:lineRule="auto"/>
      </w:pPr>
      <w:r>
        <w:separator/>
      </w:r>
    </w:p>
  </w:endnote>
  <w:endnote w:type="continuationSeparator" w:id="0">
    <w:p w14:paraId="5E171CBA" w14:textId="77777777" w:rsidR="0089698B" w:rsidRDefault="0089698B"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995E2" w14:textId="77777777" w:rsidR="0089698B" w:rsidRDefault="0089698B" w:rsidP="00B9327C">
      <w:pPr>
        <w:spacing w:after="0" w:line="240" w:lineRule="auto"/>
      </w:pPr>
      <w:r>
        <w:separator/>
      </w:r>
    </w:p>
  </w:footnote>
  <w:footnote w:type="continuationSeparator" w:id="0">
    <w:p w14:paraId="75D00C01" w14:textId="77777777" w:rsidR="0089698B" w:rsidRDefault="0089698B"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EEC078C" w:rsidR="00250813" w:rsidRPr="00942B46" w:rsidRDefault="00FF7529" w:rsidP="00B257E4">
    <w:pPr>
      <w:pStyle w:val="Encabezado"/>
      <w:rPr>
        <w:rFonts w:ascii="Arial" w:hAnsi="Arial" w:cs="Arial"/>
        <w:b/>
        <w:color w:val="92D050"/>
        <w:sz w:val="56"/>
        <w:szCs w:val="56"/>
      </w:rPr>
    </w:pPr>
    <w:r w:rsidRPr="00FF7529">
      <w:rPr>
        <w:rFonts w:ascii="Arial" w:hAnsi="Arial" w:cs="Arial"/>
        <w:b/>
        <w:color w:val="92D050"/>
        <w:sz w:val="56"/>
        <w:szCs w:val="56"/>
      </w:rPr>
      <w:t>Artes Visuales</w:t>
    </w:r>
    <w:r w:rsidR="00250813" w:rsidRPr="00FF7529">
      <w:rPr>
        <w:rFonts w:ascii="Arial" w:hAnsi="Arial" w:cs="Arial"/>
        <w:b/>
        <w:color w:val="92D050"/>
        <w:sz w:val="56"/>
        <w:szCs w:val="56"/>
      </w:rPr>
      <w:t xml:space="preserve">                   </w:t>
    </w:r>
    <w:r w:rsidRPr="00FF7529">
      <w:rPr>
        <w:rFonts w:ascii="Arial" w:hAnsi="Arial" w:cs="Arial"/>
        <w:b/>
        <w:color w:val="92D050"/>
        <w:sz w:val="56"/>
        <w:szCs w:val="56"/>
      </w:rPr>
      <w:t xml:space="preserve">  </w:t>
    </w:r>
    <w:r w:rsidR="00250813" w:rsidRPr="00FF7529">
      <w:rPr>
        <w:rFonts w:ascii="Arial" w:hAnsi="Arial" w:cs="Arial"/>
        <w:b/>
        <w:color w:val="92D050"/>
        <w:sz w:val="36"/>
        <w:szCs w:val="36"/>
      </w:rPr>
      <w:t>Unidad</w:t>
    </w:r>
    <w:r w:rsidR="008A234E" w:rsidRPr="00FF7529">
      <w:rPr>
        <w:rFonts w:ascii="Arial" w:hAnsi="Arial" w:cs="Arial"/>
        <w:b/>
        <w:color w:val="92D050"/>
        <w:sz w:val="36"/>
        <w:szCs w:val="36"/>
      </w:rPr>
      <w:t xml:space="preserve"> </w:t>
    </w:r>
    <w:r w:rsidR="001A23D6">
      <w:rPr>
        <w:rFonts w:ascii="Arial" w:hAnsi="Arial" w:cs="Arial"/>
        <w:b/>
        <w:color w:val="92D050"/>
        <w:sz w:val="36"/>
        <w:szCs w:val="36"/>
      </w:rPr>
      <w:t>3</w:t>
    </w:r>
    <w:r w:rsidR="00250813" w:rsidRPr="00FF7529">
      <w:rPr>
        <w:rFonts w:ascii="Arial" w:hAnsi="Arial" w:cs="Arial"/>
        <w:b/>
        <w:color w:val="92D050"/>
        <w:sz w:val="36"/>
        <w:szCs w:val="36"/>
      </w:rPr>
      <w:t xml:space="preserve">                                             </w:t>
    </w:r>
    <w:r w:rsidR="00250813" w:rsidRPr="00FF7529">
      <w:rPr>
        <w:rFonts w:ascii="Arial" w:hAnsi="Arial" w:cs="Arial"/>
        <w:b/>
        <w:color w:val="92D050"/>
        <w:sz w:val="56"/>
        <w:szCs w:val="56"/>
      </w:rPr>
      <w:t xml:space="preserve">   </w:t>
    </w:r>
    <w:r w:rsidR="000F466B">
      <w:rPr>
        <w:rFonts w:ascii="Arial" w:hAnsi="Arial" w:cs="Arial"/>
        <w:b/>
        <w:color w:val="000000" w:themeColor="text1"/>
        <w:sz w:val="36"/>
        <w:szCs w:val="36"/>
      </w:rPr>
      <w:t xml:space="preserve">                  </w:t>
    </w:r>
    <w:r w:rsidR="001860F1" w:rsidRPr="001860F1">
      <w:rPr>
        <w:rFonts w:ascii="Arial" w:hAnsi="Arial" w:cs="Arial"/>
        <w:b/>
        <w:color w:val="000000" w:themeColor="text1"/>
        <w:sz w:val="36"/>
        <w:szCs w:val="36"/>
      </w:rPr>
      <w:t xml:space="preserve">  </w:t>
    </w:r>
    <w:r w:rsidR="000F466B">
      <w:rPr>
        <w:rFonts w:ascii="Arial" w:hAnsi="Arial" w:cs="Arial"/>
        <w:b/>
        <w:color w:val="000000" w:themeColor="text1"/>
        <w:sz w:val="36"/>
        <w:szCs w:val="3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000F466B">
      <w:rPr>
        <w:rFonts w:ascii="Arial" w:hAnsi="Arial" w:cs="Arial"/>
        <w:b/>
        <w:color w:val="CC0099"/>
        <w:sz w:val="36"/>
        <w:szCs w:val="36"/>
      </w:rPr>
      <w:t xml:space="preserve">           </w:t>
    </w:r>
    <w:r w:rsidR="00B257E4">
      <w:rPr>
        <w:rFonts w:ascii="Arial" w:hAnsi="Arial" w:cs="Arial"/>
        <w:b/>
        <w:color w:val="CC0099"/>
        <w:sz w:val="36"/>
        <w:szCs w:val="36"/>
      </w:rPr>
      <w:t xml:space="preserve">   </w:t>
    </w:r>
    <w:r w:rsidR="00B257E4" w:rsidRPr="00B257E4">
      <w:rPr>
        <w:rFonts w:ascii="Arial" w:hAnsi="Arial" w:cs="Arial"/>
        <w:b/>
        <w:sz w:val="36"/>
        <w:szCs w:val="36"/>
      </w:rPr>
      <w:t xml:space="preserve">                                            </w:t>
    </w:r>
    <w:r w:rsidR="00B257E4">
      <w:rPr>
        <w:rFonts w:ascii="Arial" w:hAnsi="Arial" w:cs="Arial"/>
        <w:b/>
        <w:sz w:val="36"/>
        <w:szCs w:val="36"/>
      </w:rPr>
      <w:t xml:space="preserve"> </w:t>
    </w:r>
    <w:r w:rsidR="003E2315">
      <w:rPr>
        <w:rFonts w:ascii="Arial" w:hAnsi="Arial" w:cs="Arial"/>
        <w:b/>
        <w:sz w:val="36"/>
        <w:szCs w:val="36"/>
      </w:rPr>
      <w:t xml:space="preserve">                                             </w:t>
    </w:r>
    <w:r w:rsidR="00B576CD">
      <w:rPr>
        <w:rFonts w:ascii="Arial" w:hAnsi="Arial" w:cs="Arial"/>
        <w:b/>
        <w:sz w:val="36"/>
        <w:szCs w:val="36"/>
      </w:rPr>
      <w:t xml:space="preserve">                                              </w:t>
    </w:r>
    <w:r w:rsidR="006F6F5E" w:rsidRPr="006F6F5E">
      <w:rPr>
        <w:rFonts w:ascii="Arial" w:hAnsi="Arial" w:cs="Arial"/>
        <w:b/>
        <w:sz w:val="36"/>
        <w:szCs w:val="36"/>
      </w:rPr>
      <w:t>Séptimo básico</w:t>
    </w:r>
    <w:r w:rsidR="006F6F5E">
      <w:rPr>
        <w:rFonts w:ascii="Arial" w:hAnsi="Arial" w:cs="Arial"/>
        <w:b/>
        <w:sz w:val="36"/>
        <w:szCs w:val="36"/>
      </w:rPr>
      <w:t xml:space="preserve">                                                  </w:t>
    </w:r>
    <w:r w:rsidR="00250813" w:rsidRPr="00FF7529">
      <w:rPr>
        <w:rFonts w:ascii="Arial" w:hAnsi="Arial" w:cs="Arial"/>
        <w:b/>
        <w:color w:val="92D050"/>
        <w:sz w:val="36"/>
        <w:szCs w:val="36"/>
      </w:rPr>
      <w:t>OA_</w:t>
    </w:r>
    <w:r w:rsidR="00004CC1" w:rsidRPr="00FF7529">
      <w:rPr>
        <w:rFonts w:ascii="Arial" w:hAnsi="Arial" w:cs="Arial"/>
        <w:b/>
        <w:color w:val="92D050"/>
        <w:sz w:val="36"/>
        <w:szCs w:val="36"/>
      </w:rPr>
      <w:t>1</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61B72"/>
    <w:rsid w:val="00067016"/>
    <w:rsid w:val="00072371"/>
    <w:rsid w:val="000733AA"/>
    <w:rsid w:val="000A128C"/>
    <w:rsid w:val="000A4E10"/>
    <w:rsid w:val="000B01CC"/>
    <w:rsid w:val="000B5032"/>
    <w:rsid w:val="000E2608"/>
    <w:rsid w:val="000E3DBB"/>
    <w:rsid w:val="000F466B"/>
    <w:rsid w:val="00121723"/>
    <w:rsid w:val="0012621F"/>
    <w:rsid w:val="00143154"/>
    <w:rsid w:val="00144471"/>
    <w:rsid w:val="00147718"/>
    <w:rsid w:val="00150083"/>
    <w:rsid w:val="0018214F"/>
    <w:rsid w:val="001860F1"/>
    <w:rsid w:val="00186872"/>
    <w:rsid w:val="00190B97"/>
    <w:rsid w:val="00196558"/>
    <w:rsid w:val="00196DD8"/>
    <w:rsid w:val="001A23D6"/>
    <w:rsid w:val="001B26C5"/>
    <w:rsid w:val="001B2E52"/>
    <w:rsid w:val="001B61E8"/>
    <w:rsid w:val="001C445C"/>
    <w:rsid w:val="001C69E5"/>
    <w:rsid w:val="001E206C"/>
    <w:rsid w:val="001E4799"/>
    <w:rsid w:val="00200830"/>
    <w:rsid w:val="00211BF3"/>
    <w:rsid w:val="00237A76"/>
    <w:rsid w:val="00250813"/>
    <w:rsid w:val="00254081"/>
    <w:rsid w:val="00286FEE"/>
    <w:rsid w:val="002A2FB0"/>
    <w:rsid w:val="002B5851"/>
    <w:rsid w:val="002D5133"/>
    <w:rsid w:val="002D701E"/>
    <w:rsid w:val="002F3AD9"/>
    <w:rsid w:val="002F4B56"/>
    <w:rsid w:val="002F6233"/>
    <w:rsid w:val="00302115"/>
    <w:rsid w:val="00305B43"/>
    <w:rsid w:val="003165A9"/>
    <w:rsid w:val="00324A62"/>
    <w:rsid w:val="003274B7"/>
    <w:rsid w:val="003333FF"/>
    <w:rsid w:val="0036028F"/>
    <w:rsid w:val="00360C52"/>
    <w:rsid w:val="0036610D"/>
    <w:rsid w:val="00367585"/>
    <w:rsid w:val="00377273"/>
    <w:rsid w:val="003B6D91"/>
    <w:rsid w:val="003E2315"/>
    <w:rsid w:val="003E52A0"/>
    <w:rsid w:val="003F1BE1"/>
    <w:rsid w:val="003F5C5D"/>
    <w:rsid w:val="00401ED8"/>
    <w:rsid w:val="0041242E"/>
    <w:rsid w:val="00432FDB"/>
    <w:rsid w:val="00450482"/>
    <w:rsid w:val="004570FA"/>
    <w:rsid w:val="00477435"/>
    <w:rsid w:val="004844CD"/>
    <w:rsid w:val="004A2353"/>
    <w:rsid w:val="004B5155"/>
    <w:rsid w:val="0050481B"/>
    <w:rsid w:val="005052C4"/>
    <w:rsid w:val="005209F3"/>
    <w:rsid w:val="00533EE6"/>
    <w:rsid w:val="005432BA"/>
    <w:rsid w:val="00543E4A"/>
    <w:rsid w:val="00547BA1"/>
    <w:rsid w:val="00561B63"/>
    <w:rsid w:val="00571811"/>
    <w:rsid w:val="005A51FA"/>
    <w:rsid w:val="005D5963"/>
    <w:rsid w:val="005E1293"/>
    <w:rsid w:val="005F476E"/>
    <w:rsid w:val="00622F1D"/>
    <w:rsid w:val="00627F46"/>
    <w:rsid w:val="00642158"/>
    <w:rsid w:val="00645B2E"/>
    <w:rsid w:val="006466D1"/>
    <w:rsid w:val="00646F36"/>
    <w:rsid w:val="00650DA0"/>
    <w:rsid w:val="006A1E12"/>
    <w:rsid w:val="006C757C"/>
    <w:rsid w:val="006F1EDC"/>
    <w:rsid w:val="006F6F5E"/>
    <w:rsid w:val="00700C27"/>
    <w:rsid w:val="00710780"/>
    <w:rsid w:val="00711364"/>
    <w:rsid w:val="00723E57"/>
    <w:rsid w:val="00725A78"/>
    <w:rsid w:val="00746F25"/>
    <w:rsid w:val="007602EC"/>
    <w:rsid w:val="007B0C3D"/>
    <w:rsid w:val="007D5872"/>
    <w:rsid w:val="007E1A41"/>
    <w:rsid w:val="007E39AF"/>
    <w:rsid w:val="007F4919"/>
    <w:rsid w:val="00802B50"/>
    <w:rsid w:val="008049F6"/>
    <w:rsid w:val="008174CC"/>
    <w:rsid w:val="00822C8C"/>
    <w:rsid w:val="008256D7"/>
    <w:rsid w:val="008342AD"/>
    <w:rsid w:val="00875C6E"/>
    <w:rsid w:val="00880581"/>
    <w:rsid w:val="00883DD5"/>
    <w:rsid w:val="00883F54"/>
    <w:rsid w:val="00885305"/>
    <w:rsid w:val="0089698B"/>
    <w:rsid w:val="008A234E"/>
    <w:rsid w:val="008A7B6C"/>
    <w:rsid w:val="008D519C"/>
    <w:rsid w:val="008E6C8A"/>
    <w:rsid w:val="00942B46"/>
    <w:rsid w:val="00943C22"/>
    <w:rsid w:val="00963FE9"/>
    <w:rsid w:val="00964142"/>
    <w:rsid w:val="00965D5A"/>
    <w:rsid w:val="009719A2"/>
    <w:rsid w:val="00986F03"/>
    <w:rsid w:val="009B2ED9"/>
    <w:rsid w:val="009B68D0"/>
    <w:rsid w:val="009C091C"/>
    <w:rsid w:val="009D25C0"/>
    <w:rsid w:val="009D6512"/>
    <w:rsid w:val="00A0067B"/>
    <w:rsid w:val="00A05D8F"/>
    <w:rsid w:val="00A16ADC"/>
    <w:rsid w:val="00A53D7E"/>
    <w:rsid w:val="00A60B04"/>
    <w:rsid w:val="00A60FA8"/>
    <w:rsid w:val="00A65534"/>
    <w:rsid w:val="00A87257"/>
    <w:rsid w:val="00AC044E"/>
    <w:rsid w:val="00AC5FE5"/>
    <w:rsid w:val="00AD7C3B"/>
    <w:rsid w:val="00B0356D"/>
    <w:rsid w:val="00B227F5"/>
    <w:rsid w:val="00B257E4"/>
    <w:rsid w:val="00B3338F"/>
    <w:rsid w:val="00B36488"/>
    <w:rsid w:val="00B366AE"/>
    <w:rsid w:val="00B409D5"/>
    <w:rsid w:val="00B4587D"/>
    <w:rsid w:val="00B54E95"/>
    <w:rsid w:val="00B576CD"/>
    <w:rsid w:val="00B703A5"/>
    <w:rsid w:val="00B731D1"/>
    <w:rsid w:val="00B760C8"/>
    <w:rsid w:val="00B77721"/>
    <w:rsid w:val="00B8011D"/>
    <w:rsid w:val="00B9327C"/>
    <w:rsid w:val="00B971C7"/>
    <w:rsid w:val="00BA47C5"/>
    <w:rsid w:val="00BB470C"/>
    <w:rsid w:val="00BC175B"/>
    <w:rsid w:val="00BC6781"/>
    <w:rsid w:val="00BD4910"/>
    <w:rsid w:val="00BF0A01"/>
    <w:rsid w:val="00C01C5E"/>
    <w:rsid w:val="00C025EE"/>
    <w:rsid w:val="00C14BFD"/>
    <w:rsid w:val="00C1795C"/>
    <w:rsid w:val="00CD77DA"/>
    <w:rsid w:val="00CE19CB"/>
    <w:rsid w:val="00CE5719"/>
    <w:rsid w:val="00D1183F"/>
    <w:rsid w:val="00D12895"/>
    <w:rsid w:val="00D201C5"/>
    <w:rsid w:val="00D340AB"/>
    <w:rsid w:val="00D34F86"/>
    <w:rsid w:val="00D47C47"/>
    <w:rsid w:val="00D70E11"/>
    <w:rsid w:val="00D8337E"/>
    <w:rsid w:val="00D9224E"/>
    <w:rsid w:val="00D94287"/>
    <w:rsid w:val="00D95839"/>
    <w:rsid w:val="00DA24CE"/>
    <w:rsid w:val="00DB77C9"/>
    <w:rsid w:val="00DD606F"/>
    <w:rsid w:val="00DE03F7"/>
    <w:rsid w:val="00DE5E89"/>
    <w:rsid w:val="00DE7FAF"/>
    <w:rsid w:val="00E01F34"/>
    <w:rsid w:val="00E06C52"/>
    <w:rsid w:val="00E10D39"/>
    <w:rsid w:val="00E3387A"/>
    <w:rsid w:val="00E41AB4"/>
    <w:rsid w:val="00E42F2A"/>
    <w:rsid w:val="00E801D4"/>
    <w:rsid w:val="00EC0FA1"/>
    <w:rsid w:val="00ED6217"/>
    <w:rsid w:val="00EE3113"/>
    <w:rsid w:val="00EE33E4"/>
    <w:rsid w:val="00EF1087"/>
    <w:rsid w:val="00F01745"/>
    <w:rsid w:val="00F100E7"/>
    <w:rsid w:val="00F10D84"/>
    <w:rsid w:val="00F139CB"/>
    <w:rsid w:val="00F561C4"/>
    <w:rsid w:val="00F8208F"/>
    <w:rsid w:val="00F83D66"/>
    <w:rsid w:val="00F92C61"/>
    <w:rsid w:val="00FB2E5D"/>
    <w:rsid w:val="00FB3871"/>
    <w:rsid w:val="00FC23F6"/>
    <w:rsid w:val="00FD48A9"/>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3</Pages>
  <Words>487</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122</cp:revision>
  <dcterms:created xsi:type="dcterms:W3CDTF">2020-05-14T12:41:00Z</dcterms:created>
  <dcterms:modified xsi:type="dcterms:W3CDTF">2020-06-26T01:02:00Z</dcterms:modified>
</cp:coreProperties>
</file>