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378" w:type="dxa"/>
          </w:tcPr>
          <w:p w14:paraId="696AB015" w14:textId="77777777" w:rsidR="00F83D66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Pintura</w:t>
            </w:r>
          </w:p>
          <w:p w14:paraId="17B5BDFA" w14:textId="479FE832" w:rsidR="003E2315" w:rsidRDefault="00D919F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70C7EC" w14:textId="77777777" w:rsidR="00D919FC" w:rsidRDefault="00D919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19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observación de las obras impresionistas y postimpresionistas, seleccionan una pintura y la fotocopian o imprimen. A partir de la imagen, observan los tipos de pinceladas utilizadas y desarrollan una pintura basada en un tema personal, procurando utilizar el color y las pinceladas de la manera en que los artistas analizados lo hacían (yuxtaposición, mancha, saturación, contraste). Luego comparan los trabajos de arte de sus compañeros, usando como criterio: </w:t>
            </w:r>
          </w:p>
          <w:p w14:paraId="1C7EDC21" w14:textId="77777777" w:rsidR="00D919FC" w:rsidRDefault="00D919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19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19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pinceladas utilizadas </w:t>
            </w:r>
          </w:p>
          <w:p w14:paraId="3DF7B247" w14:textId="77777777" w:rsidR="00D919FC" w:rsidRDefault="00D919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19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919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formas de usar los colores </w:t>
            </w:r>
          </w:p>
          <w:p w14:paraId="26A73930" w14:textId="77777777" w:rsidR="003E2315" w:rsidRDefault="00D919F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19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919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sentimientos y emociones que representan</w:t>
            </w:r>
          </w:p>
          <w:p w14:paraId="3D8DD60E" w14:textId="77777777" w:rsidR="00CA31AC" w:rsidRDefault="00CA31A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1C3ED2E" w:rsidR="00CA31AC" w:rsidRPr="00CA31AC" w:rsidRDefault="00CA31AC" w:rsidP="003E231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A31A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</w:t>
            </w:r>
            <w:r w:rsidRPr="00CA31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tener un reglamento del uso seguro de internet, con ideas, como descargar aplicaciones únicamente de sitios oficiales y con la presencia del docente, no enviar datos personales (fotos, direcciones, nombres teléfonos, correos, edad, etc.), no abrir mails de desconocidos, rechazar spams, mantener la clave en secreto y cambiarla de vez en cuando, no creer en regalos ni ofertas, no dar tu mail con facilidad y nunca a desconocidos, si te molestan, no responder y avisar a un adulto, entre otras. A los estudiantes se les debe educar en el respeto por la protección de los derechos de los autores o creadores de </w:t>
            </w:r>
            <w:r w:rsidRPr="00CA31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recursos que se</w:t>
            </w:r>
            <w:r w:rsidRPr="00CA31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A31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publican en la web, como los documentos, las películas, la música, las imágenes, los artículos, entre otros, citando a su autor o la dirección encontrada en internet.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7058" w14:textId="77777777" w:rsidR="007E5A30" w:rsidRDefault="007E5A30" w:rsidP="00B9327C">
      <w:pPr>
        <w:spacing w:after="0" w:line="240" w:lineRule="auto"/>
      </w:pPr>
      <w:r>
        <w:separator/>
      </w:r>
    </w:p>
  </w:endnote>
  <w:endnote w:type="continuationSeparator" w:id="0">
    <w:p w14:paraId="375D8A87" w14:textId="77777777" w:rsidR="007E5A30" w:rsidRDefault="007E5A3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85FE" w14:textId="77777777" w:rsidR="007E5A30" w:rsidRDefault="007E5A30" w:rsidP="00B9327C">
      <w:pPr>
        <w:spacing w:after="0" w:line="240" w:lineRule="auto"/>
      </w:pPr>
      <w:r>
        <w:separator/>
      </w:r>
    </w:p>
  </w:footnote>
  <w:footnote w:type="continuationSeparator" w:id="0">
    <w:p w14:paraId="2435E8EE" w14:textId="77777777" w:rsidR="007E5A30" w:rsidRDefault="007E5A3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5A30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A31A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2020-06-23T21:51:00Z</dcterms:modified>
</cp:coreProperties>
</file>