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A2A6FF4" w14:textId="77777777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21E20B8E" w14:textId="7274EE4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7F1B38E" w14:textId="0ABADA0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73752256" w14:textId="52BBF656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45F38215" w14:textId="7CA3D54D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158F26B8" w14:textId="7EDCDA51" w:rsidR="00B36DBC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FA717A" w14:textId="77777777" w:rsidR="00323488" w:rsidRDefault="001E1955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2573F124" w14:textId="77777777" w:rsidR="001E1955" w:rsidRPr="001E1955" w:rsidRDefault="001E1955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19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Descripción de los personajes principales </w:t>
            </w:r>
          </w:p>
          <w:p w14:paraId="328ED64C" w14:textId="5509E557" w:rsidR="001E1955" w:rsidRPr="00B87877" w:rsidRDefault="001E1955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19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dos personajes de un cuento o una leyenda leídos en clases. Señalan las características físicas, usando las mismas palabras que aparecen en el texto y, además, agregan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E19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características sicológicas que no aparezcan explícitamente, pero que se puedan deducir de las acciones de los personajes. Explican cómo infirieron cada característica. Por ejemplo: “Se puede decir que José era perseverante, </w:t>
            </w:r>
            <w:proofErr w:type="gramStart"/>
            <w:r w:rsidRPr="001E19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porque</w:t>
            </w:r>
            <w:proofErr w:type="gramEnd"/>
            <w:r w:rsidRPr="001E19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aunque todos los días tocaba el timbre de la casa de sus vecinos y nadie le abría, continuó haciéndolo durante varias semanas, hasta que un día alguien respondió a su llamado”.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6D816" w14:textId="77777777" w:rsidR="00406CAF" w:rsidRDefault="00406CAF" w:rsidP="00B9327C">
      <w:pPr>
        <w:spacing w:after="0" w:line="240" w:lineRule="auto"/>
      </w:pPr>
      <w:r>
        <w:separator/>
      </w:r>
    </w:p>
  </w:endnote>
  <w:endnote w:type="continuationSeparator" w:id="0">
    <w:p w14:paraId="54D65931" w14:textId="77777777" w:rsidR="00406CAF" w:rsidRDefault="00406CA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75EEA" w14:textId="77777777" w:rsidR="00E217B1" w:rsidRDefault="00E217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E42D" w14:textId="77777777" w:rsidR="00E217B1" w:rsidRDefault="00E217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9E36" w14:textId="77777777" w:rsidR="00E217B1" w:rsidRDefault="00E21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5C51" w14:textId="77777777" w:rsidR="00406CAF" w:rsidRDefault="00406CAF" w:rsidP="00B9327C">
      <w:pPr>
        <w:spacing w:after="0" w:line="240" w:lineRule="auto"/>
      </w:pPr>
      <w:r>
        <w:separator/>
      </w:r>
    </w:p>
  </w:footnote>
  <w:footnote w:type="continuationSeparator" w:id="0">
    <w:p w14:paraId="237032C2" w14:textId="77777777" w:rsidR="00406CAF" w:rsidRDefault="00406CA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17A1" w14:textId="77777777" w:rsidR="00E217B1" w:rsidRDefault="00E217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7BBC73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E217B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BB7E" w14:textId="77777777" w:rsidR="00E217B1" w:rsidRDefault="00E21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06CAF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217B1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2020-08-21T17:52:00Z</dcterms:modified>
</cp:coreProperties>
</file>