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A2A6FF4" w14:textId="77777777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21E20B8E" w14:textId="7274EE4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7F1B38E" w14:textId="0ABADA0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73752256" w14:textId="52BBF656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45F38215" w14:textId="7CA3D54D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158F26B8" w14:textId="7EDCDA51" w:rsidR="00B36DBC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A4847" w14:textId="7C277530" w:rsidR="00267013" w:rsidRPr="00267013" w:rsidRDefault="00995B5A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B05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907E89" w14:textId="77777777" w:rsidR="00995B5A" w:rsidRPr="00995B5A" w:rsidRDefault="00995B5A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B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Ubicación de los lugares donde ocurren los cuentos </w:t>
            </w:r>
          </w:p>
          <w:p w14:paraId="2FD52B32" w14:textId="77777777" w:rsidR="00995B5A" w:rsidRDefault="00995B5A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5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cinco cuentos, leyendas o mitos que se desarrollan en diferentes lugares geográficos. Los estudiantes se organizan en grupos y cada grupo lee un cuento por turnos. Luego ubican en el planisferio los lugares mencionados y, con la ayuda de un manual de geografía, un atlas u otras fuentes, cada grupo recopila datos acerca del país que le tocó. A continuación relacionan lugares, hechos o costumbres descritas en el texto con la información investigada. Finalmente, elaboran un afiche que sintetice e ilustre el trabajo para pegarlo en la pared de la sala. </w:t>
            </w:r>
          </w:p>
          <w:p w14:paraId="21D2E0F8" w14:textId="4744A75B" w:rsidR="00995B5A" w:rsidRDefault="00995B5A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5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Esta actividad también sirve para desarrollar el OA 13. </w:t>
            </w:r>
          </w:p>
          <w:p w14:paraId="214B869E" w14:textId="6EE7A227" w:rsidR="00323488" w:rsidRDefault="00995B5A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5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5B75" w14:textId="77777777" w:rsidR="008A6325" w:rsidRDefault="008A6325" w:rsidP="00B9327C">
      <w:pPr>
        <w:spacing w:after="0" w:line="240" w:lineRule="auto"/>
      </w:pPr>
      <w:r>
        <w:separator/>
      </w:r>
    </w:p>
  </w:endnote>
  <w:endnote w:type="continuationSeparator" w:id="0">
    <w:p w14:paraId="3B266916" w14:textId="77777777" w:rsidR="008A6325" w:rsidRDefault="008A63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5F2A" w14:textId="77777777" w:rsidR="000F24E3" w:rsidRDefault="000F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343B" w14:textId="77777777" w:rsidR="000F24E3" w:rsidRDefault="000F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115E0" w14:textId="77777777" w:rsidR="000F24E3" w:rsidRDefault="000F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630F" w14:textId="77777777" w:rsidR="008A6325" w:rsidRDefault="008A6325" w:rsidP="00B9327C">
      <w:pPr>
        <w:spacing w:after="0" w:line="240" w:lineRule="auto"/>
      </w:pPr>
      <w:r>
        <w:separator/>
      </w:r>
    </w:p>
  </w:footnote>
  <w:footnote w:type="continuationSeparator" w:id="0">
    <w:p w14:paraId="7F828E05" w14:textId="77777777" w:rsidR="008A6325" w:rsidRDefault="008A63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AA9CB" w14:textId="77777777" w:rsidR="000F24E3" w:rsidRDefault="000F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58D358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F24E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C032F" w14:textId="77777777" w:rsidR="000F24E3" w:rsidRDefault="000F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24E3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6325"/>
    <w:rsid w:val="008A7B6C"/>
    <w:rsid w:val="008D519C"/>
    <w:rsid w:val="008E6C8A"/>
    <w:rsid w:val="008F0325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2020-08-21T17:53:00Z</dcterms:modified>
</cp:coreProperties>
</file>