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51F5" w14:textId="1BE5B2BF" w:rsidR="00C87531" w:rsidRPr="00321DF2" w:rsidRDefault="00194C6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21DF2">
        <w:rPr>
          <w:rFonts w:ascii="Arial" w:hAnsi="Arial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9776" behindDoc="1" locked="0" layoutInCell="1" allowOverlap="1" wp14:anchorId="6A564B0C" wp14:editId="176F43F5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431" w:rsidRPr="00321DF2">
        <w:rPr>
          <w:rFonts w:ascii="Arial" w:hAnsi="Arial" w:cs="Arial"/>
          <w:b/>
          <w:sz w:val="28"/>
          <w:szCs w:val="28"/>
        </w:rPr>
        <w:t>ACTIVIDAD</w:t>
      </w:r>
      <w:r w:rsidR="00F4124D" w:rsidRPr="00321DF2">
        <w:rPr>
          <w:rFonts w:ascii="Arial" w:hAnsi="Arial" w:cs="Arial"/>
          <w:b/>
          <w:sz w:val="28"/>
          <w:szCs w:val="28"/>
        </w:rPr>
        <w:t>: TEORÍA CINÉTICA MOLECULAR</w:t>
      </w:r>
    </w:p>
    <w:p w14:paraId="728E008A" w14:textId="77777777" w:rsidR="001D3431" w:rsidRDefault="001D3431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14:paraId="426B1277" w14:textId="77777777" w:rsidR="00321DF2" w:rsidRDefault="00321DF2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14:paraId="258CC210" w14:textId="77777777" w:rsidR="00321DF2" w:rsidRDefault="00321DF2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14:paraId="4CB7947C" w14:textId="20B0467C" w:rsidR="001D3431" w:rsidRPr="00F4124D" w:rsidRDefault="00A40BD4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2576" behindDoc="1" locked="0" layoutInCell="1" allowOverlap="1" wp14:anchorId="45D9D3CD" wp14:editId="509F3484">
            <wp:simplePos x="0" y="0"/>
            <wp:positionH relativeFrom="column">
              <wp:posOffset>4826000</wp:posOffset>
            </wp:positionH>
            <wp:positionV relativeFrom="paragraph">
              <wp:posOffset>87630</wp:posOffset>
            </wp:positionV>
            <wp:extent cx="1446530" cy="2423160"/>
            <wp:effectExtent l="0" t="0" r="1270" b="0"/>
            <wp:wrapTight wrapText="bothSides">
              <wp:wrapPolygon edited="0">
                <wp:start x="0" y="0"/>
                <wp:lineTo x="0" y="21396"/>
                <wp:lineTo x="21335" y="21396"/>
                <wp:lineTo x="2133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431" w:rsidRPr="00F4124D">
        <w:rPr>
          <w:rFonts w:ascii="Arial" w:hAnsi="Arial" w:cs="Arial"/>
          <w:sz w:val="20"/>
          <w:szCs w:val="20"/>
        </w:rPr>
        <w:t xml:space="preserve">Observe la siguiente imagen sobre el comportamiento de </w:t>
      </w:r>
      <w:r>
        <w:rPr>
          <w:rFonts w:ascii="Arial" w:hAnsi="Arial" w:cs="Arial"/>
          <w:sz w:val="20"/>
          <w:szCs w:val="20"/>
        </w:rPr>
        <w:t>las partículas de la materia</w:t>
      </w:r>
      <w:r w:rsidR="001D3431" w:rsidRPr="00F4124D">
        <w:rPr>
          <w:rFonts w:ascii="Arial" w:hAnsi="Arial" w:cs="Arial"/>
          <w:sz w:val="20"/>
          <w:szCs w:val="20"/>
        </w:rPr>
        <w:t xml:space="preserve"> y responda.</w:t>
      </w:r>
    </w:p>
    <w:p w14:paraId="39C837AF" w14:textId="77777777" w:rsidR="001D3431" w:rsidRPr="00F4124D" w:rsidRDefault="001D3431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14:paraId="510CF7DC" w14:textId="77777777" w:rsidR="001D3431" w:rsidRPr="00F4124D" w:rsidRDefault="005C5458" w:rsidP="0071028B">
      <w:pPr>
        <w:pStyle w:val="Prrafodelista"/>
        <w:numPr>
          <w:ilvl w:val="0"/>
          <w:numId w:val="6"/>
        </w:numPr>
        <w:spacing w:before="100" w:beforeAutospacing="1" w:after="0" w:line="240" w:lineRule="auto"/>
        <w:ind w:right="-1134"/>
        <w:jc w:val="both"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sz w:val="20"/>
          <w:szCs w:val="20"/>
        </w:rPr>
        <w:t>Si las esferas representan partículas (átomos o moléculas), ¿de qué está formado el gas?</w:t>
      </w:r>
    </w:p>
    <w:p w14:paraId="798D911B" w14:textId="77777777" w:rsidR="005C5458" w:rsidRPr="00F4124D" w:rsidRDefault="005C5458" w:rsidP="0071028B">
      <w:pPr>
        <w:pStyle w:val="Prrafodelista"/>
        <w:numPr>
          <w:ilvl w:val="0"/>
          <w:numId w:val="6"/>
        </w:numPr>
        <w:spacing w:before="100" w:beforeAutospacing="1" w:after="0" w:line="240" w:lineRule="auto"/>
        <w:ind w:right="-1134"/>
        <w:jc w:val="both"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sz w:val="20"/>
          <w:szCs w:val="20"/>
        </w:rPr>
        <w:t>Si las flechas representan movimiento y velocidad de movimiento ¿qué puede decir sobre estos dos fenómenos?</w:t>
      </w:r>
    </w:p>
    <w:p w14:paraId="47049F03" w14:textId="77777777" w:rsidR="005C5458" w:rsidRPr="00F4124D" w:rsidRDefault="005C5458" w:rsidP="0071028B">
      <w:pPr>
        <w:pStyle w:val="Prrafodelista"/>
        <w:numPr>
          <w:ilvl w:val="0"/>
          <w:numId w:val="6"/>
        </w:numPr>
        <w:spacing w:before="100" w:beforeAutospacing="1" w:after="0" w:line="240" w:lineRule="auto"/>
        <w:ind w:right="-1134"/>
        <w:jc w:val="both"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sz w:val="20"/>
          <w:szCs w:val="20"/>
        </w:rPr>
        <w:t>¿Qué puede decir sobre el espacio que existe entre dos partículas cualquiera? ¿Cómo cree usted que se compara si la sustancia fuese un líquido y no un gas?</w:t>
      </w:r>
    </w:p>
    <w:p w14:paraId="175506A4" w14:textId="77777777" w:rsidR="005C5458" w:rsidRPr="00A40BD4" w:rsidRDefault="005C5458" w:rsidP="0071028B">
      <w:pPr>
        <w:spacing w:before="100" w:beforeAutospacing="1" w:after="0" w:line="240" w:lineRule="auto"/>
        <w:ind w:right="-1134"/>
        <w:jc w:val="both"/>
        <w:rPr>
          <w:rFonts w:ascii="Kristen ITC" w:hAnsi="Kristen ITC" w:cs="Aharoni"/>
          <w:b/>
          <w:sz w:val="20"/>
          <w:szCs w:val="20"/>
        </w:rPr>
      </w:pPr>
      <w:r w:rsidRPr="00A40BD4">
        <w:rPr>
          <w:rFonts w:ascii="Kristen ITC" w:hAnsi="Kristen ITC" w:cs="Aharoni"/>
          <w:b/>
          <w:sz w:val="20"/>
          <w:szCs w:val="20"/>
        </w:rPr>
        <w:t>La Teoría cinética molecular de los gases</w:t>
      </w:r>
      <w:r w:rsidR="0071028B" w:rsidRPr="00A40BD4">
        <w:rPr>
          <w:rFonts w:ascii="Kristen ITC" w:hAnsi="Kristen ITC" w:cs="Aharoni"/>
          <w:b/>
          <w:sz w:val="20"/>
          <w:szCs w:val="20"/>
        </w:rPr>
        <w:t xml:space="preserve"> se basa en los conocimientos adquiridos sobre las moléculas para explicar el comportamiento macroscópico de la materia, especialmente los gases.</w:t>
      </w:r>
    </w:p>
    <w:p w14:paraId="33EC7F2C" w14:textId="77777777" w:rsidR="001D3431" w:rsidRPr="00A40BD4" w:rsidRDefault="001D3431" w:rsidP="001D3431">
      <w:pPr>
        <w:spacing w:before="100" w:beforeAutospacing="1" w:after="0" w:line="240" w:lineRule="auto"/>
        <w:ind w:right="-1134"/>
        <w:contextualSpacing/>
        <w:rPr>
          <w:rFonts w:ascii="Kristen ITC" w:hAnsi="Kristen ITC" w:cs="Aharoni"/>
          <w:b/>
          <w:sz w:val="20"/>
          <w:szCs w:val="20"/>
        </w:rPr>
      </w:pPr>
    </w:p>
    <w:p w14:paraId="12D77A4D" w14:textId="77777777" w:rsidR="0071028B" w:rsidRPr="00A40BD4" w:rsidRDefault="0071028B" w:rsidP="001D3431">
      <w:pPr>
        <w:spacing w:before="100" w:beforeAutospacing="1" w:after="0" w:line="240" w:lineRule="auto"/>
        <w:ind w:right="-1134"/>
        <w:contextualSpacing/>
        <w:rPr>
          <w:rFonts w:ascii="Kristen ITC" w:hAnsi="Kristen ITC" w:cs="Aharoni"/>
          <w:sz w:val="20"/>
          <w:szCs w:val="20"/>
        </w:rPr>
      </w:pPr>
      <w:r w:rsidRPr="00A40BD4">
        <w:rPr>
          <w:rFonts w:ascii="Kristen ITC" w:hAnsi="Kristen ITC" w:cs="Aharoni"/>
          <w:b/>
          <w:sz w:val="20"/>
          <w:szCs w:val="20"/>
        </w:rPr>
        <w:t>Veamos si podemos deducir algunos de sus postulados con las observaciones y respuestas realizadas por ustedes</w:t>
      </w:r>
      <w:r w:rsidRPr="00A40BD4">
        <w:rPr>
          <w:rFonts w:ascii="Kristen ITC" w:hAnsi="Kristen ITC" w:cs="Aharoni"/>
          <w:sz w:val="20"/>
          <w:szCs w:val="20"/>
        </w:rPr>
        <w:t xml:space="preserve">. </w:t>
      </w:r>
    </w:p>
    <w:p w14:paraId="6F7BA21A" w14:textId="77777777" w:rsidR="0071028B" w:rsidRPr="00F4124D" w:rsidRDefault="0071028B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14:paraId="7506C03E" w14:textId="77777777" w:rsidR="0071028B" w:rsidRPr="00F4124D" w:rsidRDefault="0071028B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b/>
          <w:sz w:val="20"/>
          <w:szCs w:val="20"/>
        </w:rPr>
        <w:t>Complete</w:t>
      </w:r>
      <w:r w:rsidRPr="00F4124D">
        <w:rPr>
          <w:rFonts w:ascii="Arial" w:hAnsi="Arial" w:cs="Arial"/>
          <w:sz w:val="20"/>
          <w:szCs w:val="20"/>
        </w:rPr>
        <w:t xml:space="preserve"> las siguientes oraciones</w:t>
      </w:r>
      <w:r w:rsidR="00A40BD4">
        <w:rPr>
          <w:rFonts w:ascii="Arial" w:hAnsi="Arial" w:cs="Arial"/>
          <w:sz w:val="20"/>
          <w:szCs w:val="20"/>
        </w:rPr>
        <w:t xml:space="preserve"> con las palabras faltantes o seleccionando la opción correcta.</w:t>
      </w:r>
    </w:p>
    <w:p w14:paraId="1F0A1405" w14:textId="77777777" w:rsidR="0071028B" w:rsidRPr="00F4124D" w:rsidRDefault="0071028B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14:paraId="60AEC347" w14:textId="77777777" w:rsidR="0071028B" w:rsidRPr="00F4124D" w:rsidRDefault="0071028B" w:rsidP="0071028B">
      <w:pPr>
        <w:spacing w:before="100" w:beforeAutospacing="1" w:after="0" w:line="36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sz w:val="20"/>
          <w:szCs w:val="20"/>
        </w:rPr>
        <w:t xml:space="preserve">Los gases están constituidos por __________________. Éstas están en constante movimiento, pero el movimiento es _______________________.  También existen fuerzas entre las moléculas, estas fuerzas pueden ser ____________________ o _________________.  Si las partículas chocan entre sí su movimiento </w:t>
      </w:r>
      <w:r w:rsidR="00A40BD4" w:rsidRPr="00A40BD4">
        <w:rPr>
          <w:rFonts w:ascii="Arial" w:hAnsi="Arial" w:cs="Arial"/>
          <w:b/>
          <w:i/>
          <w:sz w:val="20"/>
          <w:szCs w:val="20"/>
        </w:rPr>
        <w:t>aumenta / disminuye</w:t>
      </w:r>
      <w:r w:rsidR="00A40BD4">
        <w:rPr>
          <w:rFonts w:ascii="Arial" w:hAnsi="Arial" w:cs="Arial"/>
          <w:sz w:val="20"/>
          <w:szCs w:val="20"/>
        </w:rPr>
        <w:t xml:space="preserve">. </w:t>
      </w:r>
      <w:r w:rsidRPr="00F4124D">
        <w:rPr>
          <w:rFonts w:ascii="Arial" w:hAnsi="Arial" w:cs="Arial"/>
          <w:sz w:val="20"/>
          <w:szCs w:val="20"/>
        </w:rPr>
        <w:t xml:space="preserve"> Las moléculas también pueden chocar contra las _______________________ del recipiente donde se encuentran. Entre una molécula y otra existe un __________________ pero éste </w:t>
      </w:r>
      <w:r w:rsidR="00A40BD4" w:rsidRPr="00A40BD4">
        <w:rPr>
          <w:rFonts w:ascii="Arial" w:hAnsi="Arial" w:cs="Arial"/>
          <w:b/>
          <w:i/>
          <w:sz w:val="20"/>
          <w:szCs w:val="20"/>
        </w:rPr>
        <w:t>es igual</w:t>
      </w:r>
      <w:r w:rsidR="00A40BD4" w:rsidRPr="00F4124D">
        <w:rPr>
          <w:rFonts w:ascii="Arial" w:hAnsi="Arial" w:cs="Arial"/>
          <w:sz w:val="20"/>
          <w:szCs w:val="20"/>
        </w:rPr>
        <w:t xml:space="preserve"> </w:t>
      </w:r>
      <w:r w:rsidR="00A40BD4">
        <w:rPr>
          <w:rFonts w:ascii="Arial" w:hAnsi="Arial" w:cs="Arial"/>
          <w:sz w:val="20"/>
          <w:szCs w:val="20"/>
        </w:rPr>
        <w:t xml:space="preserve"> / </w:t>
      </w:r>
      <w:r w:rsidRPr="00A40BD4">
        <w:rPr>
          <w:rFonts w:ascii="Arial" w:hAnsi="Arial" w:cs="Arial"/>
          <w:b/>
          <w:i/>
          <w:sz w:val="20"/>
          <w:szCs w:val="20"/>
        </w:rPr>
        <w:t>no es igual</w:t>
      </w:r>
      <w:r w:rsidRPr="00F4124D">
        <w:rPr>
          <w:rFonts w:ascii="Arial" w:hAnsi="Arial" w:cs="Arial"/>
          <w:sz w:val="20"/>
          <w:szCs w:val="20"/>
        </w:rPr>
        <w:t xml:space="preserve"> entre una molécula y otra.</w:t>
      </w:r>
    </w:p>
    <w:p w14:paraId="2B86753A" w14:textId="77777777" w:rsidR="0071028B" w:rsidRPr="00F4124D" w:rsidRDefault="0071028B" w:rsidP="001D343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14:paraId="604C0444" w14:textId="77777777" w:rsidR="00A40BD4" w:rsidRDefault="00A40BD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F4C8882" w14:textId="77777777" w:rsidR="0071028B" w:rsidRPr="00F4124D" w:rsidRDefault="0071028B" w:rsidP="00A40BD4">
      <w:pPr>
        <w:spacing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B45E31">
        <w:rPr>
          <w:rFonts w:ascii="Arial" w:hAnsi="Arial" w:cs="Arial"/>
          <w:b/>
          <w:sz w:val="20"/>
          <w:szCs w:val="20"/>
        </w:rPr>
        <w:lastRenderedPageBreak/>
        <w:t>Aplique</w:t>
      </w:r>
      <w:r w:rsidRPr="00F4124D">
        <w:rPr>
          <w:rFonts w:ascii="Arial" w:hAnsi="Arial" w:cs="Arial"/>
          <w:sz w:val="20"/>
          <w:szCs w:val="20"/>
        </w:rPr>
        <w:t xml:space="preserve"> lo aprendido par</w:t>
      </w:r>
      <w:bookmarkStart w:id="0" w:name="_GoBack"/>
      <w:bookmarkEnd w:id="0"/>
      <w:r w:rsidRPr="00F4124D">
        <w:rPr>
          <w:rFonts w:ascii="Arial" w:hAnsi="Arial" w:cs="Arial"/>
          <w:sz w:val="20"/>
          <w:szCs w:val="20"/>
        </w:rPr>
        <w:t>a analizar la siguiente situación:</w:t>
      </w:r>
    </w:p>
    <w:p w14:paraId="161DBAF8" w14:textId="77777777" w:rsidR="0071028B" w:rsidRPr="00F4124D" w:rsidRDefault="0071028B" w:rsidP="00A40BD4">
      <w:pPr>
        <w:spacing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14:paraId="0D9A8A79" w14:textId="77777777" w:rsidR="00F4124D" w:rsidRDefault="00F4124D" w:rsidP="00A40BD4">
      <w:pPr>
        <w:pStyle w:val="Prrafodelista"/>
        <w:numPr>
          <w:ilvl w:val="0"/>
          <w:numId w:val="7"/>
        </w:numPr>
        <w:spacing w:after="0" w:line="240" w:lineRule="auto"/>
        <w:ind w:right="-1134"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sz w:val="20"/>
          <w:szCs w:val="20"/>
        </w:rPr>
        <w:t>¿Cuál de los dos probablemente es un líquido? Fundamente.</w:t>
      </w:r>
    </w:p>
    <w:p w14:paraId="7CBEF748" w14:textId="77777777" w:rsidR="00A40BD4" w:rsidRPr="00A40BD4" w:rsidRDefault="00A40BD4" w:rsidP="00A40BD4">
      <w:pPr>
        <w:spacing w:after="0" w:line="240" w:lineRule="auto"/>
        <w:ind w:right="-1134"/>
        <w:rPr>
          <w:rFonts w:ascii="Arial" w:hAnsi="Arial" w:cs="Arial"/>
          <w:sz w:val="20"/>
          <w:szCs w:val="20"/>
        </w:rPr>
      </w:pPr>
    </w:p>
    <w:p w14:paraId="45216F41" w14:textId="77777777" w:rsidR="00583943" w:rsidRDefault="00F4124D" w:rsidP="00583943">
      <w:pPr>
        <w:pStyle w:val="Prrafodelista"/>
        <w:numPr>
          <w:ilvl w:val="0"/>
          <w:numId w:val="7"/>
        </w:numPr>
        <w:spacing w:after="0" w:line="240" w:lineRule="auto"/>
        <w:ind w:right="-1134"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sz w:val="20"/>
          <w:szCs w:val="20"/>
        </w:rPr>
        <w:t>¿Por qué los recipientes deben estar tapados?</w:t>
      </w:r>
    </w:p>
    <w:p w14:paraId="2EB5F23F" w14:textId="77777777"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14:paraId="151B285E" w14:textId="77777777"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  <w:r w:rsidRPr="00F4124D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4624" behindDoc="1" locked="0" layoutInCell="1" allowOverlap="1" wp14:anchorId="06AE8C04" wp14:editId="713E23AE">
            <wp:simplePos x="0" y="0"/>
            <wp:positionH relativeFrom="column">
              <wp:posOffset>847725</wp:posOffset>
            </wp:positionH>
            <wp:positionV relativeFrom="paragraph">
              <wp:posOffset>98425</wp:posOffset>
            </wp:positionV>
            <wp:extent cx="2506980" cy="1963420"/>
            <wp:effectExtent l="0" t="0" r="7620" b="0"/>
            <wp:wrapTight wrapText="bothSides">
              <wp:wrapPolygon edited="0">
                <wp:start x="0" y="0"/>
                <wp:lineTo x="0" y="21376"/>
                <wp:lineTo x="21502" y="21376"/>
                <wp:lineTo x="21502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84A95" w14:textId="77777777"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14:paraId="638204F4" w14:textId="77777777"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14:paraId="0E04E1C8" w14:textId="77777777"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14:paraId="6C5660AA" w14:textId="77777777"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14:paraId="48C73DA3" w14:textId="77777777"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14:paraId="1E947500" w14:textId="77777777"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14:paraId="40595239" w14:textId="77777777"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14:paraId="3DB42AA6" w14:textId="77777777"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14:paraId="43D50942" w14:textId="77777777"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14:paraId="5ED0F27B" w14:textId="77777777"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14:paraId="10F339CB" w14:textId="77777777"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14:paraId="5DFCE3CE" w14:textId="77777777"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14:paraId="49BC457B" w14:textId="77777777"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14:paraId="56C24BE2" w14:textId="77777777"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14:paraId="76E612E3" w14:textId="77777777" w:rsidR="00583943" w:rsidRDefault="00583943" w:rsidP="00583943">
      <w:pPr>
        <w:pStyle w:val="Prrafodelista"/>
        <w:numPr>
          <w:ilvl w:val="0"/>
          <w:numId w:val="7"/>
        </w:numPr>
        <w:spacing w:after="0" w:line="240" w:lineRule="auto"/>
        <w:ind w:righ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sucedería si no estuvieran tapados?</w:t>
      </w:r>
    </w:p>
    <w:p w14:paraId="736F7CFB" w14:textId="77777777" w:rsid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p w14:paraId="171AA664" w14:textId="77777777" w:rsidR="00A40BD4" w:rsidRDefault="00A40BD4" w:rsidP="00583943">
      <w:pPr>
        <w:pStyle w:val="Prrafodelista"/>
        <w:numPr>
          <w:ilvl w:val="0"/>
          <w:numId w:val="7"/>
        </w:numPr>
        <w:spacing w:after="0" w:line="240" w:lineRule="auto"/>
        <w:ind w:right="-1134"/>
        <w:rPr>
          <w:rFonts w:ascii="Arial" w:hAnsi="Arial" w:cs="Arial"/>
          <w:sz w:val="20"/>
          <w:szCs w:val="20"/>
        </w:rPr>
      </w:pPr>
      <w:r w:rsidRPr="00583943">
        <w:rPr>
          <w:rFonts w:ascii="Arial" w:hAnsi="Arial" w:cs="Arial"/>
          <w:b/>
          <w:sz w:val="20"/>
          <w:szCs w:val="20"/>
        </w:rPr>
        <w:t>Complete</w:t>
      </w:r>
      <w:r w:rsidRPr="00583943">
        <w:rPr>
          <w:rFonts w:ascii="Arial" w:hAnsi="Arial" w:cs="Arial"/>
          <w:sz w:val="20"/>
          <w:szCs w:val="20"/>
        </w:rPr>
        <w:t xml:space="preserve"> la tabla comparativa</w:t>
      </w:r>
    </w:p>
    <w:p w14:paraId="746E11E2" w14:textId="77777777" w:rsidR="00583943" w:rsidRPr="00583943" w:rsidRDefault="00583943" w:rsidP="00583943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70"/>
        <w:gridCol w:w="1883"/>
      </w:tblGrid>
      <w:tr w:rsidR="00A40BD4" w:rsidRPr="00A40BD4" w14:paraId="2CECB08D" w14:textId="77777777" w:rsidTr="00A40BD4">
        <w:tc>
          <w:tcPr>
            <w:tcW w:w="3470" w:type="dxa"/>
          </w:tcPr>
          <w:p w14:paraId="3DB0F6D9" w14:textId="77777777" w:rsid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  <w:r w:rsidRPr="00A40BD4">
              <w:rPr>
                <w:rFonts w:ascii="Arial" w:hAnsi="Arial" w:cs="Arial"/>
                <w:b/>
                <w:sz w:val="20"/>
                <w:szCs w:val="20"/>
              </w:rPr>
              <w:t>Diferencias entre recipiente A y B</w:t>
            </w:r>
          </w:p>
          <w:p w14:paraId="48FAC477" w14:textId="77777777" w:rsidR="008618EC" w:rsidRPr="00A40BD4" w:rsidRDefault="008618EC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</w:tcPr>
          <w:p w14:paraId="574FD6B5" w14:textId="77777777" w:rsidR="00A40BD4" w:rsidRPr="00A40BD4" w:rsidRDefault="008618EC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  <w:r w:rsidRPr="00A40BD4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A40BD4" w14:paraId="627E1E82" w14:textId="77777777" w:rsidTr="00A40BD4">
        <w:tc>
          <w:tcPr>
            <w:tcW w:w="3470" w:type="dxa"/>
          </w:tcPr>
          <w:p w14:paraId="0F3DE00D" w14:textId="77777777" w:rsid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partículas</w:t>
            </w:r>
          </w:p>
        </w:tc>
        <w:tc>
          <w:tcPr>
            <w:tcW w:w="1883" w:type="dxa"/>
          </w:tcPr>
          <w:p w14:paraId="53C9097F" w14:textId="77777777" w:rsid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BD4" w14:paraId="3475E792" w14:textId="77777777" w:rsidTr="00A40BD4">
        <w:tc>
          <w:tcPr>
            <w:tcW w:w="3470" w:type="dxa"/>
          </w:tcPr>
          <w:p w14:paraId="1B65451C" w14:textId="77777777" w:rsid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partículas</w:t>
            </w:r>
          </w:p>
        </w:tc>
        <w:tc>
          <w:tcPr>
            <w:tcW w:w="1883" w:type="dxa"/>
          </w:tcPr>
          <w:p w14:paraId="1718FB85" w14:textId="77777777" w:rsid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BD4" w:rsidRPr="00A40BD4" w14:paraId="4165319A" w14:textId="77777777" w:rsidTr="00A40BD4">
        <w:tc>
          <w:tcPr>
            <w:tcW w:w="3470" w:type="dxa"/>
          </w:tcPr>
          <w:p w14:paraId="2A41A61B" w14:textId="77777777" w:rsid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  <w:r w:rsidRPr="00A40BD4">
              <w:rPr>
                <w:rFonts w:ascii="Arial" w:hAnsi="Arial" w:cs="Arial"/>
                <w:b/>
                <w:sz w:val="20"/>
                <w:szCs w:val="20"/>
              </w:rPr>
              <w:t xml:space="preserve">Describa tres diferencias </w:t>
            </w:r>
          </w:p>
          <w:p w14:paraId="338E1A06" w14:textId="77777777" w:rsidR="008618EC" w:rsidRPr="00A40BD4" w:rsidRDefault="008618EC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</w:tcPr>
          <w:p w14:paraId="6D892534" w14:textId="77777777" w:rsidR="00A40BD4" w:rsidRP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  <w:r w:rsidRPr="00A40BD4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A40BD4" w:rsidRPr="00A40BD4" w14:paraId="1F3D57A3" w14:textId="77777777" w:rsidTr="00A40BD4">
        <w:tc>
          <w:tcPr>
            <w:tcW w:w="3470" w:type="dxa"/>
          </w:tcPr>
          <w:p w14:paraId="622CC892" w14:textId="77777777" w:rsid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176AE5" w14:textId="77777777" w:rsidR="00583943" w:rsidRDefault="00583943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6CB592" w14:textId="77777777" w:rsidR="00583943" w:rsidRPr="00A40BD4" w:rsidRDefault="00583943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</w:tcPr>
          <w:p w14:paraId="717E8EE8" w14:textId="77777777" w:rsidR="00A40BD4" w:rsidRP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BD4" w:rsidRPr="00A40BD4" w14:paraId="1B56B2BA" w14:textId="77777777" w:rsidTr="00A40BD4">
        <w:tc>
          <w:tcPr>
            <w:tcW w:w="3470" w:type="dxa"/>
          </w:tcPr>
          <w:p w14:paraId="0F57DDB6" w14:textId="77777777" w:rsid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E14C42" w14:textId="77777777" w:rsidR="00583943" w:rsidRDefault="00583943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376235" w14:textId="77777777" w:rsidR="00583943" w:rsidRPr="00A40BD4" w:rsidRDefault="00583943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</w:tcPr>
          <w:p w14:paraId="05BF6A1E" w14:textId="77777777" w:rsidR="00A40BD4" w:rsidRP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BD4" w:rsidRPr="00A40BD4" w14:paraId="198DB204" w14:textId="77777777" w:rsidTr="00A40BD4">
        <w:tc>
          <w:tcPr>
            <w:tcW w:w="3470" w:type="dxa"/>
          </w:tcPr>
          <w:p w14:paraId="68135B64" w14:textId="77777777" w:rsid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A5F2A7" w14:textId="77777777" w:rsidR="00583943" w:rsidRDefault="00583943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5ADD03" w14:textId="77777777" w:rsidR="00583943" w:rsidRPr="00A40BD4" w:rsidRDefault="00583943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</w:tcPr>
          <w:p w14:paraId="7EDDAEF4" w14:textId="77777777" w:rsidR="00A40BD4" w:rsidRPr="00A40BD4" w:rsidRDefault="00A40BD4" w:rsidP="00A40BD4">
            <w:pPr>
              <w:spacing w:before="100" w:beforeAutospacing="1"/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F3022A" w14:textId="77777777" w:rsidR="00A40BD4" w:rsidRDefault="00A40BD4" w:rsidP="00A40BD4">
      <w:pPr>
        <w:spacing w:before="100" w:beforeAutospacing="1" w:after="0" w:line="240" w:lineRule="auto"/>
        <w:ind w:right="-1134"/>
        <w:rPr>
          <w:rFonts w:ascii="Arial" w:hAnsi="Arial" w:cs="Arial"/>
          <w:sz w:val="20"/>
          <w:szCs w:val="20"/>
        </w:rPr>
      </w:pPr>
    </w:p>
    <w:p w14:paraId="64A706BB" w14:textId="77777777" w:rsidR="00B45E31" w:rsidRDefault="00B45E31" w:rsidP="00F4124D">
      <w:pPr>
        <w:pStyle w:val="Prrafodelista"/>
        <w:spacing w:before="100" w:beforeAutospacing="1" w:after="0" w:line="240" w:lineRule="auto"/>
        <w:ind w:left="360" w:right="-1134"/>
        <w:rPr>
          <w:rFonts w:ascii="Arial" w:hAnsi="Arial" w:cs="Arial"/>
        </w:rPr>
      </w:pPr>
    </w:p>
    <w:p w14:paraId="76BA2F56" w14:textId="77777777" w:rsidR="00F4124D" w:rsidRPr="00F4124D" w:rsidRDefault="00F4124D" w:rsidP="00F4124D">
      <w:pPr>
        <w:pStyle w:val="Prrafodelista"/>
        <w:spacing w:before="100" w:beforeAutospacing="1" w:after="0" w:line="240" w:lineRule="auto"/>
        <w:ind w:left="360" w:right="-1134"/>
        <w:rPr>
          <w:rFonts w:ascii="Arial" w:hAnsi="Arial" w:cs="Arial"/>
          <w:sz w:val="16"/>
          <w:szCs w:val="16"/>
        </w:rPr>
      </w:pPr>
      <w:r w:rsidRPr="00F4124D">
        <w:rPr>
          <w:rFonts w:ascii="Arial" w:hAnsi="Arial" w:cs="Arial"/>
          <w:sz w:val="16"/>
          <w:szCs w:val="16"/>
        </w:rPr>
        <w:t>Elaborado por Carmen Salazar</w:t>
      </w:r>
    </w:p>
    <w:sectPr w:rsidR="00F4124D" w:rsidRPr="00F4124D" w:rsidSect="007800B5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A3194" w14:textId="77777777" w:rsidR="004350F6" w:rsidRDefault="004350F6" w:rsidP="00DB4839">
      <w:pPr>
        <w:spacing w:after="0" w:line="240" w:lineRule="auto"/>
      </w:pPr>
      <w:r>
        <w:separator/>
      </w:r>
    </w:p>
  </w:endnote>
  <w:endnote w:type="continuationSeparator" w:id="0">
    <w:p w14:paraId="56165FC2" w14:textId="77777777" w:rsidR="004350F6" w:rsidRDefault="004350F6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21842B5A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E715C16" wp14:editId="6DE69B0B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12C95B51"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8618EC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667FDFE1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F58E0" w14:textId="77777777"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C868E" w14:textId="77777777" w:rsidR="004350F6" w:rsidRDefault="004350F6" w:rsidP="00DB4839">
      <w:pPr>
        <w:spacing w:after="0" w:line="240" w:lineRule="auto"/>
      </w:pPr>
      <w:r>
        <w:separator/>
      </w:r>
    </w:p>
  </w:footnote>
  <w:footnote w:type="continuationSeparator" w:id="0">
    <w:p w14:paraId="34AE0552" w14:textId="77777777" w:rsidR="004350F6" w:rsidRDefault="004350F6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A77C4" w14:textId="77777777" w:rsidR="00BA4256" w:rsidRDefault="00BA4256">
    <w:pPr>
      <w:pStyle w:val="Encabezado"/>
      <w:jc w:val="right"/>
    </w:pPr>
  </w:p>
  <w:p w14:paraId="525154F2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BF00A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03B49"/>
    <w:multiLevelType w:val="hybridMultilevel"/>
    <w:tmpl w:val="39BE852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653A0"/>
    <w:multiLevelType w:val="hybridMultilevel"/>
    <w:tmpl w:val="C714DC8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207349"/>
    <w:multiLevelType w:val="hybridMultilevel"/>
    <w:tmpl w:val="F9524AB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5A594370"/>
    <w:multiLevelType w:val="hybridMultilevel"/>
    <w:tmpl w:val="CC44F73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190D5A"/>
    <w:multiLevelType w:val="hybridMultilevel"/>
    <w:tmpl w:val="AE0234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36195"/>
    <w:rsid w:val="000572F9"/>
    <w:rsid w:val="000A5DA9"/>
    <w:rsid w:val="000D4BB9"/>
    <w:rsid w:val="00111476"/>
    <w:rsid w:val="00115BF8"/>
    <w:rsid w:val="00172D9B"/>
    <w:rsid w:val="00194C61"/>
    <w:rsid w:val="001A60B8"/>
    <w:rsid w:val="001D3431"/>
    <w:rsid w:val="002437C0"/>
    <w:rsid w:val="002549C1"/>
    <w:rsid w:val="002623A4"/>
    <w:rsid w:val="002656D4"/>
    <w:rsid w:val="002E2049"/>
    <w:rsid w:val="00306858"/>
    <w:rsid w:val="00321DF2"/>
    <w:rsid w:val="00326F8E"/>
    <w:rsid w:val="003B0584"/>
    <w:rsid w:val="00407185"/>
    <w:rsid w:val="004278EE"/>
    <w:rsid w:val="004350F6"/>
    <w:rsid w:val="00435EE0"/>
    <w:rsid w:val="00452C2E"/>
    <w:rsid w:val="004A1072"/>
    <w:rsid w:val="005178D6"/>
    <w:rsid w:val="005356AF"/>
    <w:rsid w:val="005419CA"/>
    <w:rsid w:val="00545CE7"/>
    <w:rsid w:val="00583943"/>
    <w:rsid w:val="00583B6E"/>
    <w:rsid w:val="005C5458"/>
    <w:rsid w:val="00646DB0"/>
    <w:rsid w:val="00680326"/>
    <w:rsid w:val="00686FCC"/>
    <w:rsid w:val="006B171B"/>
    <w:rsid w:val="0071028B"/>
    <w:rsid w:val="0071104A"/>
    <w:rsid w:val="007764AC"/>
    <w:rsid w:val="007800B5"/>
    <w:rsid w:val="00782C19"/>
    <w:rsid w:val="007D6B0F"/>
    <w:rsid w:val="0082611E"/>
    <w:rsid w:val="008618EC"/>
    <w:rsid w:val="008A5BAF"/>
    <w:rsid w:val="008F0F82"/>
    <w:rsid w:val="009034D9"/>
    <w:rsid w:val="00956AFA"/>
    <w:rsid w:val="00A40BD4"/>
    <w:rsid w:val="00A45832"/>
    <w:rsid w:val="00AA0854"/>
    <w:rsid w:val="00AA36FD"/>
    <w:rsid w:val="00AC0D6E"/>
    <w:rsid w:val="00B45E31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75D40"/>
    <w:rsid w:val="00DA3B50"/>
    <w:rsid w:val="00DB4839"/>
    <w:rsid w:val="00E22396"/>
    <w:rsid w:val="00E91F14"/>
    <w:rsid w:val="00ED7604"/>
    <w:rsid w:val="00F36C4E"/>
    <w:rsid w:val="00F4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68069"/>
  <w15:docId w15:val="{ABEC0245-4EB2-4E1F-B8CA-1F5F8B49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MQQRJKESPSZQ-216-16201</_dlc_DocId>
    <_dlc_DocIdUrl xmlns="de2725e4-ec5b-47eb-bdd9-6fcbc3c86379">
      <Url>http://tec.mineduc.cl/UCE/curriculum_en_linea/_layouts/DocIdRedir.aspx?ID=MQQRJKESPSZQ-216-16201</Url>
      <Description>MQQRJKESPSZQ-216-16201</Description>
    </_dlc_DocIdUrl>
  </documentManagement>
</p:properties>
</file>

<file path=customXml/itemProps1.xml><?xml version="1.0" encoding="utf-8"?>
<ds:datastoreItem xmlns:ds="http://schemas.openxmlformats.org/officeDocument/2006/customXml" ds:itemID="{7F57AE8D-D414-4C3B-A3E9-A1174BB770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D7447C-1D18-4420-851E-4CFFD909D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C28C5-7EDD-4E05-B6CA-4C7FD9390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E6D76F-DCD3-4481-AC9E-FC62AE984A29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6</cp:revision>
  <cp:lastPrinted>2012-11-21T14:56:00Z</cp:lastPrinted>
  <dcterms:created xsi:type="dcterms:W3CDTF">2013-02-20T13:10:00Z</dcterms:created>
  <dcterms:modified xsi:type="dcterms:W3CDTF">2019-09-25T20:05:00Z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b15fd84e-adb7-4543-831d-fb5809ee0aaa</vt:lpwstr>
  </property>
  <property fmtid="{D5CDD505-2E9C-101B-9397-08002B2CF9AE}" pid="3" name="ContentTypeId">
    <vt:lpwstr>0x0101003CE76336628D1C4DA321C1F5A61526BD</vt:lpwstr>
  </property>
</Properties>
</file>