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4D35" w14:textId="77777777"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B6B369B" wp14:editId="7B1A92AD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579E3CB" wp14:editId="7024C0C7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0B6AE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94D158A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D40315E" w14:textId="77777777"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2B29BA6" w14:textId="77777777" w:rsidR="0058738F" w:rsidRDefault="00407A22" w:rsidP="00407A2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 EXPERIMENTANDO CON LA COMBUSTIÓN</w:t>
      </w:r>
    </w:p>
    <w:p w14:paraId="6909E121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B0EA72D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C302A50" w14:textId="77777777" w:rsidR="008F51A8" w:rsidRDefault="00C474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C47421">
        <w:rPr>
          <w:rFonts w:ascii="Arial" w:hAnsi="Arial" w:cs="Arial"/>
          <w:b/>
          <w:sz w:val="20"/>
          <w:szCs w:val="20"/>
        </w:rPr>
        <w:t>Propósito:</w:t>
      </w:r>
      <w:r>
        <w:rPr>
          <w:rFonts w:ascii="Arial" w:hAnsi="Arial" w:cs="Arial"/>
          <w:sz w:val="20"/>
          <w:szCs w:val="20"/>
        </w:rPr>
        <w:t xml:space="preserve"> Comprobar experimentalmente los productos de la combustión</w:t>
      </w:r>
    </w:p>
    <w:p w14:paraId="1ED4050C" w14:textId="77777777" w:rsidR="008F51A8" w:rsidRDefault="008F51A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46D269DC" w14:textId="77777777" w:rsidR="00C47421" w:rsidRDefault="00C474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C47421">
        <w:rPr>
          <w:rFonts w:ascii="Arial" w:hAnsi="Arial" w:cs="Arial"/>
          <w:b/>
          <w:sz w:val="20"/>
          <w:szCs w:val="20"/>
        </w:rPr>
        <w:t>Pregunta a investigar:</w:t>
      </w:r>
      <w:r>
        <w:rPr>
          <w:rFonts w:ascii="Arial" w:hAnsi="Arial" w:cs="Arial"/>
          <w:sz w:val="20"/>
          <w:szCs w:val="20"/>
        </w:rPr>
        <w:t xml:space="preserve"> ¿Se consume aire durante la combustión?</w:t>
      </w:r>
    </w:p>
    <w:p w14:paraId="11340839" w14:textId="77777777" w:rsidR="00C47421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490EC" wp14:editId="433886AD">
                <wp:simplePos x="0" y="0"/>
                <wp:positionH relativeFrom="column">
                  <wp:posOffset>-81915</wp:posOffset>
                </wp:positionH>
                <wp:positionV relativeFrom="paragraph">
                  <wp:posOffset>106680</wp:posOffset>
                </wp:positionV>
                <wp:extent cx="5760720" cy="541020"/>
                <wp:effectExtent l="0" t="0" r="11430" b="114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41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1F2DB" w14:textId="77777777" w:rsidR="00AC1AA1" w:rsidRPr="00AC1AA1" w:rsidRDefault="00AC1AA1" w:rsidP="00AC1AA1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1A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Hipótesis</w:t>
                            </w:r>
                            <w:r w:rsidRPr="00AC1AA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9EE9433" w14:textId="77777777" w:rsidR="00AC1AA1" w:rsidRPr="00AC1AA1" w:rsidRDefault="00AC1AA1" w:rsidP="00AC1A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490EC" id="3 Rectángulo" o:spid="_x0000_s1026" style="position:absolute;margin-left:-6.45pt;margin-top:8.4pt;width:453.6pt;height:4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" filled="f" strokecolor="#243f60 [1604]" strokeweight="2pt">
                <v:textbox>
                  <w:txbxContent>
                    <w:p w14:paraId="52A1F2DB" w14:textId="77777777" w:rsidR="00AC1AA1" w:rsidRPr="00AC1AA1" w:rsidRDefault="00AC1AA1" w:rsidP="00AC1AA1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C1AA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Hipótesis</w:t>
                      </w:r>
                      <w:r w:rsidRPr="00AC1AA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29EE9433" w14:textId="77777777" w:rsidR="00AC1AA1" w:rsidRPr="00AC1AA1" w:rsidRDefault="00AC1AA1" w:rsidP="00AC1AA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2C2A62" w14:textId="77777777"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7D62A380" w14:textId="77777777"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4C2764A7" w14:textId="77777777"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1E4D3DF3" w14:textId="77777777"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144E609B" w14:textId="77777777" w:rsidR="0058738F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A9365A0" wp14:editId="33AE8F9B">
            <wp:simplePos x="0" y="0"/>
            <wp:positionH relativeFrom="column">
              <wp:posOffset>2676525</wp:posOffset>
            </wp:positionH>
            <wp:positionV relativeFrom="paragraph">
              <wp:posOffset>39370</wp:posOffset>
            </wp:positionV>
            <wp:extent cx="3284220" cy="2506980"/>
            <wp:effectExtent l="0" t="0" r="0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CDF2C" w14:textId="77777777" w:rsidR="0058738F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Identificación de variables:</w:t>
      </w:r>
    </w:p>
    <w:p w14:paraId="3D6A4BB0" w14:textId="77777777"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31E67B53" w14:textId="77777777"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Independiente: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</w:p>
    <w:p w14:paraId="7215F791" w14:textId="77777777"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4FC75C67" w14:textId="77777777"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Dependiente:_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</w:p>
    <w:p w14:paraId="2E30B675" w14:textId="77777777"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1DD47495" w14:textId="77777777" w:rsidR="00AC1AA1" w:rsidRDefault="00AC1AA1" w:rsidP="00AC1AA1">
      <w:pPr>
        <w:spacing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Controlada (Constante):_____________________ </w:t>
      </w:r>
    </w:p>
    <w:p w14:paraId="7A8935F1" w14:textId="77777777" w:rsidR="00AC1AA1" w:rsidRPr="00AC1AA1" w:rsidRDefault="00AC1AA1" w:rsidP="00AC1AA1">
      <w:pPr>
        <w:spacing w:after="0" w:line="360" w:lineRule="auto"/>
        <w:ind w:left="1416" w:right="-1134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____________________</w:t>
      </w:r>
    </w:p>
    <w:p w14:paraId="7CE75921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52534D7C" w14:textId="77777777"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60D069AF" w14:textId="77777777"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36733E09" w14:textId="77777777" w:rsidR="00AC1AA1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7E1FA27A" w14:textId="77777777" w:rsidR="0058738F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Preguntas y observaciones:</w:t>
      </w:r>
    </w:p>
    <w:p w14:paraId="1EA91FE7" w14:textId="77777777" w:rsidR="00CB57F1" w:rsidRDefault="00CB57F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5939A4E0" w14:textId="77777777"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13771BEA" w14:textId="77777777" w:rsidR="00AC1AA1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En cuál de los tres</w:t>
      </w:r>
      <w:r>
        <w:rPr>
          <w:rFonts w:ascii="Arial" w:hAnsi="Arial" w:cs="Arial"/>
          <w:sz w:val="20"/>
          <w:szCs w:val="20"/>
        </w:rPr>
        <w:t xml:space="preserve"> vasos se apaga la vela primero?</w:t>
      </w:r>
    </w:p>
    <w:p w14:paraId="5B76A11F" w14:textId="77777777" w:rsidR="00AC1AA1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En cuál de los tres vasos dura más la vela encienda?</w:t>
      </w:r>
    </w:p>
    <w:p w14:paraId="710FF62E" w14:textId="77777777" w:rsidR="00AC1AA1" w:rsidRDefault="00AC1AA1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hay al interior de los vasos además de la vela?</w:t>
      </w:r>
    </w:p>
    <w:p w14:paraId="0C642D56" w14:textId="77777777" w:rsidR="00AC1AA1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A qué se debe que las velas se apaguen a distinto tiempo</w:t>
      </w:r>
      <w:r>
        <w:rPr>
          <w:rFonts w:ascii="Arial" w:hAnsi="Arial" w:cs="Arial"/>
          <w:sz w:val="20"/>
          <w:szCs w:val="20"/>
        </w:rPr>
        <w:t>?</w:t>
      </w:r>
      <w:r w:rsidR="00AC1A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Fundamente su respuesta</w:t>
      </w:r>
      <w:r w:rsidR="008F51A8">
        <w:rPr>
          <w:rFonts w:ascii="Arial" w:hAnsi="Arial" w:cs="Arial"/>
          <w:sz w:val="20"/>
          <w:szCs w:val="20"/>
        </w:rPr>
        <w:t>.</w:t>
      </w:r>
    </w:p>
    <w:p w14:paraId="7A2C01FF" w14:textId="77777777" w:rsidR="00CB57F1" w:rsidRDefault="00CB57F1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hace que la vela se mantenga encendida en los tres casos?</w:t>
      </w:r>
    </w:p>
    <w:p w14:paraId="055597F7" w14:textId="77777777" w:rsidR="009114A3" w:rsidRDefault="009114A3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se observa al interior de las paredes de los vasos? ¿de dónde proviene esto?</w:t>
      </w:r>
    </w:p>
    <w:p w14:paraId="3FB389D1" w14:textId="77777777" w:rsidR="00300ED0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¿Se puede demostrar con este experimento que el oxígeno es necesario para la combustión?</w:t>
      </w:r>
    </w:p>
    <w:p w14:paraId="65BADB69" w14:textId="77777777" w:rsidR="00300ED0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su respuesta a la pregunta 5 es NO o parcialmente NO, piense y di</w:t>
      </w:r>
      <w:r w:rsidR="00CB57F1">
        <w:rPr>
          <w:rFonts w:ascii="Arial" w:hAnsi="Arial" w:cs="Arial"/>
          <w:sz w:val="20"/>
          <w:szCs w:val="20"/>
        </w:rPr>
        <w:t>señe un experimento</w:t>
      </w:r>
      <w:r w:rsidR="00C24C74">
        <w:rPr>
          <w:rFonts w:ascii="Arial" w:hAnsi="Arial" w:cs="Arial"/>
          <w:sz w:val="20"/>
          <w:szCs w:val="20"/>
        </w:rPr>
        <w:t xml:space="preserve"> para demostrar la importancia del oxígeno para la combustión</w:t>
      </w:r>
      <w:r w:rsidR="00CB57F1">
        <w:rPr>
          <w:rFonts w:ascii="Arial" w:hAnsi="Arial" w:cs="Arial"/>
          <w:sz w:val="20"/>
          <w:szCs w:val="20"/>
        </w:rPr>
        <w:t>. Muéstreselo a su profesor y llévenlo a cabo en clases.</w:t>
      </w:r>
    </w:p>
    <w:p w14:paraId="4C8025BB" w14:textId="77777777" w:rsidR="00CB57F1" w:rsidRDefault="00CB57F1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Dibujen los productos y reactantes de este experimento</w:t>
      </w:r>
      <w:r w:rsidR="008F51A8">
        <w:rPr>
          <w:rFonts w:ascii="Arial" w:hAnsi="Arial" w:cs="Arial"/>
          <w:sz w:val="20"/>
          <w:szCs w:val="20"/>
        </w:rPr>
        <w:t>.</w:t>
      </w:r>
    </w:p>
    <w:p w14:paraId="6B3467EC" w14:textId="77777777" w:rsidR="008F51A8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Revisen su hipótesis inicial y escriban una conclusión para este experimento.</w:t>
      </w:r>
    </w:p>
    <w:p w14:paraId="5483C5A4" w14:textId="77777777"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5E41F6A0" w14:textId="77777777"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239F2DFF" w14:textId="77777777"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14:paraId="2CB44942" w14:textId="77777777" w:rsidR="00BA4256" w:rsidRDefault="00CB57F1" w:rsidP="00CB57F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CB57F1">
        <w:rPr>
          <w:rFonts w:ascii="Arial" w:hAnsi="Arial" w:cs="Arial"/>
          <w:sz w:val="16"/>
          <w:szCs w:val="16"/>
        </w:rPr>
        <w:t>Elaborado por Ministerio de Educación</w:t>
      </w:r>
    </w:p>
    <w:sectPr w:rsidR="00BA4256" w:rsidSect="0058738F">
      <w:footerReference w:type="default" r:id="rId14"/>
      <w:headerReference w:type="first" r:id="rId15"/>
      <w:footerReference w:type="first" r:id="rId16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132E2" w14:textId="77777777" w:rsidR="002D0C7C" w:rsidRDefault="002D0C7C" w:rsidP="00DB4839">
      <w:pPr>
        <w:spacing w:after="0" w:line="240" w:lineRule="auto"/>
      </w:pPr>
      <w:r>
        <w:separator/>
      </w:r>
    </w:p>
  </w:endnote>
  <w:endnote w:type="continuationSeparator" w:id="0">
    <w:p w14:paraId="2EF90AAD" w14:textId="77777777" w:rsidR="002D0C7C" w:rsidRDefault="002D0C7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3757B01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2E0300A" wp14:editId="2D9FD0D1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3AE914CC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380A01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7CFCD710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D6F8EB3" w14:textId="25B2C2D0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DA466D7" wp14:editId="40121DE7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684FB4C7"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380A01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6BC249AF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EE10" w14:textId="77777777" w:rsidR="002D0C7C" w:rsidRDefault="002D0C7C" w:rsidP="00DB4839">
      <w:pPr>
        <w:spacing w:after="0" w:line="240" w:lineRule="auto"/>
      </w:pPr>
      <w:r>
        <w:separator/>
      </w:r>
    </w:p>
  </w:footnote>
  <w:footnote w:type="continuationSeparator" w:id="0">
    <w:p w14:paraId="269AA19E" w14:textId="77777777" w:rsidR="002D0C7C" w:rsidRDefault="002D0C7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6E7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52168"/>
    <w:multiLevelType w:val="hybridMultilevel"/>
    <w:tmpl w:val="8FFAFE5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0682C"/>
    <w:rsid w:val="000572F9"/>
    <w:rsid w:val="00086639"/>
    <w:rsid w:val="000A5DA9"/>
    <w:rsid w:val="000D4BB9"/>
    <w:rsid w:val="00103BEB"/>
    <w:rsid w:val="00172D9B"/>
    <w:rsid w:val="0025122D"/>
    <w:rsid w:val="002D0C7C"/>
    <w:rsid w:val="00300ED0"/>
    <w:rsid w:val="00314758"/>
    <w:rsid w:val="00380A01"/>
    <w:rsid w:val="00397785"/>
    <w:rsid w:val="003D5004"/>
    <w:rsid w:val="00407A22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13BFB"/>
    <w:rsid w:val="00646DB0"/>
    <w:rsid w:val="00680326"/>
    <w:rsid w:val="00680C2F"/>
    <w:rsid w:val="006B79B1"/>
    <w:rsid w:val="0071104A"/>
    <w:rsid w:val="007F2B36"/>
    <w:rsid w:val="00804206"/>
    <w:rsid w:val="00841367"/>
    <w:rsid w:val="00884DFC"/>
    <w:rsid w:val="008B6036"/>
    <w:rsid w:val="008D115C"/>
    <w:rsid w:val="008F51A8"/>
    <w:rsid w:val="008F692D"/>
    <w:rsid w:val="0091140E"/>
    <w:rsid w:val="009114A3"/>
    <w:rsid w:val="00956AFA"/>
    <w:rsid w:val="00991CE7"/>
    <w:rsid w:val="009C3FB3"/>
    <w:rsid w:val="00A23E6D"/>
    <w:rsid w:val="00A77265"/>
    <w:rsid w:val="00AC0D6E"/>
    <w:rsid w:val="00AC1AA1"/>
    <w:rsid w:val="00B44DD3"/>
    <w:rsid w:val="00B660B2"/>
    <w:rsid w:val="00BA4256"/>
    <w:rsid w:val="00BB1D1E"/>
    <w:rsid w:val="00BC7A09"/>
    <w:rsid w:val="00BD0307"/>
    <w:rsid w:val="00C24C74"/>
    <w:rsid w:val="00C43C6A"/>
    <w:rsid w:val="00C47421"/>
    <w:rsid w:val="00C81021"/>
    <w:rsid w:val="00CB57F1"/>
    <w:rsid w:val="00CC4107"/>
    <w:rsid w:val="00D01B3B"/>
    <w:rsid w:val="00D17A61"/>
    <w:rsid w:val="00D65BBB"/>
    <w:rsid w:val="00D73514"/>
    <w:rsid w:val="00DB4839"/>
    <w:rsid w:val="00E22396"/>
    <w:rsid w:val="00E5313B"/>
    <w:rsid w:val="00E6573A"/>
    <w:rsid w:val="00E91F14"/>
    <w:rsid w:val="00E925D7"/>
    <w:rsid w:val="00E934FE"/>
    <w:rsid w:val="00EF5234"/>
    <w:rsid w:val="00F34DA2"/>
    <w:rsid w:val="00F45BD1"/>
    <w:rsid w:val="00FC3F54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ADB11"/>
  <w15:docId w15:val="{0C5C058A-C830-4341-92D2-FC4237B2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MQQRJKESPSZQ-216-16237</_dlc_DocId>
    <_dlc_DocIdUrl xmlns="de2725e4-ec5b-47eb-bdd9-6fcbc3c86379">
      <Url>http://tec.mineduc.cl/UCE/curriculum_en_linea/_layouts/DocIdRedir.aspx?ID=MQQRJKESPSZQ-216-16237</Url>
      <Description>MQQRJKESPSZQ-216-16237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753F6-D44F-40BD-B594-1345A0F6B5D3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2.xml><?xml version="1.0" encoding="utf-8"?>
<ds:datastoreItem xmlns:ds="http://schemas.openxmlformats.org/officeDocument/2006/customXml" ds:itemID="{769E25B1-1CD7-457B-9CC9-9D325D1EF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84DAC-4017-4BD2-96AF-22EEE0A3EF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2B1C05-B81F-40A9-A027-C8FDCF384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2013-02-26T15:34:00Z</cp:lastPrinted>
  <dcterms:created xsi:type="dcterms:W3CDTF">2019-09-12T19:17:00Z</dcterms:created>
  <dcterms:modified xsi:type="dcterms:W3CDTF">2019-09-12T19:17:00Z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4dd36021-c981-4d47-a744-e9f8c8a03f6b</vt:lpwstr>
  </property>
  <property fmtid="{D5CDD505-2E9C-101B-9397-08002B2CF9AE}" pid="3" name="ContentTypeId">
    <vt:lpwstr>0x0101003CE76336628D1C4DA321C1F5A61526BD</vt:lpwstr>
  </property>
</Properties>
</file>