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2D87DBA0" w:rsidR="00BD016A" w:rsidRPr="00C579EB" w:rsidRDefault="004F4A48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C579EB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ESCALA DE VALORACIÓN</w:t>
      </w:r>
    </w:p>
    <w:p w14:paraId="5A712980" w14:textId="20875FDE" w:rsidR="00751521" w:rsidRPr="00C579EB" w:rsidRDefault="00C579EB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  <w:r w:rsidRPr="00C579EB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8C39" wp14:editId="4B51D3CE">
                <wp:simplePos x="0" y="0"/>
                <wp:positionH relativeFrom="column">
                  <wp:posOffset>1047750</wp:posOffset>
                </wp:positionH>
                <wp:positionV relativeFrom="paragraph">
                  <wp:posOffset>115570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E7336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9.1pt" to="41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" strokecolor="#00c181" strokeweight="2pt"/>
            </w:pict>
          </mc:Fallback>
        </mc:AlternateContent>
      </w:r>
    </w:p>
    <w:p w14:paraId="5EA520B6" w14:textId="483125E3" w:rsidR="004F4A48" w:rsidRPr="00C579EB" w:rsidRDefault="004F4A48" w:rsidP="004F4A48">
      <w:pPr>
        <w:jc w:val="center"/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</w:pPr>
      <w:r w:rsidRPr="00C579EB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w:t xml:space="preserve"> Estequiometría y masa molar</w:t>
      </w:r>
    </w:p>
    <w:p w14:paraId="1F77D81B" w14:textId="5016B219" w:rsidR="004F4A48" w:rsidRPr="004F4A48" w:rsidRDefault="00EF121F" w:rsidP="00F01A41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EF121F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.</w:t>
      </w:r>
      <w:r w:rsidR="004F4A48" w:rsidRPr="004F4A48">
        <w:rPr>
          <w:rFonts w:ascii="Arial" w:hAnsi="Arial" w:cs="Arial"/>
          <w:b/>
          <w:color w:val="00C181"/>
          <w:sz w:val="36"/>
          <w:szCs w:val="36"/>
        </w:rPr>
        <w:t xml:space="preserve"> 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850"/>
        <w:gridCol w:w="1134"/>
        <w:gridCol w:w="1220"/>
      </w:tblGrid>
      <w:tr w:rsidR="004F4A48" w:rsidRPr="004F4A48" w14:paraId="3E141115" w14:textId="77777777" w:rsidTr="00F01A41">
        <w:trPr>
          <w:trHeight w:val="262"/>
        </w:trPr>
        <w:tc>
          <w:tcPr>
            <w:tcW w:w="5070" w:type="dxa"/>
            <w:tcBorders>
              <w:left w:val="dashSmallGap" w:sz="4" w:space="0" w:color="00B050"/>
              <w:right w:val="dashSmallGap" w:sz="4" w:space="0" w:color="00B050"/>
            </w:tcBorders>
            <w:shd w:val="clear" w:color="auto" w:fill="00C181"/>
            <w:vAlign w:val="center"/>
          </w:tcPr>
          <w:p w14:paraId="53AA5182" w14:textId="77777777" w:rsidR="004F4A48" w:rsidRPr="004F4A48" w:rsidRDefault="004F4A48" w:rsidP="004F4A48">
            <w:pPr>
              <w:spacing w:after="0"/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F4A48">
              <w:rPr>
                <w:rFonts w:ascii="Arial" w:eastAsiaTheme="majorEastAsia" w:hAnsi="Arial" w:cs="Arial"/>
                <w:b/>
                <w:bCs/>
                <w:color w:val="FFFFFF" w:themeColor="background1"/>
                <w:sz w:val="28"/>
                <w:szCs w:val="28"/>
              </w:rPr>
              <w:t>Escala de valoración</w:t>
            </w:r>
          </w:p>
        </w:tc>
        <w:tc>
          <w:tcPr>
            <w:tcW w:w="1134" w:type="dxa"/>
            <w:tcBorders>
              <w:left w:val="dashSmallGap" w:sz="4" w:space="0" w:color="00B050"/>
              <w:right w:val="dashSmallGap" w:sz="4" w:space="0" w:color="00B050"/>
            </w:tcBorders>
            <w:shd w:val="clear" w:color="auto" w:fill="00C181"/>
            <w:vAlign w:val="center"/>
          </w:tcPr>
          <w:p w14:paraId="4805CFED" w14:textId="77777777" w:rsidR="004F4A48" w:rsidRPr="004F4A48" w:rsidRDefault="004F4A48" w:rsidP="004F4A48">
            <w:pPr>
              <w:spacing w:after="0"/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</w:pPr>
            <w:r w:rsidRPr="004F4A48"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  <w:t>Muy bien</w:t>
            </w:r>
          </w:p>
          <w:p w14:paraId="22069FED" w14:textId="77777777" w:rsidR="004F4A48" w:rsidRPr="004F4A48" w:rsidRDefault="004F4A48" w:rsidP="004F4A48">
            <w:pPr>
              <w:spacing w:after="0"/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</w:pPr>
            <w:r w:rsidRPr="004F4A48"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  <w:t>4</w:t>
            </w:r>
          </w:p>
        </w:tc>
        <w:tc>
          <w:tcPr>
            <w:tcW w:w="850" w:type="dxa"/>
            <w:tcBorders>
              <w:left w:val="dashSmallGap" w:sz="4" w:space="0" w:color="00B050"/>
              <w:right w:val="dashSmallGap" w:sz="4" w:space="0" w:color="00B050"/>
            </w:tcBorders>
            <w:shd w:val="clear" w:color="auto" w:fill="00C181"/>
            <w:vAlign w:val="center"/>
          </w:tcPr>
          <w:p w14:paraId="7331FEFE" w14:textId="77777777" w:rsidR="004F4A48" w:rsidRPr="004F4A48" w:rsidRDefault="004F4A48" w:rsidP="004F4A48">
            <w:pPr>
              <w:spacing w:after="0"/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</w:pPr>
            <w:r w:rsidRPr="004F4A48"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  <w:t>Bien</w:t>
            </w:r>
          </w:p>
          <w:p w14:paraId="60104371" w14:textId="77777777" w:rsidR="004F4A48" w:rsidRPr="004F4A48" w:rsidRDefault="004F4A48" w:rsidP="004F4A48">
            <w:pPr>
              <w:spacing w:after="0"/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</w:pPr>
            <w:r w:rsidRPr="004F4A48"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  <w:t>3</w:t>
            </w:r>
          </w:p>
        </w:tc>
        <w:tc>
          <w:tcPr>
            <w:tcW w:w="1134" w:type="dxa"/>
            <w:tcBorders>
              <w:left w:val="dashSmallGap" w:sz="4" w:space="0" w:color="00B050"/>
              <w:right w:val="dashSmallGap" w:sz="4" w:space="0" w:color="00B050"/>
            </w:tcBorders>
            <w:shd w:val="clear" w:color="auto" w:fill="00C181"/>
            <w:vAlign w:val="center"/>
          </w:tcPr>
          <w:p w14:paraId="6AF838EA" w14:textId="77777777" w:rsidR="004F4A48" w:rsidRPr="004F4A48" w:rsidRDefault="004F4A48" w:rsidP="004F4A48">
            <w:pPr>
              <w:spacing w:after="0"/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</w:pPr>
            <w:r w:rsidRPr="004F4A48"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  <w:t>Suficiente</w:t>
            </w:r>
          </w:p>
          <w:p w14:paraId="4FAC544E" w14:textId="77777777" w:rsidR="004F4A48" w:rsidRPr="004F4A48" w:rsidRDefault="004F4A48" w:rsidP="004F4A48">
            <w:pPr>
              <w:spacing w:after="0"/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</w:pPr>
            <w:r w:rsidRPr="004F4A48"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  <w:t>2</w:t>
            </w:r>
          </w:p>
        </w:tc>
        <w:tc>
          <w:tcPr>
            <w:tcW w:w="1220" w:type="dxa"/>
            <w:tcBorders>
              <w:left w:val="dashSmallGap" w:sz="4" w:space="0" w:color="00B050"/>
              <w:right w:val="dashSmallGap" w:sz="4" w:space="0" w:color="00B050"/>
            </w:tcBorders>
            <w:shd w:val="clear" w:color="auto" w:fill="00C181"/>
            <w:vAlign w:val="center"/>
          </w:tcPr>
          <w:p w14:paraId="212B1260" w14:textId="77777777" w:rsidR="004F4A48" w:rsidRPr="004F4A48" w:rsidRDefault="004F4A48" w:rsidP="004F4A48">
            <w:pPr>
              <w:spacing w:after="0"/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</w:pPr>
            <w:r w:rsidRPr="004F4A48"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  <w:t>Insuficiente</w:t>
            </w:r>
          </w:p>
          <w:p w14:paraId="0C6C9EC8" w14:textId="77777777" w:rsidR="004F4A48" w:rsidRPr="004F4A48" w:rsidRDefault="004F4A48" w:rsidP="004F4A48">
            <w:pPr>
              <w:spacing w:after="0"/>
              <w:jc w:val="center"/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</w:pPr>
            <w:r w:rsidRPr="004F4A48">
              <w:rPr>
                <w:rFonts w:ascii="Arial" w:eastAsiaTheme="majorEastAsia" w:hAnsi="Arial" w:cs="Arial"/>
                <w:b/>
                <w:bCs/>
                <w:color w:val="FFFFFF" w:themeColor="background1"/>
                <w:sz w:val="18"/>
                <w:szCs w:val="28"/>
              </w:rPr>
              <w:t>1</w:t>
            </w:r>
          </w:p>
        </w:tc>
      </w:tr>
      <w:tr w:rsidR="004F4A48" w:rsidRPr="004F4A48" w14:paraId="3E069D5A" w14:textId="77777777" w:rsidTr="00F01A41">
        <w:tc>
          <w:tcPr>
            <w:tcW w:w="5070" w:type="dxa"/>
            <w:tcBorders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0B52B346" w14:textId="77777777" w:rsidR="004F4A48" w:rsidRPr="004F4A48" w:rsidRDefault="004F4A48" w:rsidP="004F4A48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</w:pPr>
            <w:r w:rsidRPr="004F4A48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 xml:space="preserve">Se esfuerza y persevera en el trabajo personal para alcanzar los aprendizajes de conceptos y procedimientos científicos, </w:t>
            </w:r>
            <w:r w:rsidRPr="004F4A4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entendiendo que los logros se obtienen solo después de un trabajo prolongado. </w:t>
            </w:r>
          </w:p>
        </w:tc>
        <w:tc>
          <w:tcPr>
            <w:tcW w:w="1134" w:type="dxa"/>
            <w:tcBorders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7EB44AA2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0" w:type="dxa"/>
            <w:tcBorders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65A0309F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4D7622B2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220" w:type="dxa"/>
            <w:tcBorders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481DE5D3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4F4A48" w:rsidRPr="004F4A48" w14:paraId="37845C87" w14:textId="77777777" w:rsidTr="00F01A41">
        <w:tc>
          <w:tcPr>
            <w:tcW w:w="507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1ECF6D66" w14:textId="5CA203D2" w:rsidR="004F4A48" w:rsidRPr="004F4A48" w:rsidRDefault="004F4A48" w:rsidP="004F4A48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</w:pPr>
            <w:r w:rsidRPr="004F4A48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 xml:space="preserve">Es preciso(a) y ordenado(a) al hacer </w:t>
            </w:r>
            <w:r w:rsidRPr="00F01A41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 xml:space="preserve">cálculos </w:t>
            </w:r>
            <w:r w:rsidR="00F01A41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 xml:space="preserve">estequiométricamente </w:t>
            </w:r>
            <w:r w:rsidRPr="004F4A48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>confiables.</w:t>
            </w:r>
          </w:p>
        </w:tc>
        <w:tc>
          <w:tcPr>
            <w:tcW w:w="1134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16A4A485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45483A37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7EEE16C9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22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0EED0FD0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4F4A48" w:rsidRPr="004F4A48" w14:paraId="043E910E" w14:textId="77777777" w:rsidTr="00F01A41">
        <w:tc>
          <w:tcPr>
            <w:tcW w:w="507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6BDE8932" w14:textId="55EF3780" w:rsidR="004F4A48" w:rsidRPr="004F4A48" w:rsidRDefault="004F4A48" w:rsidP="00F01A41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</w:pPr>
            <w:r w:rsidRPr="004F4A48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 xml:space="preserve">Trabaja responsablemente en forma proactiva y colaborativa, considerando y respetando los variados aportes del equipo </w:t>
            </w:r>
            <w:r w:rsidRPr="00F01A41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 xml:space="preserve">en la búsqueda de </w:t>
            </w:r>
            <w:r w:rsidR="00F01A41" w:rsidRPr="00F01A41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>respuestas a los problemas planteados</w:t>
            </w:r>
            <w:r w:rsidRPr="00F01A41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5342416B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2FD48242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0695F665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22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421A410E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4F4A48" w:rsidRPr="004F4A48" w14:paraId="4337E8B5" w14:textId="77777777" w:rsidTr="00F01A41">
        <w:trPr>
          <w:trHeight w:val="50"/>
        </w:trPr>
        <w:tc>
          <w:tcPr>
            <w:tcW w:w="507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6F4F66D4" w14:textId="77777777" w:rsidR="004F4A48" w:rsidRPr="004F4A48" w:rsidRDefault="004F4A48" w:rsidP="004F4A48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</w:pPr>
            <w:r w:rsidRPr="004F4A48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>Siente satisfacción por los logros personales y grupales alcanzados por un trabajo riguroso y honesto.</w:t>
            </w:r>
          </w:p>
        </w:tc>
        <w:tc>
          <w:tcPr>
            <w:tcW w:w="1134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5428BB51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39A6E645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52DCC8B8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22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7B0D2B02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4F4A48" w:rsidRPr="004F4A48" w14:paraId="3A242BD9" w14:textId="77777777" w:rsidTr="00F01A41">
        <w:trPr>
          <w:trHeight w:val="609"/>
        </w:trPr>
        <w:tc>
          <w:tcPr>
            <w:tcW w:w="507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52E740B1" w14:textId="77777777" w:rsidR="004F4A48" w:rsidRPr="004F4A48" w:rsidRDefault="004F4A48" w:rsidP="004F4A48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</w:pPr>
            <w:r w:rsidRPr="004F4A48">
              <w:rPr>
                <w:rFonts w:ascii="Arial" w:eastAsia="Times New Roman" w:hAnsi="Arial" w:cs="Arial"/>
                <w:sz w:val="24"/>
                <w:szCs w:val="24"/>
                <w:lang w:val="es-ES" w:eastAsia="es-CL"/>
              </w:rPr>
              <w:t>Está dispuesto(a) a entender los argumentos de sus compañeros o compañeras, respetando y valorando la diversidad humana y de ideas para lograr mejores soluciones o respuestas.</w:t>
            </w:r>
          </w:p>
        </w:tc>
        <w:tc>
          <w:tcPr>
            <w:tcW w:w="1134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0CA9B772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65EF4E87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28A48123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22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49FAEB5D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4F4A48" w:rsidRPr="004F4A48" w14:paraId="4E23C01A" w14:textId="77777777" w:rsidTr="00F01A41">
        <w:tc>
          <w:tcPr>
            <w:tcW w:w="507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5312EE39" w14:textId="5D7D003E" w:rsidR="004F4A48" w:rsidRPr="004F4A48" w:rsidRDefault="004F4A48" w:rsidP="00F01A41">
            <w:pPr>
              <w:spacing w:after="120"/>
              <w:jc w:val="both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val="es-ES" w:eastAsia="es-ES"/>
              </w:rPr>
            </w:pPr>
            <w:r w:rsidRPr="004F4A48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val="es-ES" w:eastAsia="es-ES"/>
              </w:rPr>
              <w:t xml:space="preserve">Usa de manera responsable y efectiva las herramientas que brindan las tecnologías de la comunicación para favorecer las explicaciones científicas y </w:t>
            </w:r>
            <w:r w:rsidR="00F01A41" w:rsidRPr="00F01A41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val="es-ES" w:eastAsia="es-ES"/>
              </w:rPr>
              <w:t>la búsqueda de información complementaria</w:t>
            </w:r>
          </w:p>
        </w:tc>
        <w:tc>
          <w:tcPr>
            <w:tcW w:w="1134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1849EA5C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66B09A3F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201A4006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220" w:type="dxa"/>
            <w:tcBorders>
              <w:top w:val="single" w:sz="18" w:space="0" w:color="00C181"/>
              <w:left w:val="dashSmallGap" w:sz="4" w:space="0" w:color="00B050"/>
              <w:bottom w:val="single" w:sz="18" w:space="0" w:color="00C181"/>
              <w:right w:val="dashSmallGap" w:sz="4" w:space="0" w:color="00B050"/>
            </w:tcBorders>
            <w:shd w:val="clear" w:color="auto" w:fill="auto"/>
          </w:tcPr>
          <w:p w14:paraId="2A16F78E" w14:textId="77777777" w:rsidR="004F4A48" w:rsidRPr="004F4A48" w:rsidRDefault="004F4A48" w:rsidP="004F4A48">
            <w:pPr>
              <w:spacing w:after="120"/>
              <w:rPr>
                <w:rFonts w:ascii="Arial" w:eastAsia="Cambria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461A4547" w14:textId="3B54F5BD" w:rsidR="008E1202" w:rsidRPr="00DC2FBC" w:rsidRDefault="008E1202" w:rsidP="00F01A41">
      <w:pPr>
        <w:rPr>
          <w:rFonts w:ascii="Arial" w:hAnsi="Arial" w:cs="Arial"/>
          <w:color w:val="404040" w:themeColor="text1" w:themeTint="BF"/>
          <w:sz w:val="28"/>
          <w:szCs w:val="28"/>
        </w:rPr>
      </w:pPr>
    </w:p>
    <w:sectPr w:rsidR="008E1202" w:rsidRPr="00DC2FBC" w:rsidSect="00494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78207" w14:textId="77777777" w:rsidR="003C14C4" w:rsidRDefault="003C14C4" w:rsidP="00BD016A">
      <w:pPr>
        <w:spacing w:after="0" w:line="240" w:lineRule="auto"/>
      </w:pPr>
      <w:r>
        <w:separator/>
      </w:r>
    </w:p>
  </w:endnote>
  <w:endnote w:type="continuationSeparator" w:id="0">
    <w:p w14:paraId="00692FC3" w14:textId="77777777" w:rsidR="003C14C4" w:rsidRDefault="003C14C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0B91" w14:textId="77777777" w:rsidR="00C579EB" w:rsidRDefault="00C579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91A4" w14:textId="77777777" w:rsidR="00C579EB" w:rsidRDefault="00C579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E8054" w14:textId="77777777" w:rsidR="00C579EB" w:rsidRDefault="00C579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B6027" w14:textId="77777777" w:rsidR="003C14C4" w:rsidRDefault="003C14C4" w:rsidP="00BD016A">
      <w:pPr>
        <w:spacing w:after="0" w:line="240" w:lineRule="auto"/>
      </w:pPr>
      <w:r>
        <w:separator/>
      </w:r>
    </w:p>
  </w:footnote>
  <w:footnote w:type="continuationSeparator" w:id="0">
    <w:p w14:paraId="5744964B" w14:textId="77777777" w:rsidR="003C14C4" w:rsidRDefault="003C14C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B6BC8D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6B728D4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C32DBF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C32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 – Actividad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46B728D4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C32DBF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C32DB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 – Actividad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C21A1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74D7604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B2836F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F3AF997" w:rsidR="0067026A" w:rsidRPr="00176A66" w:rsidRDefault="00C32DBF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</w:t>
                          </w:r>
                          <w:r w:rsidR="00C579EB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4</w:t>
                          </w: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19CFCEDB" w:rsidR="0067026A" w:rsidRPr="00176A66" w:rsidRDefault="00C32DBF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C579EB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20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1F51C5E6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  <w:r w:rsidR="00C579EB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1</w:t>
                          </w:r>
                          <w:bookmarkStart w:id="0" w:name="_GoBack"/>
                          <w:bookmarkEnd w:id="0"/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3F3AF997" w:rsidR="0067026A" w:rsidRPr="00176A66" w:rsidRDefault="00C32DBF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</w:t>
                    </w:r>
                    <w:r w:rsidR="00C579EB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4</w:t>
                    </w: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19CFCEDB" w:rsidR="0067026A" w:rsidRPr="00176A66" w:rsidRDefault="00C32DBF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C579EB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 20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1F51C5E6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  <w:r w:rsidR="00C579EB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1</w:t>
                    </w:r>
                    <w:bookmarkStart w:id="1" w:name="_GoBack"/>
                    <w:bookmarkEnd w:id="1"/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A276F6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DD4B2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</w:t>
    </w:r>
    <w:r w:rsidRPr="004F4A48">
      <w:rPr>
        <w:rFonts w:ascii="Arial" w:hAnsi="Arial" w:cs="Arial"/>
        <w:b/>
        <w:color w:val="00C181"/>
        <w:sz w:val="56"/>
        <w:szCs w:val="56"/>
      </w:rPr>
      <w:t>tu</w:t>
    </w:r>
    <w:r w:rsidRPr="00176A66">
      <w:rPr>
        <w:rFonts w:ascii="Arial" w:hAnsi="Arial" w:cs="Arial"/>
        <w:b/>
        <w:color w:val="00C181"/>
        <w:sz w:val="56"/>
        <w:szCs w:val="56"/>
      </w:rPr>
      <w:t>rales</w:t>
    </w:r>
  </w:p>
  <w:p w14:paraId="039C37CB" w14:textId="168CC5FA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176A66"/>
    <w:rsid w:val="00196009"/>
    <w:rsid w:val="001E21DE"/>
    <w:rsid w:val="001F77A0"/>
    <w:rsid w:val="002A091C"/>
    <w:rsid w:val="002A576A"/>
    <w:rsid w:val="002B60E4"/>
    <w:rsid w:val="002F51A2"/>
    <w:rsid w:val="00310A3B"/>
    <w:rsid w:val="0032356E"/>
    <w:rsid w:val="003B2AA0"/>
    <w:rsid w:val="003C14C4"/>
    <w:rsid w:val="003D2118"/>
    <w:rsid w:val="00494FFD"/>
    <w:rsid w:val="004D0CC0"/>
    <w:rsid w:val="004F4A48"/>
    <w:rsid w:val="00507387"/>
    <w:rsid w:val="00513AA4"/>
    <w:rsid w:val="00572DF0"/>
    <w:rsid w:val="00576632"/>
    <w:rsid w:val="005870C0"/>
    <w:rsid w:val="0067026A"/>
    <w:rsid w:val="00722314"/>
    <w:rsid w:val="007359D5"/>
    <w:rsid w:val="0073704D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A367F9"/>
    <w:rsid w:val="00AB37EC"/>
    <w:rsid w:val="00AF1B76"/>
    <w:rsid w:val="00B942E7"/>
    <w:rsid w:val="00B97D85"/>
    <w:rsid w:val="00BA517F"/>
    <w:rsid w:val="00BB6002"/>
    <w:rsid w:val="00BD016A"/>
    <w:rsid w:val="00C14B02"/>
    <w:rsid w:val="00C32DBF"/>
    <w:rsid w:val="00C57502"/>
    <w:rsid w:val="00C579EB"/>
    <w:rsid w:val="00D52484"/>
    <w:rsid w:val="00DC2FBC"/>
    <w:rsid w:val="00DD41F3"/>
    <w:rsid w:val="00EB0BD4"/>
    <w:rsid w:val="00EF121F"/>
    <w:rsid w:val="00F01A41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35006465-D6E8-42D3-8FF3-05683DA5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D5DDE-1783-4F01-90DD-494793B2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3</cp:revision>
  <dcterms:created xsi:type="dcterms:W3CDTF">2019-07-25T04:47:00Z</dcterms:created>
  <dcterms:modified xsi:type="dcterms:W3CDTF">2019-09-10T16:05:00Z</dcterms:modified>
</cp:coreProperties>
</file>