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3EDAC" w14:textId="77777777" w:rsidR="00CC77A4" w:rsidRPr="00CC77A4" w:rsidRDefault="00CC77A4" w:rsidP="00CC77A4">
      <w:pPr>
        <w:spacing w:after="0" w:line="240" w:lineRule="auto"/>
        <w:jc w:val="center"/>
        <w:rPr>
          <w:rFonts w:ascii="Arial" w:hAnsi="Arial" w:cs="Arial"/>
          <w:b/>
          <w:bCs/>
          <w:color w:val="D557AF"/>
          <w:spacing w:val="30"/>
          <w:sz w:val="28"/>
          <w:szCs w:val="28"/>
        </w:rPr>
      </w:pPr>
      <w:r w:rsidRPr="00CC77A4">
        <w:rPr>
          <w:rFonts w:ascii="Arial" w:hAnsi="Arial" w:cs="Arial"/>
          <w:b/>
          <w:bCs/>
          <w:color w:val="D557AF"/>
          <w:spacing w:val="30"/>
          <w:sz w:val="28"/>
          <w:szCs w:val="28"/>
        </w:rPr>
        <w:t xml:space="preserve">Porcentaje - </w:t>
      </w:r>
      <w:proofErr w:type="spellStart"/>
      <w:r w:rsidRPr="00CC77A4">
        <w:rPr>
          <w:rFonts w:ascii="Arial" w:hAnsi="Arial" w:cs="Arial"/>
          <w:b/>
          <w:bCs/>
          <w:color w:val="D557AF"/>
          <w:spacing w:val="30"/>
          <w:sz w:val="28"/>
          <w:szCs w:val="28"/>
        </w:rPr>
        <w:t>Guión</w:t>
      </w:r>
      <w:proofErr w:type="spellEnd"/>
      <w:r w:rsidRPr="00CC77A4">
        <w:rPr>
          <w:rFonts w:ascii="Arial" w:hAnsi="Arial" w:cs="Arial"/>
          <w:b/>
          <w:bCs/>
          <w:color w:val="D557AF"/>
          <w:spacing w:val="30"/>
          <w:sz w:val="28"/>
          <w:szCs w:val="28"/>
        </w:rPr>
        <w:t xml:space="preserve"> de</w:t>
      </w:r>
      <w:bookmarkStart w:id="0" w:name="_GoBack"/>
      <w:bookmarkEnd w:id="0"/>
      <w:r w:rsidRPr="00CC77A4">
        <w:rPr>
          <w:rFonts w:ascii="Arial" w:hAnsi="Arial" w:cs="Arial"/>
          <w:b/>
          <w:bCs/>
          <w:color w:val="D557AF"/>
          <w:spacing w:val="30"/>
          <w:sz w:val="28"/>
          <w:szCs w:val="28"/>
        </w:rPr>
        <w:t xml:space="preserve"> uso</w:t>
      </w:r>
    </w:p>
    <w:p w14:paraId="38B1BA13" w14:textId="2E329A1D" w:rsidR="00CC77A4" w:rsidRPr="00CC77A4" w:rsidRDefault="00CC77A4" w:rsidP="00CC77A4">
      <w:pPr>
        <w:pBdr>
          <w:bottom w:val="single" w:sz="4" w:space="1" w:color="D558AF"/>
        </w:pBdr>
        <w:spacing w:after="0" w:line="240" w:lineRule="auto"/>
        <w:ind w:left="1701" w:right="1608"/>
        <w:jc w:val="center"/>
        <w:rPr>
          <w:rFonts w:ascii="Arial" w:hAnsi="Arial" w:cs="Arial"/>
          <w:b/>
          <w:color w:val="404040"/>
          <w:sz w:val="28"/>
          <w:szCs w:val="28"/>
        </w:rPr>
      </w:pPr>
      <w:r w:rsidRPr="00CC77A4">
        <w:rPr>
          <w:rFonts w:ascii="Arial" w:hAnsi="Arial" w:cs="Arial"/>
          <w:b/>
          <w:color w:val="404040"/>
          <w:sz w:val="28"/>
          <w:szCs w:val="28"/>
        </w:rPr>
        <w:t>Introduc</w:t>
      </w:r>
      <w:r w:rsidR="00D710E8">
        <w:rPr>
          <w:rFonts w:ascii="Arial" w:hAnsi="Arial" w:cs="Arial"/>
          <w:b/>
          <w:color w:val="404040"/>
          <w:sz w:val="28"/>
          <w:szCs w:val="28"/>
        </w:rPr>
        <w:t>ción</w:t>
      </w:r>
      <w:r w:rsidR="00B249B8">
        <w:rPr>
          <w:rFonts w:ascii="Arial" w:hAnsi="Arial" w:cs="Arial"/>
          <w:b/>
          <w:color w:val="404040"/>
          <w:sz w:val="28"/>
          <w:szCs w:val="28"/>
        </w:rPr>
        <w:t xml:space="preserve"> </w:t>
      </w:r>
      <w:r w:rsidR="00D710E8">
        <w:rPr>
          <w:rFonts w:ascii="Arial" w:hAnsi="Arial" w:cs="Arial"/>
          <w:b/>
          <w:color w:val="404040"/>
          <w:sz w:val="28"/>
          <w:szCs w:val="28"/>
        </w:rPr>
        <w:t>a</w:t>
      </w:r>
      <w:r w:rsidRPr="00CC77A4">
        <w:rPr>
          <w:rFonts w:ascii="Arial" w:hAnsi="Arial" w:cs="Arial"/>
          <w:b/>
          <w:color w:val="404040"/>
          <w:sz w:val="28"/>
          <w:szCs w:val="28"/>
        </w:rPr>
        <w:t xml:space="preserve">l uso del software </w:t>
      </w:r>
    </w:p>
    <w:p w14:paraId="153C3589" w14:textId="77777777" w:rsidR="00CC77A4" w:rsidRDefault="00CC77A4" w:rsidP="00CC77A4">
      <w:pPr>
        <w:spacing w:after="0"/>
        <w:rPr>
          <w:rFonts w:ascii="Arial" w:hAnsi="Arial" w:cs="Arial"/>
          <w:b/>
          <w:color w:val="D557AF"/>
          <w:sz w:val="30"/>
          <w:szCs w:val="30"/>
        </w:rPr>
      </w:pPr>
    </w:p>
    <w:p w14:paraId="41DE78F3" w14:textId="77777777" w:rsidR="00CC77A4" w:rsidRDefault="00CC77A4" w:rsidP="00CC77A4">
      <w:pPr>
        <w:spacing w:after="0"/>
        <w:rPr>
          <w:rFonts w:ascii="Arial" w:hAnsi="Arial" w:cs="Arial"/>
          <w:lang w:val="es-ES"/>
        </w:rPr>
      </w:pPr>
      <w:r w:rsidRPr="00CC77A4">
        <w:rPr>
          <w:rFonts w:ascii="Arial" w:hAnsi="Arial" w:cs="Arial"/>
          <w:b/>
          <w:color w:val="D557AF"/>
          <w:sz w:val="30"/>
          <w:szCs w:val="30"/>
        </w:rPr>
        <w:t>Palabras clave</w:t>
      </w:r>
      <w:r w:rsidRPr="00153DF9">
        <w:rPr>
          <w:rFonts w:ascii="Arial" w:hAnsi="Arial" w:cs="Arial"/>
          <w:lang w:val="es-ES"/>
        </w:rPr>
        <w:t xml:space="preserve">: </w:t>
      </w:r>
    </w:p>
    <w:p w14:paraId="0ED2D441" w14:textId="77777777" w:rsidR="00CC77A4" w:rsidRDefault="00CC77A4" w:rsidP="00CC77A4">
      <w:pPr>
        <w:spacing w:after="0" w:line="360" w:lineRule="auto"/>
        <w:rPr>
          <w:rFonts w:ascii="Arial" w:hAnsi="Arial" w:cs="Arial"/>
          <w:lang w:val="es-ES"/>
        </w:rPr>
      </w:pPr>
      <w:r>
        <w:rPr>
          <w:rFonts w:ascii="Arial" w:hAnsi="Arial" w:cs="Arial"/>
          <w:lang w:val="es-ES"/>
        </w:rPr>
        <w:t>P</w:t>
      </w:r>
      <w:r w:rsidRPr="00153DF9">
        <w:rPr>
          <w:rFonts w:ascii="Arial" w:hAnsi="Arial" w:cs="Arial"/>
          <w:lang w:val="es-ES"/>
        </w:rPr>
        <w:t>artes del todo, porcentaje, tanto por ciento, proporcionalidad, razón, fracción y números decimales.</w:t>
      </w:r>
    </w:p>
    <w:p w14:paraId="49256A26" w14:textId="77777777" w:rsidR="00CC77A4" w:rsidRDefault="00CC77A4" w:rsidP="00CC77A4">
      <w:pPr>
        <w:spacing w:after="0" w:line="240" w:lineRule="auto"/>
        <w:rPr>
          <w:rFonts w:ascii="Arial" w:hAnsi="Arial" w:cs="Arial"/>
          <w:lang w:val="es-ES"/>
        </w:rPr>
      </w:pPr>
    </w:p>
    <w:tbl>
      <w:tblPr>
        <w:tblW w:w="0" w:type="auto"/>
        <w:jc w:val="center"/>
        <w:tblBorders>
          <w:top w:val="single" w:sz="12" w:space="0" w:color="D558AF"/>
          <w:left w:val="single" w:sz="12" w:space="0" w:color="D558AF"/>
          <w:bottom w:val="single" w:sz="12" w:space="0" w:color="D558AF"/>
          <w:right w:val="single" w:sz="12" w:space="0" w:color="D558AF"/>
        </w:tblBorders>
        <w:shd w:val="clear" w:color="auto" w:fill="D9D9D9"/>
        <w:tblLook w:val="04A0" w:firstRow="1" w:lastRow="0" w:firstColumn="1" w:lastColumn="0" w:noHBand="0" w:noVBand="1"/>
      </w:tblPr>
      <w:tblGrid>
        <w:gridCol w:w="7763"/>
      </w:tblGrid>
      <w:tr w:rsidR="00CC77A4" w:rsidRPr="00833651" w14:paraId="2268C169" w14:textId="77777777" w:rsidTr="00CC77A4">
        <w:trPr>
          <w:trHeight w:val="2456"/>
          <w:jc w:val="center"/>
        </w:trPr>
        <w:tc>
          <w:tcPr>
            <w:tcW w:w="7763" w:type="dxa"/>
            <w:shd w:val="clear" w:color="auto" w:fill="D9D9D9"/>
          </w:tcPr>
          <w:p w14:paraId="3B6617E9" w14:textId="77777777" w:rsidR="00CC77A4" w:rsidRPr="00153DF9" w:rsidRDefault="00CC77A4" w:rsidP="00D710E8">
            <w:pPr>
              <w:spacing w:after="0" w:line="240" w:lineRule="auto"/>
              <w:rPr>
                <w:rFonts w:ascii="Arial" w:hAnsi="Arial" w:cs="Arial"/>
                <w:i/>
                <w:lang w:val="es-ES"/>
              </w:rPr>
            </w:pPr>
            <w:r>
              <w:rPr>
                <w:rFonts w:ascii="Arial" w:hAnsi="Arial" w:cs="Arial"/>
                <w:b/>
                <w:i/>
                <w:lang w:val="es-ES"/>
              </w:rPr>
              <w:br/>
            </w:r>
            <w:r w:rsidRPr="00153DF9">
              <w:rPr>
                <w:rFonts w:ascii="Arial" w:hAnsi="Arial" w:cs="Arial"/>
                <w:b/>
                <w:i/>
                <w:lang w:val="es-ES"/>
              </w:rPr>
              <w:t xml:space="preserve">Objetivo de Aprendizaje </w:t>
            </w:r>
            <w:proofErr w:type="spellStart"/>
            <w:r w:rsidRPr="00153DF9">
              <w:rPr>
                <w:rFonts w:ascii="Arial" w:hAnsi="Arial" w:cs="Arial"/>
                <w:b/>
                <w:i/>
                <w:lang w:val="es-ES"/>
              </w:rPr>
              <w:t>Nº</w:t>
            </w:r>
            <w:proofErr w:type="spellEnd"/>
            <w:r w:rsidRPr="00153DF9">
              <w:rPr>
                <w:rFonts w:ascii="Arial" w:hAnsi="Arial" w:cs="Arial"/>
                <w:b/>
                <w:i/>
                <w:lang w:val="es-ES"/>
              </w:rPr>
              <w:t xml:space="preserve"> 4</w:t>
            </w:r>
            <w:r w:rsidRPr="00153DF9">
              <w:rPr>
                <w:rFonts w:ascii="Arial" w:hAnsi="Arial" w:cs="Arial"/>
                <w:i/>
                <w:lang w:val="es-ES"/>
              </w:rPr>
              <w:t>, perteneciente al eje de álgebra de 7º básico:</w:t>
            </w:r>
          </w:p>
          <w:p w14:paraId="56B012E5" w14:textId="77777777" w:rsidR="00D710E8" w:rsidRDefault="00D710E8" w:rsidP="00D710E8">
            <w:pPr>
              <w:spacing w:after="0" w:line="240" w:lineRule="auto"/>
              <w:rPr>
                <w:rFonts w:ascii="Arial" w:hAnsi="Arial" w:cs="Arial"/>
                <w:i/>
                <w:lang w:val="es-ES"/>
              </w:rPr>
            </w:pPr>
          </w:p>
          <w:p w14:paraId="3BD1BF72" w14:textId="77777777" w:rsidR="00CC77A4" w:rsidRDefault="00CC77A4" w:rsidP="00D710E8">
            <w:pPr>
              <w:spacing w:after="0" w:line="240" w:lineRule="auto"/>
              <w:rPr>
                <w:rFonts w:ascii="Arial" w:hAnsi="Arial" w:cs="Arial"/>
                <w:i/>
                <w:lang w:val="es-ES"/>
              </w:rPr>
            </w:pPr>
            <w:r w:rsidRPr="00153DF9">
              <w:rPr>
                <w:rFonts w:ascii="Arial" w:hAnsi="Arial" w:cs="Arial"/>
                <w:i/>
                <w:lang w:val="es-ES"/>
              </w:rPr>
              <w:t xml:space="preserve">Mostrar que comprenden el concepto de porcentaje: </w:t>
            </w:r>
          </w:p>
          <w:p w14:paraId="78AA5399" w14:textId="77777777" w:rsidR="00D710E8" w:rsidRPr="00153DF9" w:rsidRDefault="00D710E8" w:rsidP="00D710E8">
            <w:pPr>
              <w:spacing w:after="0" w:line="240" w:lineRule="auto"/>
              <w:rPr>
                <w:rFonts w:ascii="Arial" w:hAnsi="Arial" w:cs="Arial"/>
                <w:i/>
                <w:lang w:val="es-ES"/>
              </w:rPr>
            </w:pPr>
          </w:p>
          <w:p w14:paraId="395616F5" w14:textId="77777777" w:rsidR="00CC77A4" w:rsidRPr="00153DF9" w:rsidRDefault="00CC77A4" w:rsidP="00D710E8">
            <w:pPr>
              <w:pStyle w:val="Prrafodelista"/>
              <w:numPr>
                <w:ilvl w:val="0"/>
                <w:numId w:val="4"/>
              </w:numPr>
              <w:tabs>
                <w:tab w:val="left" w:pos="1026"/>
              </w:tabs>
              <w:spacing w:after="0" w:line="240" w:lineRule="auto"/>
              <w:ind w:firstLine="23"/>
              <w:rPr>
                <w:rFonts w:ascii="Arial" w:hAnsi="Arial" w:cs="Arial"/>
                <w:i/>
                <w:lang w:val="es-ES"/>
              </w:rPr>
            </w:pPr>
            <w:r w:rsidRPr="00153DF9">
              <w:rPr>
                <w:rFonts w:ascii="Arial" w:hAnsi="Arial" w:cs="Arial"/>
                <w:i/>
                <w:lang w:val="es-ES"/>
              </w:rPr>
              <w:t xml:space="preserve">Representándolo de manera pictórica. </w:t>
            </w:r>
          </w:p>
          <w:p w14:paraId="36BB90F1" w14:textId="77777777" w:rsidR="00D710E8" w:rsidRDefault="00CC77A4" w:rsidP="00D710E8">
            <w:pPr>
              <w:pStyle w:val="Prrafodelista"/>
              <w:numPr>
                <w:ilvl w:val="0"/>
                <w:numId w:val="4"/>
              </w:numPr>
              <w:tabs>
                <w:tab w:val="left" w:pos="1026"/>
              </w:tabs>
              <w:spacing w:after="0" w:line="240" w:lineRule="auto"/>
              <w:ind w:firstLine="23"/>
              <w:rPr>
                <w:rFonts w:ascii="Arial" w:hAnsi="Arial" w:cs="Arial"/>
                <w:i/>
                <w:lang w:val="es-ES"/>
              </w:rPr>
            </w:pPr>
            <w:r w:rsidRPr="00153DF9">
              <w:rPr>
                <w:rFonts w:ascii="Arial" w:hAnsi="Arial" w:cs="Arial"/>
                <w:i/>
                <w:lang w:val="es-ES"/>
              </w:rPr>
              <w:t>Calculando de varias maneras.</w:t>
            </w:r>
          </w:p>
          <w:p w14:paraId="54B44285" w14:textId="77777777" w:rsidR="00CC77A4" w:rsidRPr="00D710E8" w:rsidRDefault="00CC77A4" w:rsidP="00D710E8">
            <w:pPr>
              <w:pStyle w:val="Prrafodelista"/>
              <w:numPr>
                <w:ilvl w:val="0"/>
                <w:numId w:val="4"/>
              </w:numPr>
              <w:tabs>
                <w:tab w:val="left" w:pos="1026"/>
              </w:tabs>
              <w:spacing w:after="0" w:line="240" w:lineRule="auto"/>
              <w:ind w:firstLine="23"/>
              <w:rPr>
                <w:rFonts w:ascii="Arial" w:hAnsi="Arial" w:cs="Arial"/>
                <w:i/>
                <w:lang w:val="es-ES"/>
              </w:rPr>
            </w:pPr>
            <w:r w:rsidRPr="00D710E8">
              <w:rPr>
                <w:rFonts w:ascii="Arial" w:hAnsi="Arial" w:cs="Arial"/>
                <w:i/>
                <w:lang w:val="es-ES"/>
              </w:rPr>
              <w:t>Aplicándolo a situaciones sencillas.</w:t>
            </w:r>
          </w:p>
        </w:tc>
      </w:tr>
    </w:tbl>
    <w:p w14:paraId="27D08B80" w14:textId="77777777" w:rsidR="00CC77A4" w:rsidRPr="00993DE4" w:rsidRDefault="00CC77A4" w:rsidP="00BB3779">
      <w:pPr>
        <w:spacing w:after="0" w:line="240" w:lineRule="auto"/>
        <w:rPr>
          <w:rFonts w:ascii="Arial" w:hAnsi="Arial" w:cs="Arial"/>
        </w:rPr>
      </w:pPr>
    </w:p>
    <w:p w14:paraId="06846361" w14:textId="77777777" w:rsidR="00CC77A4" w:rsidRDefault="00CC77A4" w:rsidP="00BB3779">
      <w:pPr>
        <w:spacing w:after="0" w:line="240" w:lineRule="auto"/>
        <w:rPr>
          <w:rFonts w:ascii="Arial" w:hAnsi="Arial" w:cs="Arial"/>
          <w:b/>
          <w:color w:val="FF0000"/>
          <w:lang w:val="es-ES"/>
        </w:rPr>
      </w:pPr>
      <w:r>
        <w:rPr>
          <w:rFonts w:ascii="Arial" w:hAnsi="Arial" w:cs="Arial"/>
          <w:lang w:val="es-ES"/>
        </w:rPr>
        <w:t xml:space="preserve">La actividad Porcentaje hace uso de dos </w:t>
      </w:r>
      <w:r w:rsidR="00BB3779">
        <w:rPr>
          <w:rFonts w:ascii="Arial" w:hAnsi="Arial" w:cs="Arial"/>
          <w:lang w:val="es-ES"/>
        </w:rPr>
        <w:t>softwares autoejecutables</w:t>
      </w:r>
      <w:r>
        <w:rPr>
          <w:rFonts w:ascii="Arial" w:hAnsi="Arial" w:cs="Arial"/>
          <w:lang w:val="es-ES"/>
        </w:rPr>
        <w:t xml:space="preserve">, </w:t>
      </w:r>
      <w:r w:rsidRPr="00441DFB">
        <w:rPr>
          <w:rFonts w:ascii="Arial" w:hAnsi="Arial" w:cs="Arial"/>
          <w:b/>
          <w:color w:val="FF0000"/>
          <w:lang w:val="es-ES"/>
        </w:rPr>
        <w:t>Porcentaje I y Porcentaje II</w:t>
      </w:r>
      <w:r>
        <w:rPr>
          <w:rFonts w:ascii="Arial" w:hAnsi="Arial" w:cs="Arial"/>
          <w:b/>
          <w:color w:val="FF0000"/>
          <w:lang w:val="es-ES"/>
        </w:rPr>
        <w:t xml:space="preserve">. </w:t>
      </w:r>
    </w:p>
    <w:p w14:paraId="1FE5245B" w14:textId="77777777" w:rsidR="00DD6F64" w:rsidRPr="009820B5" w:rsidRDefault="00DD6F64" w:rsidP="00BB3779">
      <w:pPr>
        <w:spacing w:after="0" w:line="240" w:lineRule="auto"/>
        <w:rPr>
          <w:rFonts w:ascii="Arial" w:hAnsi="Arial" w:cs="Arial"/>
          <w:b/>
          <w:color w:val="FF0000"/>
          <w:lang w:val="es-ES"/>
        </w:rPr>
      </w:pPr>
    </w:p>
    <w:p w14:paraId="34B07FAA" w14:textId="77777777" w:rsidR="00CC77A4" w:rsidRPr="00DD6F64" w:rsidRDefault="00DD6F64" w:rsidP="00DD6F64">
      <w:pPr>
        <w:pStyle w:val="Prrafodelista"/>
        <w:numPr>
          <w:ilvl w:val="0"/>
          <w:numId w:val="5"/>
        </w:numPr>
        <w:spacing w:after="0"/>
        <w:ind w:left="284" w:hanging="284"/>
        <w:rPr>
          <w:rFonts w:ascii="Arial" w:hAnsi="Arial" w:cs="Arial"/>
          <w:b/>
          <w:sz w:val="24"/>
        </w:rPr>
      </w:pPr>
      <w:r w:rsidRPr="00DD6F64">
        <w:rPr>
          <w:rFonts w:ascii="Arial" w:hAnsi="Arial" w:cs="Arial"/>
          <w:b/>
          <w:sz w:val="24"/>
        </w:rPr>
        <w:t xml:space="preserve">Abra el software </w:t>
      </w:r>
      <w:r w:rsidR="00CC77A4" w:rsidRPr="00DD6F64">
        <w:rPr>
          <w:rFonts w:ascii="Arial" w:hAnsi="Arial" w:cs="Arial"/>
          <w:b/>
          <w:color w:val="FF0000"/>
          <w:lang w:val="es-ES"/>
        </w:rPr>
        <w:t>Porcentaje I</w:t>
      </w:r>
      <w:r w:rsidR="00CC77A4" w:rsidRPr="00DD6F64">
        <w:rPr>
          <w:rFonts w:ascii="Arial" w:hAnsi="Arial" w:cs="Arial"/>
          <w:b/>
          <w:sz w:val="24"/>
        </w:rPr>
        <w:t>.</w:t>
      </w:r>
    </w:p>
    <w:p w14:paraId="721E76F8" w14:textId="77777777" w:rsidR="00DD6F64" w:rsidRPr="00DD6F64" w:rsidRDefault="00DD6F64" w:rsidP="00BB3779">
      <w:pPr>
        <w:spacing w:after="0" w:line="240" w:lineRule="auto"/>
        <w:rPr>
          <w:rFonts w:ascii="Arial" w:hAnsi="Arial" w:cs="Arial"/>
          <w:lang w:val="es-ES"/>
        </w:rPr>
      </w:pPr>
    </w:p>
    <w:tbl>
      <w:tblPr>
        <w:tblW w:w="0" w:type="auto"/>
        <w:tblInd w:w="108" w:type="dxa"/>
        <w:tblBorders>
          <w:top w:val="single" w:sz="12" w:space="0" w:color="D558AF"/>
          <w:left w:val="single" w:sz="12" w:space="0" w:color="D558AF"/>
          <w:bottom w:val="single" w:sz="12" w:space="0" w:color="D558AF"/>
          <w:right w:val="single" w:sz="12" w:space="0" w:color="D558AF"/>
        </w:tblBorders>
        <w:shd w:val="clear" w:color="auto" w:fill="D9D9D9"/>
        <w:tblLook w:val="04A0" w:firstRow="1" w:lastRow="0" w:firstColumn="1" w:lastColumn="0" w:noHBand="0" w:noVBand="1"/>
      </w:tblPr>
      <w:tblGrid>
        <w:gridCol w:w="4781"/>
        <w:gridCol w:w="1740"/>
        <w:gridCol w:w="142"/>
        <w:gridCol w:w="3008"/>
      </w:tblGrid>
      <w:tr w:rsidR="006F05D9" w14:paraId="08AE8555" w14:textId="77777777" w:rsidTr="006F05D9">
        <w:trPr>
          <w:trHeight w:val="2271"/>
        </w:trPr>
        <w:tc>
          <w:tcPr>
            <w:tcW w:w="4781" w:type="dxa"/>
            <w:shd w:val="clear" w:color="auto" w:fill="D9D9D9"/>
          </w:tcPr>
          <w:p w14:paraId="15C6FC9C" w14:textId="77777777" w:rsidR="00CC77A4" w:rsidRPr="006F05D9" w:rsidRDefault="00CC77A4" w:rsidP="006F05D9">
            <w:pPr>
              <w:spacing w:after="0"/>
              <w:rPr>
                <w:rFonts w:ascii="Arial" w:hAnsi="Arial" w:cs="Arial"/>
                <w:lang w:val="es-ES"/>
              </w:rPr>
            </w:pPr>
            <w:r w:rsidRPr="006F05D9">
              <w:rPr>
                <w:rFonts w:ascii="Arial" w:hAnsi="Arial" w:cs="Arial"/>
                <w:lang w:val="es-ES"/>
              </w:rPr>
              <w:t>Debiera tener en pantalla una imagen como la adjunta.</w:t>
            </w:r>
          </w:p>
          <w:p w14:paraId="0DD5B189" w14:textId="77777777" w:rsidR="00CC77A4" w:rsidRPr="006F05D9" w:rsidRDefault="00CC77A4" w:rsidP="006F05D9">
            <w:pPr>
              <w:spacing w:after="0"/>
              <w:rPr>
                <w:rFonts w:ascii="Arial" w:hAnsi="Arial" w:cs="Arial"/>
                <w:lang w:val="es-ES"/>
              </w:rPr>
            </w:pPr>
          </w:p>
          <w:p w14:paraId="5A088579" w14:textId="77777777" w:rsidR="00CC77A4" w:rsidRPr="006F05D9" w:rsidRDefault="00CC77A4" w:rsidP="006F05D9">
            <w:pPr>
              <w:spacing w:after="0"/>
              <w:rPr>
                <w:rFonts w:ascii="Arial" w:hAnsi="Arial" w:cs="Arial"/>
              </w:rPr>
            </w:pPr>
            <w:r w:rsidRPr="006F05D9">
              <w:rPr>
                <w:rFonts w:ascii="Arial" w:hAnsi="Arial" w:cs="Arial"/>
              </w:rPr>
              <w:t xml:space="preserve">El software representa “la parte de un todo”. En este caso muestra un cuarto del círculo y muestra la fracción 1/4. También muestra el número decimal, en este caso 0,25. </w:t>
            </w:r>
          </w:p>
          <w:p w14:paraId="13F54F59" w14:textId="77777777" w:rsidR="00CC77A4" w:rsidRPr="006F05D9" w:rsidRDefault="00CC77A4" w:rsidP="006F05D9">
            <w:pPr>
              <w:spacing w:after="0"/>
              <w:rPr>
                <w:rFonts w:ascii="Arial" w:hAnsi="Arial" w:cs="Arial"/>
              </w:rPr>
            </w:pPr>
          </w:p>
        </w:tc>
        <w:tc>
          <w:tcPr>
            <w:tcW w:w="4890" w:type="dxa"/>
            <w:gridSpan w:val="3"/>
            <w:shd w:val="clear" w:color="auto" w:fill="D9D9D9"/>
            <w:vAlign w:val="center"/>
          </w:tcPr>
          <w:p w14:paraId="44F1BB62" w14:textId="77777777" w:rsidR="00CC77A4" w:rsidRPr="006F05D9" w:rsidRDefault="00B249B8" w:rsidP="006F05D9">
            <w:pPr>
              <w:spacing w:after="0"/>
              <w:jc w:val="center"/>
              <w:rPr>
                <w:rFonts w:ascii="Arial" w:hAnsi="Arial" w:cs="Arial"/>
                <w:lang w:val="es-ES"/>
              </w:rPr>
            </w:pPr>
            <w:r>
              <w:rPr>
                <w:noProof/>
                <w:lang w:eastAsia="es-CL"/>
              </w:rPr>
              <w:pict w14:anchorId="7B0DF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5" type="#_x0000_t75" style="width:180.75pt;height:120pt;visibility:visible;mso-wrap-style:square">
                  <v:imagedata r:id="rId8" o:title=""/>
                </v:shape>
              </w:pict>
            </w:r>
          </w:p>
        </w:tc>
      </w:tr>
      <w:tr w:rsidR="006F05D9" w14:paraId="1816C0B0" w14:textId="77777777" w:rsidTr="006F05D9">
        <w:tc>
          <w:tcPr>
            <w:tcW w:w="6521" w:type="dxa"/>
            <w:gridSpan w:val="2"/>
            <w:shd w:val="clear" w:color="auto" w:fill="D9D9D9"/>
            <w:vAlign w:val="center"/>
          </w:tcPr>
          <w:p w14:paraId="2A3DC27B" w14:textId="77777777" w:rsidR="00CC77A4" w:rsidRPr="006F05D9" w:rsidRDefault="00CC77A4" w:rsidP="006F05D9">
            <w:pPr>
              <w:spacing w:after="0"/>
              <w:rPr>
                <w:rFonts w:ascii="Arial" w:hAnsi="Arial" w:cs="Arial"/>
                <w:lang w:val="es-ES"/>
              </w:rPr>
            </w:pPr>
            <w:r w:rsidRPr="006F05D9">
              <w:rPr>
                <w:rFonts w:ascii="Arial" w:hAnsi="Arial" w:cs="Arial"/>
              </w:rPr>
              <w:t>Mueva los deslizadores “Numerador” y “Denominador” y observa cómo cambia la figura.</w:t>
            </w:r>
          </w:p>
        </w:tc>
        <w:tc>
          <w:tcPr>
            <w:tcW w:w="3150" w:type="dxa"/>
            <w:gridSpan w:val="2"/>
            <w:shd w:val="clear" w:color="auto" w:fill="D9D9D9"/>
            <w:vAlign w:val="center"/>
          </w:tcPr>
          <w:p w14:paraId="1E5AAFCB" w14:textId="77777777" w:rsidR="00CC77A4" w:rsidRPr="001D2D71" w:rsidRDefault="00B249B8" w:rsidP="006F05D9">
            <w:pPr>
              <w:spacing w:after="0"/>
              <w:rPr>
                <w:noProof/>
              </w:rPr>
            </w:pPr>
            <w:r>
              <w:rPr>
                <w:rFonts w:ascii="Arial" w:hAnsi="Arial" w:cs="Arial"/>
                <w:b/>
                <w:noProof/>
                <w:lang w:eastAsia="es-CL"/>
              </w:rPr>
              <w:pict w14:anchorId="616666CA">
                <v:shape id="Picture 20" o:spid="_x0000_i1026" type="#_x0000_t75" style="width:83.25pt;height:65.25pt;visibility:visible;mso-wrap-style:square">
                  <v:imagedata r:id="rId9" o:title=""/>
                </v:shape>
              </w:pict>
            </w:r>
          </w:p>
        </w:tc>
      </w:tr>
      <w:tr w:rsidR="006F05D9" w14:paraId="175EB5DA" w14:textId="77777777" w:rsidTr="006F05D9">
        <w:tc>
          <w:tcPr>
            <w:tcW w:w="6663" w:type="dxa"/>
            <w:gridSpan w:val="3"/>
            <w:shd w:val="clear" w:color="auto" w:fill="D9D9D9"/>
            <w:vAlign w:val="center"/>
          </w:tcPr>
          <w:p w14:paraId="3BEACD6B" w14:textId="77777777" w:rsidR="00CC77A4" w:rsidRPr="006F05D9" w:rsidRDefault="00CC77A4" w:rsidP="006F05D9">
            <w:pPr>
              <w:spacing w:after="0"/>
              <w:rPr>
                <w:rFonts w:ascii="Arial" w:hAnsi="Arial" w:cs="Arial"/>
              </w:rPr>
            </w:pPr>
            <w:r w:rsidRPr="006F05D9">
              <w:rPr>
                <w:rFonts w:ascii="Arial" w:hAnsi="Arial" w:cs="Arial"/>
              </w:rPr>
              <w:t>También puede mover el deslizador de la parte inferior izquierda:</w:t>
            </w:r>
          </w:p>
        </w:tc>
        <w:tc>
          <w:tcPr>
            <w:tcW w:w="3008" w:type="dxa"/>
            <w:shd w:val="clear" w:color="auto" w:fill="D9D9D9"/>
            <w:vAlign w:val="center"/>
          </w:tcPr>
          <w:p w14:paraId="39D76587" w14:textId="77777777" w:rsidR="00CC77A4" w:rsidRPr="006F05D9" w:rsidRDefault="00B249B8" w:rsidP="006F05D9">
            <w:pPr>
              <w:spacing w:after="0"/>
              <w:jc w:val="center"/>
              <w:rPr>
                <w:rFonts w:ascii="Arial" w:hAnsi="Arial" w:cs="Arial"/>
                <w:b/>
                <w:noProof/>
                <w:lang w:eastAsia="es-CL"/>
              </w:rPr>
            </w:pPr>
            <w:r>
              <w:rPr>
                <w:rFonts w:ascii="Arial" w:hAnsi="Arial" w:cs="Arial"/>
                <w:noProof/>
                <w:lang w:eastAsia="es-CL"/>
              </w:rPr>
              <w:pict w14:anchorId="30823CF5">
                <v:shape id="Picture 44" o:spid="_x0000_i1027" type="#_x0000_t75" style="width:84.75pt;height:27.75pt;flip:y;visibility:visible;mso-wrap-style:square">
                  <v:imagedata r:id="rId10" o:title=""/>
                </v:shape>
              </w:pict>
            </w:r>
          </w:p>
        </w:tc>
      </w:tr>
      <w:tr w:rsidR="006F05D9" w14:paraId="451A9D9F" w14:textId="77777777" w:rsidTr="006F05D9">
        <w:tc>
          <w:tcPr>
            <w:tcW w:w="9671" w:type="dxa"/>
            <w:gridSpan w:val="4"/>
            <w:shd w:val="clear" w:color="auto" w:fill="D9D9D9"/>
          </w:tcPr>
          <w:p w14:paraId="27731C73" w14:textId="77777777" w:rsidR="00CC77A4" w:rsidRPr="006F05D9" w:rsidRDefault="00CC77A4" w:rsidP="006F05D9">
            <w:pPr>
              <w:spacing w:after="0"/>
              <w:rPr>
                <w:rFonts w:ascii="Arial" w:hAnsi="Arial" w:cs="Arial"/>
              </w:rPr>
            </w:pPr>
          </w:p>
          <w:p w14:paraId="061740B9" w14:textId="77777777" w:rsidR="00CC77A4" w:rsidRPr="006F05D9" w:rsidRDefault="00CC77A4" w:rsidP="006F05D9">
            <w:pPr>
              <w:spacing w:after="0"/>
              <w:rPr>
                <w:rFonts w:ascii="Arial" w:hAnsi="Arial" w:cs="Arial"/>
              </w:rPr>
            </w:pPr>
            <w:r w:rsidRPr="006F05D9">
              <w:rPr>
                <w:rFonts w:ascii="Arial" w:hAnsi="Arial" w:cs="Arial"/>
              </w:rPr>
              <w:t>Y podrá visualizar además del círculo, un rectángulo o un cuadrado, para representar una parte de un todo.</w:t>
            </w:r>
          </w:p>
        </w:tc>
      </w:tr>
    </w:tbl>
    <w:p w14:paraId="291DC13E" w14:textId="77777777" w:rsidR="00CC77A4" w:rsidRPr="009820B5" w:rsidRDefault="00CC77A4" w:rsidP="00403AEB">
      <w:pPr>
        <w:spacing w:after="0" w:line="240" w:lineRule="auto"/>
        <w:rPr>
          <w:rFonts w:ascii="Arial" w:hAnsi="Arial" w:cs="Arial"/>
          <w:b/>
          <w:color w:val="FF0000"/>
        </w:rPr>
      </w:pPr>
    </w:p>
    <w:tbl>
      <w:tblPr>
        <w:tblW w:w="0" w:type="auto"/>
        <w:tblLook w:val="04A0" w:firstRow="1" w:lastRow="0" w:firstColumn="1" w:lastColumn="0" w:noHBand="0" w:noVBand="1"/>
      </w:tblPr>
      <w:tblGrid>
        <w:gridCol w:w="5102"/>
        <w:gridCol w:w="4078"/>
      </w:tblGrid>
      <w:tr w:rsidR="006F05D9" w:rsidRPr="006F05D9" w14:paraId="0F67AC0B" w14:textId="77777777" w:rsidTr="006F05D9">
        <w:tc>
          <w:tcPr>
            <w:tcW w:w="5102" w:type="dxa"/>
            <w:shd w:val="clear" w:color="auto" w:fill="auto"/>
          </w:tcPr>
          <w:p w14:paraId="758B3140" w14:textId="77777777" w:rsidR="00403AEB" w:rsidRPr="006F05D9" w:rsidRDefault="00403AEB" w:rsidP="006F05D9">
            <w:pPr>
              <w:spacing w:after="0" w:line="240" w:lineRule="auto"/>
              <w:rPr>
                <w:rFonts w:ascii="Arial" w:hAnsi="Arial" w:cs="Arial"/>
                <w:lang w:val="es-ES"/>
              </w:rPr>
            </w:pPr>
            <w:r w:rsidRPr="006F05D9">
              <w:rPr>
                <w:rFonts w:ascii="Arial" w:hAnsi="Arial" w:cs="Arial"/>
                <w:lang w:val="es-ES"/>
              </w:rPr>
              <w:lastRenderedPageBreak/>
              <w:t>El software permite representar fracciones en forma pictórica y relacionar la figura con la fracción y el número decimal correspondiente. Tal como en la figura siguiente.</w:t>
            </w:r>
          </w:p>
          <w:p w14:paraId="77ED5A42" w14:textId="77777777" w:rsidR="00403AEB" w:rsidRPr="006F05D9" w:rsidRDefault="00403AEB" w:rsidP="006F05D9">
            <w:pPr>
              <w:spacing w:after="0" w:line="240" w:lineRule="auto"/>
              <w:rPr>
                <w:rFonts w:ascii="Arial" w:hAnsi="Arial" w:cs="Arial"/>
                <w:lang w:val="es-ES"/>
              </w:rPr>
            </w:pPr>
          </w:p>
          <w:p w14:paraId="67AC9979" w14:textId="77777777" w:rsidR="00403AEB" w:rsidRPr="006F05D9" w:rsidRDefault="00403AEB" w:rsidP="006F05D9">
            <w:pPr>
              <w:spacing w:after="0" w:line="240" w:lineRule="auto"/>
              <w:rPr>
                <w:rFonts w:ascii="Arial" w:hAnsi="Arial" w:cs="Arial"/>
                <w:lang w:val="es-ES"/>
              </w:rPr>
            </w:pPr>
            <w:r w:rsidRPr="006F05D9">
              <w:rPr>
                <w:rFonts w:ascii="Arial" w:hAnsi="Arial" w:cs="Arial"/>
                <w:lang w:val="es-ES"/>
              </w:rPr>
              <w:t xml:space="preserve">En la guía del alumno, se lo usa para introducir la razón entre una parte y </w:t>
            </w:r>
            <w:r w:rsidR="0068192A" w:rsidRPr="006F05D9">
              <w:rPr>
                <w:rFonts w:ascii="Arial" w:hAnsi="Arial" w:cs="Arial"/>
                <w:lang w:val="es-ES"/>
              </w:rPr>
              <w:t>una figura considerada</w:t>
            </w:r>
            <w:r w:rsidRPr="006F05D9">
              <w:rPr>
                <w:rFonts w:ascii="Arial" w:hAnsi="Arial" w:cs="Arial"/>
                <w:lang w:val="es-ES"/>
              </w:rPr>
              <w:t xml:space="preserve"> como un todo. Preparando así el tanto por ciento.</w:t>
            </w:r>
          </w:p>
          <w:p w14:paraId="6388AEC4" w14:textId="77777777" w:rsidR="00403AEB" w:rsidRPr="006F05D9" w:rsidRDefault="00403AEB" w:rsidP="006F05D9">
            <w:pPr>
              <w:spacing w:after="0" w:line="240" w:lineRule="auto"/>
              <w:rPr>
                <w:rFonts w:ascii="Arial" w:hAnsi="Arial" w:cs="Arial"/>
                <w:lang w:val="es-ES"/>
              </w:rPr>
            </w:pPr>
          </w:p>
          <w:p w14:paraId="0DA5800E" w14:textId="77777777" w:rsidR="00403AEB" w:rsidRPr="006F05D9" w:rsidRDefault="00403AEB" w:rsidP="006F05D9">
            <w:pPr>
              <w:spacing w:after="0" w:line="240" w:lineRule="auto"/>
              <w:rPr>
                <w:rFonts w:ascii="Arial" w:hAnsi="Arial" w:cs="Arial"/>
                <w:lang w:val="es-ES"/>
              </w:rPr>
            </w:pPr>
            <w:r w:rsidRPr="006F05D9">
              <w:rPr>
                <w:rFonts w:ascii="Arial" w:hAnsi="Arial" w:cs="Arial"/>
                <w:lang w:val="es-ES"/>
              </w:rPr>
              <w:t xml:space="preserve">El software tiene una segunda parte que hace uso de la misma metáfora fijando el total o el todo en 100. </w:t>
            </w:r>
          </w:p>
        </w:tc>
        <w:tc>
          <w:tcPr>
            <w:tcW w:w="4078" w:type="dxa"/>
            <w:shd w:val="clear" w:color="auto" w:fill="auto"/>
            <w:vAlign w:val="center"/>
          </w:tcPr>
          <w:p w14:paraId="212E4D50" w14:textId="77777777" w:rsidR="00403AEB" w:rsidRPr="006F05D9" w:rsidRDefault="00D80693" w:rsidP="006F05D9">
            <w:pPr>
              <w:spacing w:after="0" w:line="240" w:lineRule="auto"/>
              <w:jc w:val="center"/>
              <w:rPr>
                <w:rFonts w:ascii="Arial" w:hAnsi="Arial" w:cs="Arial"/>
              </w:rPr>
            </w:pPr>
            <w:r>
              <w:rPr>
                <w:noProof/>
              </w:rPr>
              <w:pict w14:anchorId="0F695A39">
                <v:shape id="Imagen 27" o:spid="_x0000_i1028" type="#_x0000_t75" style="width:69.75pt;height:71.25pt;visibility:visible;mso-wrap-style:square">
                  <v:imagedata r:id="rId11" o:title=""/>
                </v:shape>
              </w:pict>
            </w:r>
          </w:p>
          <w:p w14:paraId="0858C0B2" w14:textId="77777777" w:rsidR="00415A17" w:rsidRPr="006F05D9" w:rsidRDefault="00415A17" w:rsidP="006F05D9">
            <w:pPr>
              <w:spacing w:after="0" w:line="240" w:lineRule="auto"/>
              <w:jc w:val="center"/>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8"/>
              <w:gridCol w:w="1588"/>
            </w:tblGrid>
            <w:tr w:rsidR="00403AEB" w:rsidRPr="00993DE4" w14:paraId="743729F3" w14:textId="77777777" w:rsidTr="00C62A82">
              <w:trPr>
                <w:jc w:val="center"/>
              </w:trPr>
              <w:tc>
                <w:tcPr>
                  <w:tcW w:w="1588" w:type="dxa"/>
                </w:tcPr>
                <w:p w14:paraId="4FE51CD8" w14:textId="77777777" w:rsidR="00403AEB" w:rsidRPr="00C91C54" w:rsidRDefault="00403AEB" w:rsidP="00403AEB">
                  <w:pPr>
                    <w:spacing w:after="0" w:line="240" w:lineRule="auto"/>
                    <w:rPr>
                      <w:rFonts w:ascii="Arial" w:eastAsia="Calibri" w:hAnsi="Arial" w:cs="Arial"/>
                    </w:rPr>
                  </w:pPr>
                  <w:r w:rsidRPr="00C91C54">
                    <w:rPr>
                      <w:rFonts w:ascii="Arial" w:eastAsia="Calibri" w:hAnsi="Arial" w:cs="Arial"/>
                    </w:rPr>
                    <w:t>Fracción</w:t>
                  </w:r>
                </w:p>
              </w:tc>
              <w:tc>
                <w:tcPr>
                  <w:tcW w:w="1588" w:type="dxa"/>
                </w:tcPr>
                <w:p w14:paraId="23905C71" w14:textId="77777777" w:rsidR="00403AEB" w:rsidRPr="00C91C54" w:rsidRDefault="00403AEB" w:rsidP="00403AEB">
                  <w:pPr>
                    <w:spacing w:after="0" w:line="240" w:lineRule="auto"/>
                    <w:rPr>
                      <w:rFonts w:ascii="Arial" w:eastAsia="Calibri" w:hAnsi="Arial" w:cs="Arial"/>
                    </w:rPr>
                  </w:pPr>
                  <w:r w:rsidRPr="00C91C54">
                    <w:rPr>
                      <w:rFonts w:ascii="Arial" w:eastAsia="Calibri" w:hAnsi="Arial" w:cs="Arial"/>
                    </w:rPr>
                    <w:t>Decimal</w:t>
                  </w:r>
                </w:p>
              </w:tc>
            </w:tr>
            <w:tr w:rsidR="00403AEB" w:rsidRPr="00993DE4" w14:paraId="22F9A674" w14:textId="77777777" w:rsidTr="00C62A82">
              <w:trPr>
                <w:trHeight w:val="851"/>
                <w:jc w:val="center"/>
              </w:trPr>
              <w:tc>
                <w:tcPr>
                  <w:tcW w:w="1588" w:type="dxa"/>
                  <w:vAlign w:val="center"/>
                </w:tcPr>
                <w:p w14:paraId="03513363" w14:textId="77777777" w:rsidR="00403AEB" w:rsidRPr="009F036B" w:rsidRDefault="00B249B8" w:rsidP="00403AEB">
                  <w:pPr>
                    <w:spacing w:after="0" w:line="240" w:lineRule="auto"/>
                    <w:jc w:val="center"/>
                    <w:rPr>
                      <w:rFonts w:ascii="Arial" w:eastAsia="Calibri" w:hAnsi="Arial" w:cs="Arial"/>
                      <w:color w:val="D558AF"/>
                    </w:rPr>
                  </w:pPr>
                  <w:r>
                    <w:rPr>
                      <w:noProof/>
                    </w:rPr>
                    <w:pict w14:anchorId="57B700AA">
                      <v:shape id="_x0000_i1029" type="#_x0000_t75" alt="" style="width:6.75pt;height:27pt;mso-width-percent:0;mso-height-percent:0;mso-width-percent:0;mso-height-percent:0" equationxml="&lt;">
                        <v:imagedata r:id="rId12" o:title="" chromakey="white"/>
                      </v:shape>
                    </w:pict>
                  </w:r>
                </w:p>
              </w:tc>
              <w:tc>
                <w:tcPr>
                  <w:tcW w:w="1588" w:type="dxa"/>
                  <w:vAlign w:val="center"/>
                </w:tcPr>
                <w:p w14:paraId="5D2D03DA" w14:textId="77777777" w:rsidR="00403AEB" w:rsidRPr="009F036B" w:rsidRDefault="00403AEB" w:rsidP="00403AEB">
                  <w:pPr>
                    <w:spacing w:after="0" w:line="240" w:lineRule="auto"/>
                    <w:jc w:val="center"/>
                    <w:rPr>
                      <w:rFonts w:ascii="Arial" w:eastAsia="Calibri" w:hAnsi="Arial" w:cs="Arial"/>
                      <w:color w:val="D558AF"/>
                    </w:rPr>
                  </w:pPr>
                  <w:r w:rsidRPr="009F036B">
                    <w:rPr>
                      <w:rFonts w:ascii="Arial" w:eastAsia="Calibri" w:hAnsi="Arial" w:cs="Arial"/>
                      <w:color w:val="D558AF"/>
                    </w:rPr>
                    <w:t>0,25</w:t>
                  </w:r>
                </w:p>
              </w:tc>
            </w:tr>
          </w:tbl>
          <w:p w14:paraId="5E737BF7" w14:textId="77777777" w:rsidR="00403AEB" w:rsidRPr="006F05D9" w:rsidRDefault="00403AEB" w:rsidP="006F05D9">
            <w:pPr>
              <w:spacing w:after="0" w:line="240" w:lineRule="auto"/>
              <w:jc w:val="center"/>
              <w:rPr>
                <w:rFonts w:ascii="Arial" w:hAnsi="Arial" w:cs="Arial"/>
                <w:lang w:val="es-ES"/>
              </w:rPr>
            </w:pPr>
          </w:p>
        </w:tc>
      </w:tr>
    </w:tbl>
    <w:p w14:paraId="173FD866" w14:textId="77777777" w:rsidR="00403AEB" w:rsidRDefault="00403AEB" w:rsidP="00403AEB">
      <w:pPr>
        <w:spacing w:after="0" w:line="240" w:lineRule="auto"/>
        <w:rPr>
          <w:rFonts w:ascii="Arial" w:hAnsi="Arial" w:cs="Arial"/>
          <w:lang w:val="es-ES"/>
        </w:rPr>
      </w:pPr>
    </w:p>
    <w:tbl>
      <w:tblPr>
        <w:tblW w:w="0" w:type="auto"/>
        <w:tblLook w:val="04A0" w:firstRow="1" w:lastRow="0" w:firstColumn="1" w:lastColumn="0" w:noHBand="0" w:noVBand="1"/>
      </w:tblPr>
      <w:tblGrid>
        <w:gridCol w:w="3672"/>
        <w:gridCol w:w="6246"/>
      </w:tblGrid>
      <w:tr w:rsidR="00403AEB" w:rsidRPr="006F05D9" w14:paraId="7D861FA2" w14:textId="77777777" w:rsidTr="006F05D9">
        <w:tc>
          <w:tcPr>
            <w:tcW w:w="3672" w:type="dxa"/>
            <w:shd w:val="clear" w:color="auto" w:fill="auto"/>
          </w:tcPr>
          <w:p w14:paraId="075D6F97" w14:textId="77777777" w:rsidR="00403AEB" w:rsidRPr="006F05D9" w:rsidRDefault="00403AEB" w:rsidP="006F05D9">
            <w:pPr>
              <w:spacing w:after="0" w:line="240" w:lineRule="auto"/>
              <w:rPr>
                <w:rFonts w:ascii="Arial" w:hAnsi="Arial" w:cs="Arial"/>
                <w:lang w:val="es-ES"/>
              </w:rPr>
            </w:pPr>
            <w:r w:rsidRPr="006F05D9">
              <w:rPr>
                <w:rFonts w:ascii="Arial" w:hAnsi="Arial" w:cs="Arial"/>
                <w:lang w:val="es-ES"/>
              </w:rPr>
              <w:t>Oprima el botón “Cambiar” en el software y debiera tener una pantalla como la siguiente:</w:t>
            </w:r>
          </w:p>
          <w:p w14:paraId="268E9F9E" w14:textId="77777777" w:rsidR="00403AEB" w:rsidRPr="006F05D9" w:rsidRDefault="00403AEB" w:rsidP="006F05D9">
            <w:pPr>
              <w:spacing w:after="0" w:line="240" w:lineRule="auto"/>
              <w:rPr>
                <w:rFonts w:ascii="Arial" w:hAnsi="Arial" w:cs="Arial"/>
                <w:lang w:val="es-ES"/>
              </w:rPr>
            </w:pPr>
          </w:p>
          <w:p w14:paraId="488E26DF" w14:textId="77777777" w:rsidR="00403AEB" w:rsidRPr="006F05D9" w:rsidRDefault="00403AEB" w:rsidP="006F05D9">
            <w:pPr>
              <w:spacing w:after="0" w:line="240" w:lineRule="auto"/>
              <w:rPr>
                <w:rFonts w:ascii="Arial" w:hAnsi="Arial" w:cs="Arial"/>
                <w:lang w:val="es-ES"/>
              </w:rPr>
            </w:pPr>
            <w:r w:rsidRPr="006F05D9">
              <w:rPr>
                <w:rFonts w:ascii="Arial" w:hAnsi="Arial" w:cs="Arial"/>
                <w:lang w:val="es-ES"/>
              </w:rPr>
              <w:t xml:space="preserve">Mueva el deslizador “Numerador” y observe lo que sucede. </w:t>
            </w:r>
          </w:p>
          <w:p w14:paraId="107614E1" w14:textId="77777777" w:rsidR="00403AEB" w:rsidRPr="006F05D9" w:rsidRDefault="00403AEB" w:rsidP="006F05D9">
            <w:pPr>
              <w:spacing w:after="0" w:line="240" w:lineRule="auto"/>
              <w:rPr>
                <w:rFonts w:ascii="Arial" w:hAnsi="Arial" w:cs="Arial"/>
                <w:lang w:val="es-ES"/>
              </w:rPr>
            </w:pPr>
          </w:p>
          <w:p w14:paraId="1D0BA361" w14:textId="77777777" w:rsidR="00403AEB" w:rsidRPr="006F05D9" w:rsidRDefault="00403AEB" w:rsidP="006F05D9">
            <w:pPr>
              <w:spacing w:after="0" w:line="240" w:lineRule="auto"/>
              <w:rPr>
                <w:rFonts w:ascii="Arial" w:hAnsi="Arial" w:cs="Arial"/>
                <w:lang w:val="es-ES"/>
              </w:rPr>
            </w:pPr>
            <w:r w:rsidRPr="006F05D9">
              <w:rPr>
                <w:rFonts w:ascii="Arial" w:hAnsi="Arial" w:cs="Arial"/>
                <w:lang w:val="es-ES"/>
              </w:rPr>
              <w:t>Permite realizar actividades como estimar qué porcentaje es una zona marcada en una figura (círculo, cuadrado o rectángulo) y expresar el porcentaje como número decimal o como fracción.</w:t>
            </w:r>
          </w:p>
          <w:p w14:paraId="62877716" w14:textId="77777777" w:rsidR="00403AEB" w:rsidRPr="006F05D9" w:rsidRDefault="00403AEB" w:rsidP="006F05D9">
            <w:pPr>
              <w:spacing w:after="0" w:line="240" w:lineRule="auto"/>
              <w:rPr>
                <w:rFonts w:ascii="Arial" w:hAnsi="Arial" w:cs="Arial"/>
                <w:lang w:val="es-ES"/>
              </w:rPr>
            </w:pPr>
          </w:p>
        </w:tc>
        <w:tc>
          <w:tcPr>
            <w:tcW w:w="5934" w:type="dxa"/>
            <w:shd w:val="clear" w:color="auto" w:fill="auto"/>
          </w:tcPr>
          <w:p w14:paraId="01F05F56" w14:textId="77777777" w:rsidR="00403AEB" w:rsidRPr="006F05D9" w:rsidRDefault="00B249B8" w:rsidP="006F05D9">
            <w:pPr>
              <w:spacing w:after="0" w:line="240" w:lineRule="auto"/>
              <w:rPr>
                <w:rFonts w:ascii="Arial" w:hAnsi="Arial" w:cs="Arial"/>
                <w:lang w:val="es-ES"/>
              </w:rPr>
            </w:pPr>
            <w:r>
              <w:rPr>
                <w:rFonts w:ascii="Arial" w:hAnsi="Arial" w:cs="Arial"/>
                <w:b/>
                <w:noProof/>
                <w:lang w:eastAsia="es-CL"/>
              </w:rPr>
              <w:pict w14:anchorId="22A1704C">
                <v:shape id="Imagen 98" o:spid="_x0000_i1030" type="#_x0000_t75" style="width:301.5pt;height:182.25pt;visibility:visible;mso-wrap-style:square">
                  <v:imagedata r:id="rId13" o:title=""/>
                </v:shape>
              </w:pict>
            </w:r>
          </w:p>
        </w:tc>
      </w:tr>
    </w:tbl>
    <w:p w14:paraId="1D788F4E" w14:textId="77777777" w:rsidR="00CC77A4" w:rsidRDefault="00CC77A4" w:rsidP="00CC77A4">
      <w:pPr>
        <w:spacing w:after="0" w:line="240" w:lineRule="auto"/>
        <w:rPr>
          <w:rFonts w:ascii="Arial" w:hAnsi="Arial" w:cs="Arial"/>
          <w:lang w:val="es-ES"/>
        </w:rPr>
      </w:pPr>
    </w:p>
    <w:p w14:paraId="351E5AB5" w14:textId="77777777" w:rsidR="00CC77A4" w:rsidRDefault="00CC77A4" w:rsidP="00CC77A4">
      <w:pPr>
        <w:spacing w:after="0" w:line="240" w:lineRule="auto"/>
        <w:rPr>
          <w:rFonts w:ascii="Arial" w:hAnsi="Arial" w:cs="Arial"/>
          <w:lang w:val="es-ES"/>
        </w:rPr>
      </w:pPr>
      <w:r>
        <w:rPr>
          <w:rFonts w:ascii="Arial" w:hAnsi="Arial" w:cs="Arial"/>
          <w:lang w:val="es-ES"/>
        </w:rPr>
        <w:t>Un</w:t>
      </w:r>
      <w:r w:rsidR="00256D6C">
        <w:rPr>
          <w:rFonts w:ascii="Arial" w:hAnsi="Arial" w:cs="Arial"/>
          <w:lang w:val="es-ES"/>
        </w:rPr>
        <w:t>os</w:t>
      </w:r>
      <w:r>
        <w:rPr>
          <w:rFonts w:ascii="Arial" w:hAnsi="Arial" w:cs="Arial"/>
          <w:lang w:val="es-ES"/>
        </w:rPr>
        <w:t xml:space="preserve"> ejemplo</w:t>
      </w:r>
      <w:r w:rsidR="00256D6C">
        <w:rPr>
          <w:rFonts w:ascii="Arial" w:hAnsi="Arial" w:cs="Arial"/>
          <w:lang w:val="es-ES"/>
        </w:rPr>
        <w:t>s</w:t>
      </w:r>
      <w:r>
        <w:rPr>
          <w:rFonts w:ascii="Arial" w:hAnsi="Arial" w:cs="Arial"/>
          <w:lang w:val="es-ES"/>
        </w:rPr>
        <w:t xml:space="preserve"> extraído</w:t>
      </w:r>
      <w:r w:rsidR="00256D6C">
        <w:rPr>
          <w:rFonts w:ascii="Arial" w:hAnsi="Arial" w:cs="Arial"/>
          <w:lang w:val="es-ES"/>
        </w:rPr>
        <w:t>s</w:t>
      </w:r>
      <w:r>
        <w:rPr>
          <w:rFonts w:ascii="Arial" w:hAnsi="Arial" w:cs="Arial"/>
          <w:lang w:val="es-ES"/>
        </w:rPr>
        <w:t xml:space="preserve"> de la guía del alumno</w:t>
      </w:r>
      <w:r w:rsidR="00BC609C">
        <w:rPr>
          <w:rFonts w:ascii="Arial" w:hAnsi="Arial" w:cs="Arial"/>
          <w:lang w:val="es-ES"/>
        </w:rPr>
        <w:t>:</w:t>
      </w:r>
    </w:p>
    <w:p w14:paraId="688AB482" w14:textId="77777777" w:rsidR="00CC77A4" w:rsidRPr="00B74584" w:rsidRDefault="00CC77A4" w:rsidP="00CC77A4">
      <w:pPr>
        <w:spacing w:after="0" w:line="240" w:lineRule="auto"/>
        <w:rPr>
          <w:rFonts w:ascii="Arial" w:hAnsi="Arial" w:cs="Arial"/>
          <w:lang w:val="es-ES"/>
        </w:rPr>
      </w:pPr>
    </w:p>
    <w:tbl>
      <w:tblPr>
        <w:tblW w:w="7938" w:type="dxa"/>
        <w:tblInd w:w="1101" w:type="dxa"/>
        <w:tblLook w:val="04A0" w:firstRow="1" w:lastRow="0" w:firstColumn="1" w:lastColumn="0" w:noHBand="0" w:noVBand="1"/>
      </w:tblPr>
      <w:tblGrid>
        <w:gridCol w:w="3260"/>
        <w:gridCol w:w="4678"/>
      </w:tblGrid>
      <w:tr w:rsidR="00CC77A4" w:rsidRPr="00993DE4" w14:paraId="4636F513" w14:textId="77777777" w:rsidTr="00415A17">
        <w:trPr>
          <w:trHeight w:val="1099"/>
        </w:trPr>
        <w:tc>
          <w:tcPr>
            <w:tcW w:w="3260" w:type="dxa"/>
            <w:vAlign w:val="center"/>
          </w:tcPr>
          <w:p w14:paraId="2C3BC881" w14:textId="77777777" w:rsidR="00CC77A4" w:rsidRPr="00993DE4" w:rsidRDefault="00B249B8" w:rsidP="00256D6C">
            <w:pPr>
              <w:spacing w:after="0" w:line="240" w:lineRule="auto"/>
              <w:jc w:val="center"/>
              <w:rPr>
                <w:rFonts w:ascii="Arial" w:hAnsi="Arial" w:cs="Arial"/>
              </w:rPr>
            </w:pPr>
            <w:r>
              <w:rPr>
                <w:noProof/>
              </w:rPr>
              <w:pict w14:anchorId="265DD4B9">
                <v:shape id="Imagen 26" o:spid="_x0000_i1031" type="#_x0000_t75" style="width:96.75pt;height:96pt;visibility:visible;mso-wrap-style:square">
                  <v:imagedata r:id="rId14" o:title=""/>
                </v:shape>
              </w:pict>
            </w:r>
          </w:p>
        </w:tc>
        <w:tc>
          <w:tcPr>
            <w:tcW w:w="4678"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1477"/>
              <w:gridCol w:w="1478"/>
            </w:tblGrid>
            <w:tr w:rsidR="00CC77A4" w:rsidRPr="00993DE4" w14:paraId="5C998A97" w14:textId="77777777" w:rsidTr="00C62A82">
              <w:trPr>
                <w:jc w:val="center"/>
              </w:trPr>
              <w:tc>
                <w:tcPr>
                  <w:tcW w:w="1473" w:type="dxa"/>
                </w:tcPr>
                <w:p w14:paraId="0C87B836" w14:textId="77777777" w:rsidR="00CC77A4" w:rsidRPr="00993DE4" w:rsidRDefault="00CC77A4" w:rsidP="00C62A82">
                  <w:pPr>
                    <w:spacing w:after="0" w:line="240" w:lineRule="auto"/>
                    <w:jc w:val="center"/>
                    <w:rPr>
                      <w:rFonts w:ascii="Arial" w:hAnsi="Arial" w:cs="Arial"/>
                      <w:b/>
                    </w:rPr>
                  </w:pPr>
                  <w:r w:rsidRPr="00993DE4">
                    <w:rPr>
                      <w:rFonts w:ascii="Arial" w:hAnsi="Arial" w:cs="Arial"/>
                      <w:b/>
                    </w:rPr>
                    <w:t>Parte de 100</w:t>
                  </w:r>
                </w:p>
              </w:tc>
              <w:tc>
                <w:tcPr>
                  <w:tcW w:w="1477" w:type="dxa"/>
                </w:tcPr>
                <w:p w14:paraId="4DB29DB3" w14:textId="77777777" w:rsidR="00CC77A4" w:rsidRPr="00993DE4" w:rsidRDefault="00CC77A4" w:rsidP="00C62A82">
                  <w:pPr>
                    <w:spacing w:after="0" w:line="240" w:lineRule="auto"/>
                    <w:jc w:val="center"/>
                    <w:rPr>
                      <w:rFonts w:ascii="Arial" w:hAnsi="Arial" w:cs="Arial"/>
                      <w:b/>
                    </w:rPr>
                  </w:pPr>
                  <w:r w:rsidRPr="00993DE4">
                    <w:rPr>
                      <w:rFonts w:ascii="Arial" w:hAnsi="Arial" w:cs="Arial"/>
                      <w:b/>
                    </w:rPr>
                    <w:t>Estimado en fracción</w:t>
                  </w:r>
                </w:p>
              </w:tc>
              <w:tc>
                <w:tcPr>
                  <w:tcW w:w="1478" w:type="dxa"/>
                </w:tcPr>
                <w:p w14:paraId="5858AAB3" w14:textId="77777777" w:rsidR="00CC77A4" w:rsidRPr="00993DE4" w:rsidRDefault="00CC77A4" w:rsidP="00C62A82">
                  <w:pPr>
                    <w:spacing w:after="0" w:line="240" w:lineRule="auto"/>
                    <w:jc w:val="center"/>
                    <w:rPr>
                      <w:rFonts w:ascii="Arial" w:hAnsi="Arial" w:cs="Arial"/>
                      <w:b/>
                    </w:rPr>
                  </w:pPr>
                  <w:r w:rsidRPr="00993DE4">
                    <w:rPr>
                      <w:rFonts w:ascii="Arial" w:hAnsi="Arial" w:cs="Arial"/>
                      <w:b/>
                    </w:rPr>
                    <w:t>Estimado en decimal</w:t>
                  </w:r>
                </w:p>
              </w:tc>
            </w:tr>
            <w:tr w:rsidR="00CC77A4" w:rsidRPr="00993DE4" w14:paraId="246A6A78" w14:textId="77777777" w:rsidTr="00C62A82">
              <w:trPr>
                <w:trHeight w:val="897"/>
                <w:jc w:val="center"/>
              </w:trPr>
              <w:tc>
                <w:tcPr>
                  <w:tcW w:w="1473" w:type="dxa"/>
                  <w:vAlign w:val="center"/>
                </w:tcPr>
                <w:p w14:paraId="09669C79" w14:textId="77777777" w:rsidR="00CC77A4" w:rsidRPr="002916E3" w:rsidRDefault="00CC77A4" w:rsidP="00C62A82">
                  <w:pPr>
                    <w:spacing w:after="0" w:line="240" w:lineRule="auto"/>
                    <w:jc w:val="center"/>
                    <w:rPr>
                      <w:rFonts w:ascii="Arial" w:hAnsi="Arial" w:cs="Arial"/>
                      <w:color w:val="D558AF"/>
                    </w:rPr>
                  </w:pPr>
                  <w:r w:rsidRPr="002916E3">
                    <w:rPr>
                      <w:rFonts w:ascii="Arial" w:hAnsi="Arial" w:cs="Arial"/>
                      <w:color w:val="D558AF"/>
                    </w:rPr>
                    <w:t>1</w:t>
                  </w:r>
                </w:p>
              </w:tc>
              <w:tc>
                <w:tcPr>
                  <w:tcW w:w="1477" w:type="dxa"/>
                  <w:vAlign w:val="center"/>
                </w:tcPr>
                <w:p w14:paraId="408D8AB9" w14:textId="77777777" w:rsidR="00CC77A4" w:rsidRPr="002916E3" w:rsidRDefault="00B249B8" w:rsidP="00C62A82">
                  <w:pPr>
                    <w:spacing w:after="0" w:line="240" w:lineRule="auto"/>
                    <w:jc w:val="center"/>
                    <w:rPr>
                      <w:rFonts w:ascii="Arial" w:hAnsi="Arial" w:cs="Arial"/>
                      <w:color w:val="D558AF"/>
                    </w:rPr>
                  </w:pPr>
                  <w:r>
                    <w:rPr>
                      <w:noProof/>
                    </w:rPr>
                    <w:pict w14:anchorId="78B69120">
                      <v:shape id="_x0000_i1032" type="#_x0000_t75" alt="" style="width:18.75pt;height:27pt;mso-width-percent:0;mso-height-percent:0;mso-width-percent:0;mso-height-percent:0" equationxml="&lt;">
                        <v:imagedata r:id="rId15" o:title="" chromakey="white"/>
                      </v:shape>
                    </w:pict>
                  </w:r>
                </w:p>
              </w:tc>
              <w:tc>
                <w:tcPr>
                  <w:tcW w:w="1478" w:type="dxa"/>
                  <w:vAlign w:val="center"/>
                </w:tcPr>
                <w:p w14:paraId="110FC0F6" w14:textId="77777777" w:rsidR="00CC77A4" w:rsidRPr="002916E3" w:rsidRDefault="00CC77A4" w:rsidP="00C62A82">
                  <w:pPr>
                    <w:spacing w:after="0" w:line="240" w:lineRule="auto"/>
                    <w:jc w:val="center"/>
                    <w:rPr>
                      <w:rFonts w:ascii="Arial" w:hAnsi="Arial" w:cs="Arial"/>
                      <w:color w:val="D558AF"/>
                    </w:rPr>
                  </w:pPr>
                  <w:r w:rsidRPr="002916E3">
                    <w:rPr>
                      <w:rFonts w:ascii="Arial" w:hAnsi="Arial" w:cs="Arial"/>
                      <w:color w:val="D558AF"/>
                    </w:rPr>
                    <w:t>0,5</w:t>
                  </w:r>
                </w:p>
              </w:tc>
            </w:tr>
          </w:tbl>
          <w:p w14:paraId="218353EA" w14:textId="77777777" w:rsidR="00CC77A4" w:rsidRPr="00993DE4" w:rsidRDefault="00CC77A4" w:rsidP="00C62A82">
            <w:pPr>
              <w:spacing w:after="0" w:line="240" w:lineRule="auto"/>
              <w:jc w:val="center"/>
              <w:rPr>
                <w:rFonts w:ascii="Arial" w:hAnsi="Arial" w:cs="Arial"/>
              </w:rPr>
            </w:pPr>
          </w:p>
        </w:tc>
      </w:tr>
    </w:tbl>
    <w:p w14:paraId="4564B52A" w14:textId="77777777" w:rsidR="00CC77A4" w:rsidRPr="00993DE4" w:rsidRDefault="00CC77A4" w:rsidP="00CC77A4">
      <w:pPr>
        <w:spacing w:after="0" w:line="240" w:lineRule="auto"/>
        <w:rPr>
          <w:rFonts w:ascii="Arial" w:hAnsi="Arial" w:cs="Arial"/>
        </w:rPr>
      </w:pPr>
    </w:p>
    <w:tbl>
      <w:tblPr>
        <w:tblW w:w="7938" w:type="dxa"/>
        <w:tblInd w:w="1101" w:type="dxa"/>
        <w:tblLook w:val="04A0" w:firstRow="1" w:lastRow="0" w:firstColumn="1" w:lastColumn="0" w:noHBand="0" w:noVBand="1"/>
      </w:tblPr>
      <w:tblGrid>
        <w:gridCol w:w="3260"/>
        <w:gridCol w:w="4678"/>
      </w:tblGrid>
      <w:tr w:rsidR="00CC77A4" w:rsidRPr="00993DE4" w14:paraId="3DC23914" w14:textId="77777777" w:rsidTr="00415A17">
        <w:trPr>
          <w:trHeight w:val="1206"/>
        </w:trPr>
        <w:tc>
          <w:tcPr>
            <w:tcW w:w="3260" w:type="dxa"/>
            <w:vAlign w:val="center"/>
          </w:tcPr>
          <w:p w14:paraId="4386EF3D" w14:textId="77777777" w:rsidR="00CC77A4" w:rsidRPr="00993DE4" w:rsidRDefault="00B249B8" w:rsidP="00C62A82">
            <w:pPr>
              <w:spacing w:after="0" w:line="240" w:lineRule="auto"/>
              <w:jc w:val="center"/>
              <w:rPr>
                <w:rFonts w:ascii="Arial" w:hAnsi="Arial" w:cs="Arial"/>
                <w:b/>
              </w:rPr>
            </w:pPr>
            <w:r>
              <w:rPr>
                <w:rFonts w:ascii="Arial" w:hAnsi="Arial" w:cs="Arial"/>
                <w:b/>
                <w:noProof/>
                <w:lang w:eastAsia="es-CL"/>
              </w:rPr>
              <w:pict w14:anchorId="0EEA6340">
                <v:shape id="Imagen 57" o:spid="_x0000_i1033" type="#_x0000_t75" style="width:81.75pt;height:81pt;visibility:visible;mso-wrap-style:square">
                  <v:imagedata r:id="rId16" o:title=""/>
                </v:shape>
              </w:pict>
            </w:r>
          </w:p>
        </w:tc>
        <w:tc>
          <w:tcPr>
            <w:tcW w:w="4678"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2"/>
              <w:gridCol w:w="1482"/>
              <w:gridCol w:w="1483"/>
            </w:tblGrid>
            <w:tr w:rsidR="00256D6C" w:rsidRPr="00993DE4" w14:paraId="5850DB20" w14:textId="77777777" w:rsidTr="00C62A82">
              <w:trPr>
                <w:jc w:val="center"/>
              </w:trPr>
              <w:tc>
                <w:tcPr>
                  <w:tcW w:w="1482" w:type="dxa"/>
                </w:tcPr>
                <w:p w14:paraId="2A94CEFA" w14:textId="77777777" w:rsidR="00256D6C" w:rsidRPr="00993DE4" w:rsidRDefault="00256D6C" w:rsidP="00256D6C">
                  <w:pPr>
                    <w:spacing w:after="0" w:line="240" w:lineRule="auto"/>
                    <w:jc w:val="center"/>
                    <w:rPr>
                      <w:rFonts w:ascii="Arial" w:hAnsi="Arial" w:cs="Arial"/>
                      <w:b/>
                    </w:rPr>
                  </w:pPr>
                  <w:r w:rsidRPr="00993DE4">
                    <w:rPr>
                      <w:rFonts w:ascii="Arial" w:hAnsi="Arial" w:cs="Arial"/>
                      <w:b/>
                    </w:rPr>
                    <w:t>Parte de 100</w:t>
                  </w:r>
                </w:p>
              </w:tc>
              <w:tc>
                <w:tcPr>
                  <w:tcW w:w="1482" w:type="dxa"/>
                </w:tcPr>
                <w:p w14:paraId="29D5222A" w14:textId="77777777" w:rsidR="00256D6C" w:rsidRPr="00993DE4" w:rsidRDefault="00256D6C" w:rsidP="00256D6C">
                  <w:pPr>
                    <w:spacing w:after="0" w:line="240" w:lineRule="auto"/>
                    <w:jc w:val="center"/>
                    <w:rPr>
                      <w:rFonts w:ascii="Arial" w:hAnsi="Arial" w:cs="Arial"/>
                      <w:b/>
                    </w:rPr>
                  </w:pPr>
                  <w:r w:rsidRPr="00993DE4">
                    <w:rPr>
                      <w:rFonts w:ascii="Arial" w:hAnsi="Arial" w:cs="Arial"/>
                      <w:b/>
                    </w:rPr>
                    <w:t>Estimado en fracción</w:t>
                  </w:r>
                </w:p>
              </w:tc>
              <w:tc>
                <w:tcPr>
                  <w:tcW w:w="1483" w:type="dxa"/>
                </w:tcPr>
                <w:p w14:paraId="708C7AD3" w14:textId="77777777" w:rsidR="00256D6C" w:rsidRPr="00993DE4" w:rsidRDefault="00256D6C" w:rsidP="00256D6C">
                  <w:pPr>
                    <w:spacing w:after="0" w:line="240" w:lineRule="auto"/>
                    <w:jc w:val="center"/>
                    <w:rPr>
                      <w:rFonts w:ascii="Arial" w:hAnsi="Arial" w:cs="Arial"/>
                      <w:b/>
                    </w:rPr>
                  </w:pPr>
                  <w:r w:rsidRPr="00993DE4">
                    <w:rPr>
                      <w:rFonts w:ascii="Arial" w:hAnsi="Arial" w:cs="Arial"/>
                      <w:b/>
                    </w:rPr>
                    <w:t>Estimado en decimal</w:t>
                  </w:r>
                </w:p>
              </w:tc>
            </w:tr>
            <w:tr w:rsidR="00256D6C" w:rsidRPr="00993DE4" w14:paraId="7E5E7DA2" w14:textId="77777777" w:rsidTr="00C62A82">
              <w:trPr>
                <w:jc w:val="center"/>
              </w:trPr>
              <w:tc>
                <w:tcPr>
                  <w:tcW w:w="1482" w:type="dxa"/>
                </w:tcPr>
                <w:p w14:paraId="30F338D0" w14:textId="77777777" w:rsidR="00256D6C" w:rsidRPr="00993DE4" w:rsidRDefault="00256D6C" w:rsidP="00256D6C">
                  <w:pPr>
                    <w:spacing w:after="0" w:line="240" w:lineRule="auto"/>
                    <w:jc w:val="center"/>
                    <w:rPr>
                      <w:rFonts w:ascii="Arial" w:hAnsi="Arial" w:cs="Arial"/>
                      <w:b/>
                    </w:rPr>
                  </w:pPr>
                </w:p>
                <w:p w14:paraId="7DD74366" w14:textId="77777777" w:rsidR="00256D6C" w:rsidRPr="00993DE4" w:rsidRDefault="00256D6C" w:rsidP="00256D6C">
                  <w:pPr>
                    <w:spacing w:after="0" w:line="240" w:lineRule="auto"/>
                    <w:jc w:val="center"/>
                    <w:rPr>
                      <w:rFonts w:ascii="Arial" w:hAnsi="Arial" w:cs="Arial"/>
                      <w:b/>
                    </w:rPr>
                  </w:pPr>
                </w:p>
                <w:p w14:paraId="464196F7" w14:textId="77777777" w:rsidR="00256D6C" w:rsidRPr="00993DE4" w:rsidRDefault="00256D6C" w:rsidP="00256D6C">
                  <w:pPr>
                    <w:spacing w:after="0" w:line="240" w:lineRule="auto"/>
                    <w:jc w:val="center"/>
                    <w:rPr>
                      <w:rFonts w:ascii="Arial" w:hAnsi="Arial" w:cs="Arial"/>
                      <w:b/>
                    </w:rPr>
                  </w:pPr>
                </w:p>
              </w:tc>
              <w:tc>
                <w:tcPr>
                  <w:tcW w:w="1482" w:type="dxa"/>
                </w:tcPr>
                <w:p w14:paraId="5D4965C2" w14:textId="77777777" w:rsidR="00256D6C" w:rsidRPr="00993DE4" w:rsidRDefault="00256D6C" w:rsidP="00256D6C">
                  <w:pPr>
                    <w:spacing w:after="0" w:line="240" w:lineRule="auto"/>
                    <w:jc w:val="center"/>
                    <w:rPr>
                      <w:rFonts w:ascii="Arial" w:hAnsi="Arial" w:cs="Arial"/>
                      <w:b/>
                    </w:rPr>
                  </w:pPr>
                </w:p>
              </w:tc>
              <w:tc>
                <w:tcPr>
                  <w:tcW w:w="1483" w:type="dxa"/>
                </w:tcPr>
                <w:p w14:paraId="63D1B01F" w14:textId="77777777" w:rsidR="00256D6C" w:rsidRPr="00993DE4" w:rsidRDefault="00256D6C" w:rsidP="00256D6C">
                  <w:pPr>
                    <w:spacing w:after="0" w:line="240" w:lineRule="auto"/>
                    <w:jc w:val="center"/>
                    <w:rPr>
                      <w:rFonts w:ascii="Arial" w:hAnsi="Arial" w:cs="Arial"/>
                      <w:b/>
                    </w:rPr>
                  </w:pPr>
                </w:p>
              </w:tc>
            </w:tr>
          </w:tbl>
          <w:p w14:paraId="0A06B108" w14:textId="77777777" w:rsidR="00CC77A4" w:rsidRPr="00993DE4" w:rsidRDefault="00CC77A4" w:rsidP="00256D6C">
            <w:pPr>
              <w:spacing w:after="0" w:line="240" w:lineRule="auto"/>
              <w:jc w:val="center"/>
              <w:rPr>
                <w:rFonts w:ascii="Arial" w:hAnsi="Arial" w:cs="Arial"/>
                <w:b/>
              </w:rPr>
            </w:pPr>
          </w:p>
        </w:tc>
      </w:tr>
    </w:tbl>
    <w:p w14:paraId="5F147E71" w14:textId="77777777" w:rsidR="00CC77A4" w:rsidRDefault="00CC77A4" w:rsidP="00741E26">
      <w:pPr>
        <w:pStyle w:val="Prrafodelista"/>
        <w:spacing w:after="0"/>
        <w:ind w:left="284"/>
        <w:rPr>
          <w:rFonts w:ascii="Arial" w:hAnsi="Arial" w:cs="Arial"/>
          <w:lang w:val="es-ES"/>
        </w:rPr>
      </w:pPr>
    </w:p>
    <w:p w14:paraId="3043AE83" w14:textId="77777777" w:rsidR="005D2E77" w:rsidRDefault="005D2E77" w:rsidP="00741E26">
      <w:pPr>
        <w:pStyle w:val="Prrafodelista"/>
        <w:spacing w:after="0"/>
        <w:ind w:left="284"/>
        <w:rPr>
          <w:rFonts w:ascii="Arial" w:hAnsi="Arial" w:cs="Arial"/>
          <w:lang w:val="es-ES"/>
        </w:rPr>
      </w:pPr>
    </w:p>
    <w:p w14:paraId="2F8A9BED" w14:textId="77777777" w:rsidR="005D2E77" w:rsidRDefault="005D2E77" w:rsidP="00741E26">
      <w:pPr>
        <w:pStyle w:val="Prrafodelista"/>
        <w:spacing w:after="0"/>
        <w:ind w:left="284"/>
        <w:rPr>
          <w:rFonts w:ascii="Arial" w:hAnsi="Arial" w:cs="Arial"/>
          <w:lang w:val="es-ES"/>
        </w:rPr>
      </w:pPr>
    </w:p>
    <w:p w14:paraId="738C9FBF" w14:textId="77777777" w:rsidR="005D2E77" w:rsidRDefault="005D2E77" w:rsidP="00741E26">
      <w:pPr>
        <w:pStyle w:val="Prrafodelista"/>
        <w:spacing w:after="0"/>
        <w:ind w:left="284"/>
        <w:rPr>
          <w:rFonts w:ascii="Arial" w:hAnsi="Arial" w:cs="Arial"/>
          <w:lang w:val="es-ES"/>
        </w:rPr>
      </w:pPr>
    </w:p>
    <w:p w14:paraId="74D95B9E" w14:textId="77777777" w:rsidR="005D2E77" w:rsidRDefault="005D2E77" w:rsidP="00741E26">
      <w:pPr>
        <w:pStyle w:val="Prrafodelista"/>
        <w:spacing w:after="0"/>
        <w:ind w:left="284"/>
        <w:rPr>
          <w:rFonts w:ascii="Arial" w:hAnsi="Arial" w:cs="Arial"/>
          <w:lang w:val="es-ES"/>
        </w:rPr>
      </w:pPr>
    </w:p>
    <w:p w14:paraId="519CB8B4" w14:textId="77777777" w:rsidR="005D2E77" w:rsidRDefault="005D2E77" w:rsidP="00741E26">
      <w:pPr>
        <w:pStyle w:val="Prrafodelista"/>
        <w:spacing w:after="0"/>
        <w:ind w:left="284"/>
        <w:rPr>
          <w:rFonts w:ascii="Arial" w:hAnsi="Arial" w:cs="Arial"/>
          <w:lang w:val="es-ES"/>
        </w:rPr>
      </w:pPr>
    </w:p>
    <w:p w14:paraId="0466B86C" w14:textId="77777777" w:rsidR="005D2E77" w:rsidRDefault="005D2E77" w:rsidP="00741E26">
      <w:pPr>
        <w:pStyle w:val="Prrafodelista"/>
        <w:spacing w:after="0"/>
        <w:ind w:left="284"/>
        <w:rPr>
          <w:rFonts w:ascii="Arial" w:hAnsi="Arial" w:cs="Arial"/>
          <w:lang w:val="es-ES"/>
        </w:rPr>
      </w:pPr>
    </w:p>
    <w:p w14:paraId="73BDB157" w14:textId="77777777" w:rsidR="00DD6F64" w:rsidRPr="00DD6F64" w:rsidRDefault="00CC77A4" w:rsidP="00DD6F64">
      <w:pPr>
        <w:pStyle w:val="Prrafodelista"/>
        <w:numPr>
          <w:ilvl w:val="0"/>
          <w:numId w:val="5"/>
        </w:numPr>
        <w:spacing w:after="0"/>
        <w:ind w:left="284" w:hanging="284"/>
        <w:rPr>
          <w:rFonts w:ascii="Arial" w:hAnsi="Arial" w:cs="Arial"/>
          <w:b/>
          <w:sz w:val="24"/>
        </w:rPr>
      </w:pPr>
      <w:r w:rsidRPr="00DD6F64">
        <w:rPr>
          <w:rFonts w:ascii="Arial" w:hAnsi="Arial" w:cs="Arial"/>
          <w:b/>
          <w:sz w:val="24"/>
        </w:rPr>
        <w:lastRenderedPageBreak/>
        <w:t xml:space="preserve">Abra el software </w:t>
      </w:r>
      <w:r w:rsidRPr="00DD6F64">
        <w:rPr>
          <w:rFonts w:ascii="Arial" w:hAnsi="Arial" w:cs="Arial"/>
          <w:b/>
          <w:color w:val="FF0000"/>
          <w:lang w:val="es-ES"/>
        </w:rPr>
        <w:t>Porcentaje II</w:t>
      </w:r>
    </w:p>
    <w:p w14:paraId="4F4959F4" w14:textId="77777777" w:rsidR="00CC77A4" w:rsidRDefault="00DD6F64" w:rsidP="00DD6F64">
      <w:pPr>
        <w:pStyle w:val="Prrafodelista"/>
        <w:spacing w:after="0"/>
        <w:ind w:left="284"/>
        <w:rPr>
          <w:rFonts w:ascii="Arial" w:hAnsi="Arial" w:cs="Arial"/>
          <w:lang w:val="es-ES"/>
        </w:rPr>
      </w:pPr>
      <w:r>
        <w:rPr>
          <w:rFonts w:ascii="Arial" w:hAnsi="Arial" w:cs="Arial"/>
          <w:lang w:val="es-ES"/>
        </w:rPr>
        <w:t>D</w:t>
      </w:r>
      <w:r w:rsidR="00CC77A4" w:rsidRPr="00DD6F64">
        <w:rPr>
          <w:rFonts w:ascii="Arial" w:hAnsi="Arial" w:cs="Arial"/>
          <w:lang w:val="es-ES"/>
        </w:rPr>
        <w:t>ebiera tener en pantalla la siguiente imagen:</w:t>
      </w:r>
    </w:p>
    <w:p w14:paraId="4C0CCF84" w14:textId="77777777" w:rsidR="00741E26" w:rsidRDefault="00D80693" w:rsidP="00741E26">
      <w:pPr>
        <w:pStyle w:val="Prrafodelista"/>
        <w:spacing w:after="0"/>
        <w:ind w:left="0"/>
        <w:rPr>
          <w:rFonts w:ascii="Arial" w:hAnsi="Arial" w:cs="Arial"/>
          <w:lang w:val="es-ES"/>
        </w:rPr>
      </w:pPr>
      <w:r>
        <w:rPr>
          <w:rFonts w:ascii="Arial" w:hAnsi="Arial" w:cs="Arial"/>
          <w:sz w:val="24"/>
          <w:lang w:val="es-ES"/>
        </w:rPr>
        <w:pict w14:anchorId="50EE5402">
          <v:shapetype id="_x0000_t202" coordsize="21600,21600" o:spt="202" path="m,l,21600r21600,l21600,xe">
            <v:stroke joinstyle="miter"/>
            <v:path gradientshapeok="t" o:connecttype="rect"/>
          </v:shapetype>
          <v:shape id="_x0000_s1029" type="#_x0000_t202" alt="" style="position:absolute;margin-left:125.3pt;margin-top:191.85pt;width:116.9pt;height:20pt;z-index:251656192;mso-wrap-edited:f;mso-width-relative:margin;mso-height-relative:margin" wrapcoords="-138 0 -138 20880 21600 20880 21600 0 -138 0" stroked="f">
            <v:textbox style="mso-next-textbox:#_x0000_s1029">
              <w:txbxContent>
                <w:p w14:paraId="35DE620A" w14:textId="77777777" w:rsidR="00CC77A4" w:rsidRPr="0020218C" w:rsidRDefault="00CC77A4" w:rsidP="005510CF">
                  <w:pPr>
                    <w:jc w:val="right"/>
                    <w:rPr>
                      <w:color w:val="D558AF"/>
                    </w:rPr>
                  </w:pPr>
                  <w:r w:rsidRPr="0020218C">
                    <w:rPr>
                      <w:color w:val="D558AF"/>
                    </w:rPr>
                    <w:t xml:space="preserve">Regla </w:t>
                  </w:r>
                  <w:proofErr w:type="gramStart"/>
                  <w:r w:rsidRPr="0020218C">
                    <w:rPr>
                      <w:color w:val="D558AF"/>
                    </w:rPr>
                    <w:t>elástica  (</w:t>
                  </w:r>
                  <w:proofErr w:type="gramEnd"/>
                  <w:r w:rsidRPr="0020218C">
                    <w:rPr>
                      <w:color w:val="D558AF"/>
                    </w:rPr>
                    <w:t>escala)</w:t>
                  </w:r>
                </w:p>
              </w:txbxContent>
            </v:textbox>
          </v:shape>
        </w:pict>
      </w:r>
      <w:r>
        <w:rPr>
          <w:rFonts w:ascii="Arial" w:hAnsi="Arial" w:cs="Arial"/>
          <w:sz w:val="24"/>
          <w:lang w:val="es-ES"/>
        </w:rPr>
        <w:pict w14:anchorId="6219AEAF">
          <v:shapetype id="_x0000_t32" coordsize="21600,21600" o:spt="32" o:oned="t" path="m,l21600,21600e" filled="f">
            <v:path arrowok="t" fillok="f" o:connecttype="none"/>
            <o:lock v:ext="edit" shapetype="t"/>
          </v:shapetype>
          <v:shape id="_x0000_s1028" type="#_x0000_t32" alt="" style="position:absolute;margin-left:409.95pt;margin-top:163.85pt;width:28.15pt;height:47pt;flip:x;z-index:251659264;mso-wrap-edited:f" o:connectortype="straight">
            <v:stroke endarrow="block"/>
          </v:shape>
        </w:pict>
      </w:r>
    </w:p>
    <w:tbl>
      <w:tblPr>
        <w:tblW w:w="0" w:type="auto"/>
        <w:tblLook w:val="04A0" w:firstRow="1" w:lastRow="0" w:firstColumn="1" w:lastColumn="0" w:noHBand="0" w:noVBand="1"/>
      </w:tblPr>
      <w:tblGrid>
        <w:gridCol w:w="5102"/>
        <w:gridCol w:w="5103"/>
      </w:tblGrid>
      <w:tr w:rsidR="00741E26" w:rsidRPr="006F05D9" w14:paraId="580A1184" w14:textId="77777777" w:rsidTr="006F05D9">
        <w:tc>
          <w:tcPr>
            <w:tcW w:w="5102" w:type="dxa"/>
            <w:shd w:val="clear" w:color="auto" w:fill="auto"/>
          </w:tcPr>
          <w:p w14:paraId="2281C7AF" w14:textId="77777777" w:rsidR="00741E26" w:rsidRPr="006F05D9" w:rsidRDefault="00741E26" w:rsidP="006F05D9">
            <w:pPr>
              <w:spacing w:after="0" w:line="240" w:lineRule="auto"/>
              <w:rPr>
                <w:rFonts w:ascii="Arial" w:hAnsi="Arial" w:cs="Arial"/>
                <w:lang w:val="es-ES"/>
              </w:rPr>
            </w:pPr>
            <w:r w:rsidRPr="006F05D9">
              <w:rPr>
                <w:rFonts w:ascii="Arial" w:hAnsi="Arial" w:cs="Arial"/>
                <w:lang w:val="es-ES"/>
              </w:rPr>
              <w:t>Contexto</w:t>
            </w:r>
          </w:p>
          <w:p w14:paraId="67D6380C" w14:textId="77777777" w:rsidR="00741E26" w:rsidRPr="006F05D9" w:rsidRDefault="00741E26" w:rsidP="006F05D9">
            <w:pPr>
              <w:spacing w:after="0" w:line="240" w:lineRule="auto"/>
              <w:rPr>
                <w:rFonts w:ascii="Arial" w:hAnsi="Arial" w:cs="Arial"/>
                <w:lang w:val="es-ES"/>
              </w:rPr>
            </w:pPr>
          </w:p>
          <w:p w14:paraId="20311C66" w14:textId="77777777" w:rsidR="00741E26" w:rsidRPr="006F05D9" w:rsidRDefault="00741E26" w:rsidP="006F05D9">
            <w:pPr>
              <w:spacing w:after="0" w:line="240" w:lineRule="auto"/>
              <w:rPr>
                <w:rFonts w:ascii="Arial" w:hAnsi="Arial" w:cs="Arial"/>
                <w:lang w:val="es-ES"/>
              </w:rPr>
            </w:pPr>
            <w:r w:rsidRPr="006F05D9">
              <w:rPr>
                <w:rFonts w:ascii="Arial" w:hAnsi="Arial" w:cs="Arial"/>
                <w:lang w:val="es-ES"/>
              </w:rPr>
              <w:t xml:space="preserve">Se muestra datos estadísticos acerca del número de personas conectadas, en un momento dado, a Internet y a algunas redes sociales. </w:t>
            </w:r>
          </w:p>
          <w:p w14:paraId="171B2815" w14:textId="77777777" w:rsidR="00741E26" w:rsidRPr="006F05D9" w:rsidRDefault="00741E26" w:rsidP="006F05D9">
            <w:pPr>
              <w:spacing w:after="0" w:line="240" w:lineRule="auto"/>
              <w:rPr>
                <w:rFonts w:ascii="Arial" w:hAnsi="Arial" w:cs="Arial"/>
                <w:lang w:val="es-ES"/>
              </w:rPr>
            </w:pPr>
            <w:r w:rsidRPr="006F05D9">
              <w:rPr>
                <w:rFonts w:ascii="Arial" w:hAnsi="Arial" w:cs="Arial"/>
                <w:lang w:val="es-ES"/>
              </w:rPr>
              <w:t>Se hace uso de una “regla elástica” para representar el 100.</w:t>
            </w:r>
          </w:p>
          <w:p w14:paraId="07DD7BDC" w14:textId="77777777" w:rsidR="00741E26" w:rsidRPr="006F05D9" w:rsidRDefault="00741E26" w:rsidP="006F05D9">
            <w:pPr>
              <w:spacing w:after="0" w:line="240" w:lineRule="auto"/>
              <w:rPr>
                <w:rFonts w:ascii="Arial" w:hAnsi="Arial" w:cs="Arial"/>
                <w:lang w:val="es-ES"/>
              </w:rPr>
            </w:pPr>
          </w:p>
          <w:p w14:paraId="56E54C4F" w14:textId="77777777" w:rsidR="00741E26" w:rsidRPr="006F05D9" w:rsidRDefault="00D80693" w:rsidP="006F05D9">
            <w:pPr>
              <w:spacing w:after="0" w:line="240" w:lineRule="auto"/>
              <w:rPr>
                <w:rFonts w:ascii="Arial" w:hAnsi="Arial" w:cs="Arial"/>
                <w:lang w:val="es-ES"/>
              </w:rPr>
            </w:pPr>
            <w:r>
              <w:rPr>
                <w:rFonts w:ascii="Arial" w:hAnsi="Arial" w:cs="Arial"/>
                <w:sz w:val="24"/>
                <w:lang w:val="es-ES"/>
              </w:rPr>
              <w:pict w14:anchorId="0E4F673D">
                <v:shape id="_x0000_s1027" type="#_x0000_t32" alt="" style="position:absolute;margin-left:238.6pt;margin-top:67.85pt;width:66pt;height:20.05pt;flip:y;z-index:251658240;mso-wrap-edited:f" o:connectortype="straight">
                  <v:stroke endarrow="block"/>
                </v:shape>
              </w:pict>
            </w:r>
            <w:r w:rsidR="00741E26" w:rsidRPr="006F05D9">
              <w:rPr>
                <w:rFonts w:ascii="Arial" w:hAnsi="Arial" w:cs="Arial"/>
                <w:lang w:val="es-ES"/>
              </w:rPr>
              <w:t>Si oprime la casilla “calibración”, verá aparecer -y desaparecer si lo oprime nuevamente- una barra celeste. Usaremos, inicialmente, la longitud de esa barra como el 100</w:t>
            </w:r>
            <w:r w:rsidR="00741E26" w:rsidRPr="006F05D9">
              <w:rPr>
                <w:rStyle w:val="Refdenotaalpie"/>
                <w:rFonts w:ascii="Arial" w:hAnsi="Arial" w:cs="Arial"/>
                <w:lang w:val="es-ES"/>
              </w:rPr>
              <w:footnoteReference w:id="1"/>
            </w:r>
            <w:r w:rsidR="00741E26" w:rsidRPr="006F05D9">
              <w:rPr>
                <w:rFonts w:ascii="Arial" w:hAnsi="Arial" w:cs="Arial"/>
                <w:lang w:val="es-ES"/>
              </w:rPr>
              <w:t xml:space="preserve">. Esta barra representa el número de personas conectadas a Internet en un momento dado. </w:t>
            </w:r>
          </w:p>
        </w:tc>
        <w:tc>
          <w:tcPr>
            <w:tcW w:w="5103" w:type="dxa"/>
            <w:shd w:val="clear" w:color="auto" w:fill="auto"/>
            <w:vAlign w:val="center"/>
          </w:tcPr>
          <w:p w14:paraId="35AD650A" w14:textId="77777777" w:rsidR="00741E26" w:rsidRPr="006F05D9" w:rsidRDefault="00D80693" w:rsidP="006F05D9">
            <w:pPr>
              <w:pStyle w:val="Prrafodelista"/>
              <w:spacing w:after="0"/>
              <w:ind w:left="0"/>
              <w:jc w:val="center"/>
              <w:rPr>
                <w:rFonts w:ascii="Arial" w:hAnsi="Arial" w:cs="Arial"/>
                <w:lang w:val="es-ES"/>
              </w:rPr>
            </w:pPr>
            <w:r>
              <w:rPr>
                <w:rFonts w:ascii="Arial" w:hAnsi="Arial" w:cs="Arial"/>
                <w:noProof/>
                <w:sz w:val="24"/>
                <w:lang w:eastAsia="es-CL"/>
              </w:rPr>
              <w:pict w14:anchorId="173845B6">
                <v:shape id="Picture 22" o:spid="_x0000_i1034" type="#_x0000_t75" style="width:227.25pt;height:188.25pt;visibility:visible;mso-wrap-style:square" o:bordertopcolor="black" o:borderleftcolor="black" o:borderbottomcolor="black" o:borderrightcolor="black">
                  <v:imagedata r:id="rId17" o:title=""/>
                  <w10:bordertop type="single" width="2"/>
                  <w10:borderleft type="single" width="2"/>
                  <w10:borderbottom type="single" width="2"/>
                  <w10:borderright type="single" width="2"/>
                </v:shape>
              </w:pict>
            </w:r>
          </w:p>
        </w:tc>
      </w:tr>
    </w:tbl>
    <w:p w14:paraId="154EC97A" w14:textId="77777777" w:rsidR="00741E26" w:rsidRPr="00DD6F64" w:rsidRDefault="00D80693" w:rsidP="00741E26">
      <w:pPr>
        <w:pStyle w:val="Prrafodelista"/>
        <w:spacing w:after="0"/>
        <w:ind w:left="0"/>
        <w:rPr>
          <w:rFonts w:ascii="Arial" w:hAnsi="Arial" w:cs="Arial"/>
          <w:lang w:val="es-ES"/>
        </w:rPr>
      </w:pPr>
      <w:r>
        <w:rPr>
          <w:rFonts w:ascii="Arial" w:hAnsi="Arial" w:cs="Arial"/>
          <w:sz w:val="24"/>
          <w:lang w:val="es-ES"/>
        </w:rPr>
        <w:pict w14:anchorId="64D71395">
          <v:shape id="_x0000_s1026" type="#_x0000_t202" alt="" style="position:absolute;margin-left:326.6pt;margin-top:4.4pt;width:174.1pt;height:20pt;z-index:251657216;mso-wrap-edited:f;mso-position-horizontal-relative:text;mso-position-vertical-relative:text;mso-width-relative:margin;mso-height-relative:margin" stroked="f">
            <v:textbox>
              <w:txbxContent>
                <w:p w14:paraId="244D2B00" w14:textId="77777777" w:rsidR="00CC77A4" w:rsidRPr="0020218C" w:rsidRDefault="00CC77A4" w:rsidP="00CC77A4">
                  <w:pPr>
                    <w:rPr>
                      <w:color w:val="D558AF"/>
                      <w:lang w:val="en-US"/>
                    </w:rPr>
                  </w:pPr>
                  <w:r w:rsidRPr="0020218C">
                    <w:rPr>
                      <w:color w:val="D558AF"/>
                    </w:rPr>
                    <w:t>Zona de representación gráfica</w:t>
                  </w:r>
                </w:p>
              </w:txbxContent>
            </v:textbox>
          </v:shape>
        </w:pict>
      </w:r>
    </w:p>
    <w:p w14:paraId="0A93FC9B" w14:textId="77777777" w:rsidR="00D6429A" w:rsidRDefault="00D6429A" w:rsidP="00D6429A">
      <w:pPr>
        <w:spacing w:after="0" w:line="240" w:lineRule="auto"/>
        <w:rPr>
          <w:rFonts w:ascii="Arial" w:hAnsi="Arial" w:cs="Arial"/>
          <w:sz w:val="24"/>
          <w:lang w:val="es-ES"/>
        </w:rPr>
      </w:pPr>
    </w:p>
    <w:tbl>
      <w:tblPr>
        <w:tblW w:w="0" w:type="auto"/>
        <w:tblLook w:val="04A0" w:firstRow="1" w:lastRow="0" w:firstColumn="1" w:lastColumn="0" w:noHBand="0" w:noVBand="1"/>
      </w:tblPr>
      <w:tblGrid>
        <w:gridCol w:w="5102"/>
        <w:gridCol w:w="5103"/>
      </w:tblGrid>
      <w:tr w:rsidR="006F05D9" w:rsidRPr="006F05D9" w14:paraId="593FDF1A" w14:textId="77777777" w:rsidTr="006F05D9">
        <w:tc>
          <w:tcPr>
            <w:tcW w:w="5102" w:type="dxa"/>
            <w:shd w:val="clear" w:color="auto" w:fill="auto"/>
          </w:tcPr>
          <w:p w14:paraId="6A4E6B05" w14:textId="77777777" w:rsidR="00D6429A" w:rsidRPr="006F05D9" w:rsidRDefault="00D6429A" w:rsidP="006F05D9">
            <w:pPr>
              <w:spacing w:line="360" w:lineRule="auto"/>
              <w:rPr>
                <w:rFonts w:ascii="Arial" w:hAnsi="Arial" w:cs="Arial"/>
                <w:lang w:val="es-ES"/>
              </w:rPr>
            </w:pPr>
            <w:r w:rsidRPr="006F05D9">
              <w:rPr>
                <w:rFonts w:ascii="Arial" w:hAnsi="Arial" w:cs="Arial"/>
                <w:lang w:val="es-ES"/>
              </w:rPr>
              <w:t xml:space="preserve">La barra puede arrastrarse con el mouse. </w:t>
            </w:r>
          </w:p>
          <w:p w14:paraId="5D6C9F2B" w14:textId="77777777" w:rsidR="00D6429A" w:rsidRPr="006F05D9" w:rsidRDefault="00D6429A" w:rsidP="006F05D9">
            <w:pPr>
              <w:spacing w:line="360" w:lineRule="auto"/>
              <w:rPr>
                <w:rFonts w:ascii="Arial" w:hAnsi="Arial" w:cs="Arial"/>
                <w:lang w:val="es-ES"/>
              </w:rPr>
            </w:pPr>
            <w:r w:rsidRPr="006F05D9">
              <w:rPr>
                <w:rFonts w:ascii="Arial" w:hAnsi="Arial" w:cs="Arial"/>
                <w:lang w:val="es-ES"/>
              </w:rPr>
              <w:t xml:space="preserve">Ubique el pie de la barra sobre el eje horizontal en la base de la pantalla, tal como en la figura siguiente. </w:t>
            </w:r>
          </w:p>
          <w:p w14:paraId="2B23143B" w14:textId="77777777" w:rsidR="00D6429A" w:rsidRPr="006F05D9" w:rsidRDefault="00D6429A" w:rsidP="006F05D9">
            <w:pPr>
              <w:spacing w:after="0" w:line="240" w:lineRule="auto"/>
              <w:rPr>
                <w:rFonts w:ascii="Arial" w:hAnsi="Arial" w:cs="Arial"/>
                <w:sz w:val="24"/>
                <w:lang w:val="es-ES"/>
              </w:rPr>
            </w:pPr>
          </w:p>
        </w:tc>
        <w:tc>
          <w:tcPr>
            <w:tcW w:w="5103" w:type="dxa"/>
            <w:shd w:val="clear" w:color="auto" w:fill="auto"/>
            <w:vAlign w:val="center"/>
          </w:tcPr>
          <w:p w14:paraId="7BCBEC94" w14:textId="77777777" w:rsidR="00D6429A" w:rsidRPr="006F05D9" w:rsidRDefault="00D80693" w:rsidP="006F05D9">
            <w:pPr>
              <w:spacing w:after="0" w:line="240" w:lineRule="auto"/>
              <w:jc w:val="center"/>
              <w:rPr>
                <w:rFonts w:ascii="Arial" w:hAnsi="Arial" w:cs="Arial"/>
                <w:sz w:val="24"/>
                <w:lang w:val="es-ES"/>
              </w:rPr>
            </w:pPr>
            <w:r>
              <w:rPr>
                <w:rFonts w:ascii="Arial" w:hAnsi="Arial" w:cs="Arial"/>
                <w:noProof/>
                <w:lang w:eastAsia="es-CL"/>
              </w:rPr>
              <w:pict w14:anchorId="2A172B60">
                <v:shape id="Picture 23" o:spid="_x0000_i1035" type="#_x0000_t75" style="width:201.75pt;height:171.75pt;visibility:visible;mso-wrap-style:square" o:bordertopcolor="black" o:borderleftcolor="black" o:borderbottomcolor="black" o:borderrightcolor="black">
                  <v:imagedata r:id="rId18" o:title=""/>
                  <w10:bordertop type="single" width="2"/>
                  <w10:borderleft type="single" width="2"/>
                  <w10:borderbottom type="single" width="2"/>
                  <w10:borderright type="single" width="2"/>
                </v:shape>
              </w:pict>
            </w:r>
          </w:p>
        </w:tc>
      </w:tr>
    </w:tbl>
    <w:p w14:paraId="025ED3AC" w14:textId="77777777" w:rsidR="00D6429A" w:rsidRDefault="00D6429A" w:rsidP="00D6429A">
      <w:pPr>
        <w:spacing w:after="0" w:line="240" w:lineRule="auto"/>
        <w:rPr>
          <w:rFonts w:ascii="Arial" w:hAnsi="Arial" w:cs="Arial"/>
          <w:sz w:val="24"/>
          <w:lang w:val="es-ES"/>
        </w:rPr>
      </w:pPr>
    </w:p>
    <w:p w14:paraId="0AEB1E31" w14:textId="77777777" w:rsidR="00A60F15" w:rsidRDefault="00A60F15" w:rsidP="00CE2038">
      <w:pPr>
        <w:spacing w:after="0" w:line="240" w:lineRule="auto"/>
        <w:rPr>
          <w:rFonts w:ascii="Arial" w:hAnsi="Arial" w:cs="Arial"/>
          <w:noProof/>
          <w:lang w:val="es-MX" w:eastAsia="es-MX"/>
        </w:rPr>
      </w:pPr>
    </w:p>
    <w:tbl>
      <w:tblPr>
        <w:tblW w:w="0" w:type="auto"/>
        <w:tblLook w:val="04A0" w:firstRow="1" w:lastRow="0" w:firstColumn="1" w:lastColumn="0" w:noHBand="0" w:noVBand="1"/>
      </w:tblPr>
      <w:tblGrid>
        <w:gridCol w:w="6487"/>
        <w:gridCol w:w="3718"/>
      </w:tblGrid>
      <w:tr w:rsidR="006F05D9" w:rsidRPr="006F05D9" w14:paraId="09B80C13" w14:textId="77777777" w:rsidTr="006F05D9">
        <w:tc>
          <w:tcPr>
            <w:tcW w:w="6487" w:type="dxa"/>
            <w:shd w:val="clear" w:color="auto" w:fill="auto"/>
            <w:vAlign w:val="center"/>
          </w:tcPr>
          <w:p w14:paraId="78F1F3D3" w14:textId="77777777" w:rsidR="00CE2038" w:rsidRPr="006F05D9" w:rsidRDefault="00CE2038" w:rsidP="006F05D9">
            <w:pPr>
              <w:spacing w:after="0" w:line="240" w:lineRule="auto"/>
              <w:rPr>
                <w:rFonts w:ascii="Arial" w:hAnsi="Arial" w:cs="Arial"/>
                <w:noProof/>
                <w:lang w:val="es-MX" w:eastAsia="es-MX"/>
              </w:rPr>
            </w:pPr>
            <w:r w:rsidRPr="006F05D9">
              <w:rPr>
                <w:rFonts w:ascii="Arial" w:hAnsi="Arial" w:cs="Arial"/>
                <w:noProof/>
                <w:lang w:val="es-MX" w:eastAsia="es-MX"/>
              </w:rPr>
              <w:t xml:space="preserve">Ahora, de la misma manera traslada las otras barras. Debieras tener una imagen como la adjunta: </w:t>
            </w:r>
          </w:p>
          <w:p w14:paraId="7523D50F" w14:textId="77777777" w:rsidR="00CE2038" w:rsidRPr="006F05D9" w:rsidRDefault="00CE2038" w:rsidP="006F05D9">
            <w:pPr>
              <w:spacing w:after="0" w:line="240" w:lineRule="auto"/>
              <w:rPr>
                <w:rFonts w:ascii="Arial" w:hAnsi="Arial" w:cs="Arial"/>
                <w:noProof/>
                <w:lang w:val="es-MX" w:eastAsia="es-MX"/>
              </w:rPr>
            </w:pPr>
          </w:p>
        </w:tc>
        <w:tc>
          <w:tcPr>
            <w:tcW w:w="3718" w:type="dxa"/>
            <w:shd w:val="clear" w:color="auto" w:fill="auto"/>
            <w:vAlign w:val="center"/>
          </w:tcPr>
          <w:p w14:paraId="7AB19542" w14:textId="77777777" w:rsidR="00CE2038" w:rsidRPr="006F05D9" w:rsidRDefault="00D80693" w:rsidP="006F05D9">
            <w:pPr>
              <w:spacing w:after="0" w:line="240" w:lineRule="auto"/>
              <w:jc w:val="center"/>
              <w:rPr>
                <w:rFonts w:ascii="Arial" w:hAnsi="Arial" w:cs="Arial"/>
                <w:noProof/>
                <w:lang w:val="es-MX" w:eastAsia="es-MX"/>
              </w:rPr>
            </w:pPr>
            <w:r>
              <w:rPr>
                <w:rFonts w:ascii="Arial" w:hAnsi="Arial" w:cs="Arial"/>
                <w:noProof/>
                <w:lang w:eastAsia="es-CL"/>
              </w:rPr>
              <w:pict w14:anchorId="55E7B919">
                <v:shape id="Picture 24" o:spid="_x0000_i1036" type="#_x0000_t75" style="width:137.25pt;height:117.75pt;visibility:visible;mso-wrap-style:square" o:bordertopcolor="black" o:borderleftcolor="black" o:borderbottomcolor="black" o:borderrightcolor="black">
                  <v:imagedata r:id="rId19" o:title=""/>
                  <w10:bordertop type="single" width="2"/>
                  <w10:borderleft type="single" width="2"/>
                  <w10:borderbottom type="single" width="2"/>
                  <w10:borderright type="single" width="2"/>
                </v:shape>
              </w:pict>
            </w:r>
          </w:p>
        </w:tc>
      </w:tr>
    </w:tbl>
    <w:p w14:paraId="74B3FB8F" w14:textId="77777777" w:rsidR="00CC77A4" w:rsidRDefault="00CC77A4" w:rsidP="00CE2038">
      <w:pPr>
        <w:spacing w:after="0" w:line="240" w:lineRule="auto"/>
        <w:rPr>
          <w:rFonts w:ascii="Arial" w:hAnsi="Arial" w:cs="Arial"/>
          <w:noProof/>
          <w:lang w:val="es-MX" w:eastAsia="es-MX"/>
        </w:rPr>
      </w:pPr>
    </w:p>
    <w:tbl>
      <w:tblPr>
        <w:tblW w:w="0" w:type="auto"/>
        <w:tblLayout w:type="fixed"/>
        <w:tblLook w:val="04A0" w:firstRow="1" w:lastRow="0" w:firstColumn="1" w:lastColumn="0" w:noHBand="0" w:noVBand="1"/>
      </w:tblPr>
      <w:tblGrid>
        <w:gridCol w:w="5211"/>
        <w:gridCol w:w="5070"/>
      </w:tblGrid>
      <w:tr w:rsidR="006F05D9" w:rsidRPr="006F05D9" w14:paraId="1BB83F23" w14:textId="77777777" w:rsidTr="006F05D9">
        <w:tc>
          <w:tcPr>
            <w:tcW w:w="5211" w:type="dxa"/>
            <w:shd w:val="clear" w:color="auto" w:fill="auto"/>
          </w:tcPr>
          <w:p w14:paraId="37C681CE" w14:textId="77777777" w:rsidR="00CE2038" w:rsidRPr="006F05D9" w:rsidRDefault="00CE2038" w:rsidP="006F05D9">
            <w:pPr>
              <w:spacing w:after="0" w:line="240" w:lineRule="auto"/>
              <w:rPr>
                <w:rFonts w:ascii="Arial" w:hAnsi="Arial" w:cs="Arial"/>
                <w:lang w:val="es-ES"/>
              </w:rPr>
            </w:pPr>
            <w:r w:rsidRPr="006F05D9">
              <w:rPr>
                <w:rFonts w:ascii="Arial" w:hAnsi="Arial" w:cs="Arial"/>
                <w:lang w:val="es-ES"/>
              </w:rPr>
              <w:lastRenderedPageBreak/>
              <w:t xml:space="preserve">Para determinar el 100, vamos al punto azul resaltado y con el mouse lo movemos hasta que el 100 de la </w:t>
            </w:r>
            <w:r w:rsidRPr="006F05D9">
              <w:rPr>
                <w:rFonts w:ascii="Arial" w:hAnsi="Arial" w:cs="Arial"/>
                <w:b/>
                <w:lang w:val="es-ES"/>
              </w:rPr>
              <w:t>escala</w:t>
            </w:r>
            <w:r w:rsidRPr="006F05D9">
              <w:rPr>
                <w:rFonts w:ascii="Arial" w:hAnsi="Arial" w:cs="Arial"/>
                <w:lang w:val="es-ES"/>
              </w:rPr>
              <w:t xml:space="preserve"> coincida con el borde superior de de la barra celeste. </w:t>
            </w:r>
          </w:p>
          <w:p w14:paraId="556E8231" w14:textId="77777777" w:rsidR="00CE2038" w:rsidRPr="006F05D9" w:rsidRDefault="00CE2038" w:rsidP="006F05D9">
            <w:pPr>
              <w:spacing w:after="0" w:line="240" w:lineRule="auto"/>
              <w:rPr>
                <w:rFonts w:ascii="Arial" w:hAnsi="Arial" w:cs="Arial"/>
                <w:noProof/>
                <w:lang w:val="es-MX" w:eastAsia="es-MX"/>
              </w:rPr>
            </w:pPr>
          </w:p>
        </w:tc>
        <w:tc>
          <w:tcPr>
            <w:tcW w:w="5070" w:type="dxa"/>
            <w:shd w:val="clear" w:color="auto" w:fill="auto"/>
          </w:tcPr>
          <w:p w14:paraId="0B858126" w14:textId="77777777" w:rsidR="00CE2038" w:rsidRPr="006F05D9" w:rsidRDefault="006F05D9" w:rsidP="006F05D9">
            <w:pPr>
              <w:spacing w:after="0" w:line="240" w:lineRule="auto"/>
              <w:rPr>
                <w:rFonts w:ascii="Arial" w:hAnsi="Arial" w:cs="Arial"/>
                <w:noProof/>
                <w:lang w:val="es-MX" w:eastAsia="es-MX"/>
              </w:rPr>
            </w:pPr>
            <w:r w:rsidRPr="006F05D9">
              <w:rPr>
                <w:rFonts w:ascii="Arial" w:hAnsi="Arial" w:cs="Arial"/>
                <w:noProof/>
              </w:rPr>
              <w:object w:dxaOrig="5145" w:dyaOrig="1200" w14:anchorId="35B4C8E7">
                <v:shape id="_x0000_i1037" type="#_x0000_t75" alt="" style="width:267.75pt;height:62.25pt;mso-width-percent:0;mso-height-percent:0;mso-width-percent:0;mso-height-percent:0" o:ole="">
                  <v:imagedata r:id="rId20" o:title=""/>
                </v:shape>
                <o:OLEObject Type="Embed" ProgID="PBrush" ShapeID="_x0000_i1037" DrawAspect="Content" ObjectID="_1625651058" r:id="rId21"/>
              </w:object>
            </w:r>
          </w:p>
        </w:tc>
      </w:tr>
      <w:tr w:rsidR="006F05D9" w:rsidRPr="006F05D9" w14:paraId="4B619E7D" w14:textId="77777777" w:rsidTr="006F05D9">
        <w:trPr>
          <w:trHeight w:val="1296"/>
        </w:trPr>
        <w:tc>
          <w:tcPr>
            <w:tcW w:w="5211" w:type="dxa"/>
            <w:shd w:val="clear" w:color="auto" w:fill="auto"/>
          </w:tcPr>
          <w:p w14:paraId="065ADB43" w14:textId="77777777" w:rsidR="00CE2038" w:rsidRPr="006F05D9" w:rsidRDefault="00CE2038" w:rsidP="006F05D9">
            <w:pPr>
              <w:spacing w:after="0" w:line="240" w:lineRule="auto"/>
              <w:rPr>
                <w:rFonts w:ascii="Arial" w:hAnsi="Arial" w:cs="Arial"/>
                <w:lang w:val="es-ES"/>
              </w:rPr>
            </w:pPr>
            <w:r w:rsidRPr="006F05D9">
              <w:rPr>
                <w:rFonts w:ascii="Arial" w:hAnsi="Arial" w:cs="Arial"/>
                <w:lang w:val="es-ES"/>
              </w:rPr>
              <w:t>Y, ahora calibrada, el 100 corresponde a la barra elegida como el 100%.</w:t>
            </w:r>
          </w:p>
        </w:tc>
        <w:tc>
          <w:tcPr>
            <w:tcW w:w="5070" w:type="dxa"/>
            <w:shd w:val="clear" w:color="auto" w:fill="auto"/>
          </w:tcPr>
          <w:p w14:paraId="669A5FFF" w14:textId="77777777" w:rsidR="00CE2038" w:rsidRPr="006F05D9" w:rsidRDefault="00D80693" w:rsidP="006F05D9">
            <w:pPr>
              <w:spacing w:after="0" w:line="240" w:lineRule="auto"/>
              <w:rPr>
                <w:rFonts w:ascii="Arial" w:hAnsi="Arial" w:cs="Arial"/>
                <w:noProof/>
              </w:rPr>
            </w:pPr>
            <w:r>
              <w:rPr>
                <w:noProof/>
              </w:rPr>
              <w:pict w14:anchorId="738C1111">
                <v:shape id="Imagen 25" o:spid="_x0000_i1038" type="#_x0000_t75" style="width:249.75pt;height:48.75pt;visibility:visible;mso-wrap-style:square">
                  <v:imagedata r:id="rId22" o:title=""/>
                </v:shape>
              </w:pict>
            </w:r>
          </w:p>
        </w:tc>
      </w:tr>
      <w:tr w:rsidR="00CE2038" w:rsidRPr="006F05D9" w14:paraId="18A38033" w14:textId="77777777" w:rsidTr="006F05D9">
        <w:tc>
          <w:tcPr>
            <w:tcW w:w="5211" w:type="dxa"/>
            <w:shd w:val="clear" w:color="auto" w:fill="auto"/>
          </w:tcPr>
          <w:p w14:paraId="7B0A0DFA" w14:textId="77777777" w:rsidR="00CE2038" w:rsidRPr="006F05D9" w:rsidRDefault="00CE2038" w:rsidP="006F05D9">
            <w:pPr>
              <w:spacing w:line="360" w:lineRule="auto"/>
              <w:rPr>
                <w:rFonts w:ascii="Arial" w:hAnsi="Arial" w:cs="Arial"/>
                <w:lang w:val="es-ES"/>
              </w:rPr>
            </w:pPr>
            <w:r w:rsidRPr="006F05D9">
              <w:rPr>
                <w:rFonts w:ascii="Arial" w:hAnsi="Arial" w:cs="Arial"/>
                <w:lang w:val="es-ES"/>
              </w:rPr>
              <w:t xml:space="preserve">Use el punto rojo, al costado izquierdo, para “medir” el porcentaje de los conectados a FaceBook. La escala que muestra el software da un valor aproximado. También puede oprimir la casilla “Ver medida”, para obtener el valor numérico. </w:t>
            </w:r>
          </w:p>
          <w:p w14:paraId="4BC73797" w14:textId="77777777" w:rsidR="00435776" w:rsidRPr="006F05D9" w:rsidRDefault="00435776" w:rsidP="006F05D9">
            <w:pPr>
              <w:spacing w:line="360" w:lineRule="auto"/>
              <w:rPr>
                <w:rFonts w:ascii="Arial" w:hAnsi="Arial" w:cs="Arial"/>
                <w:lang w:val="es-ES"/>
              </w:rPr>
            </w:pPr>
            <w:r w:rsidRPr="006F05D9">
              <w:rPr>
                <w:rFonts w:ascii="Arial" w:hAnsi="Arial" w:cs="Arial"/>
                <w:lang w:val="es-ES"/>
              </w:rPr>
              <w:t>Practique “midiendo” el porcentaje que representan los conectados otras redes sociales del total conectado a Internet.</w:t>
            </w:r>
          </w:p>
          <w:p w14:paraId="34AC7ACA" w14:textId="77777777" w:rsidR="00CE2038" w:rsidRPr="006F05D9" w:rsidRDefault="00CE2038" w:rsidP="006F05D9">
            <w:pPr>
              <w:spacing w:after="0" w:line="240" w:lineRule="auto"/>
              <w:rPr>
                <w:rFonts w:ascii="Arial" w:hAnsi="Arial" w:cs="Arial"/>
                <w:lang w:val="es-ES"/>
              </w:rPr>
            </w:pPr>
          </w:p>
        </w:tc>
        <w:tc>
          <w:tcPr>
            <w:tcW w:w="5070" w:type="dxa"/>
            <w:shd w:val="clear" w:color="auto" w:fill="auto"/>
          </w:tcPr>
          <w:p w14:paraId="57EF768A" w14:textId="77777777" w:rsidR="00CE2038" w:rsidRPr="006F05D9" w:rsidRDefault="00D80693" w:rsidP="006F05D9">
            <w:pPr>
              <w:spacing w:after="0" w:line="240" w:lineRule="auto"/>
              <w:rPr>
                <w:rFonts w:ascii="Arial" w:hAnsi="Arial" w:cs="Arial"/>
                <w:noProof/>
                <w:lang w:eastAsia="es-CL"/>
              </w:rPr>
            </w:pPr>
            <w:r>
              <w:rPr>
                <w:rFonts w:ascii="Arial" w:hAnsi="Arial" w:cs="Arial"/>
                <w:noProof/>
                <w:lang w:eastAsia="es-CL"/>
              </w:rPr>
              <w:pict w14:anchorId="5F77C07F">
                <v:shape id="Imagen 15" o:spid="_x0000_i1039" type="#_x0000_t75" style="width:219.75pt;height:192pt;visibility:visible;mso-wrap-style:square">
                  <v:imagedata r:id="rId23" o:title=""/>
                </v:shape>
              </w:pict>
            </w:r>
          </w:p>
        </w:tc>
      </w:tr>
    </w:tbl>
    <w:p w14:paraId="5379E5DD" w14:textId="77777777" w:rsidR="00CC77A4" w:rsidRPr="00F100A8" w:rsidRDefault="00CC77A4" w:rsidP="00F100A8">
      <w:pPr>
        <w:spacing w:after="0" w:line="240" w:lineRule="auto"/>
        <w:rPr>
          <w:rFonts w:ascii="Arial" w:hAnsi="Arial" w:cs="Arial"/>
          <w:noProof/>
          <w:lang w:val="es-MX" w:eastAsia="es-MX"/>
        </w:rPr>
      </w:pPr>
    </w:p>
    <w:tbl>
      <w:tblPr>
        <w:tblW w:w="0" w:type="auto"/>
        <w:tblLook w:val="04A0" w:firstRow="1" w:lastRow="0" w:firstColumn="1" w:lastColumn="0" w:noHBand="0" w:noVBand="1"/>
      </w:tblPr>
      <w:tblGrid>
        <w:gridCol w:w="5353"/>
        <w:gridCol w:w="4852"/>
      </w:tblGrid>
      <w:tr w:rsidR="002666C2" w:rsidRPr="006F05D9" w14:paraId="035E03A0" w14:textId="77777777" w:rsidTr="006F05D9">
        <w:trPr>
          <w:trHeight w:val="2638"/>
        </w:trPr>
        <w:tc>
          <w:tcPr>
            <w:tcW w:w="5353" w:type="dxa"/>
            <w:shd w:val="clear" w:color="auto" w:fill="auto"/>
          </w:tcPr>
          <w:p w14:paraId="0674381D" w14:textId="77777777" w:rsidR="00F100A8" w:rsidRPr="006F05D9" w:rsidRDefault="00F100A8" w:rsidP="00F100A8">
            <w:pPr>
              <w:rPr>
                <w:rFonts w:ascii="Arial" w:hAnsi="Arial" w:cs="Arial"/>
                <w:b/>
                <w:lang w:val="es-ES"/>
              </w:rPr>
            </w:pPr>
            <w:r w:rsidRPr="006F05D9">
              <w:rPr>
                <w:rFonts w:ascii="Arial" w:hAnsi="Arial" w:cs="Arial"/>
                <w:b/>
                <w:lang w:val="es-ES"/>
              </w:rPr>
              <w:t>Para cambiar el referente</w:t>
            </w:r>
          </w:p>
          <w:p w14:paraId="3399686F" w14:textId="77777777" w:rsidR="00F100A8" w:rsidRPr="006F05D9" w:rsidRDefault="00F100A8" w:rsidP="00F100A8">
            <w:pPr>
              <w:rPr>
                <w:rFonts w:ascii="Arial" w:hAnsi="Arial" w:cs="Arial"/>
                <w:lang w:val="es-ES"/>
              </w:rPr>
            </w:pPr>
            <w:r w:rsidRPr="006F05D9">
              <w:rPr>
                <w:rFonts w:ascii="Arial" w:hAnsi="Arial" w:cs="Arial"/>
                <w:lang w:val="es-ES"/>
              </w:rPr>
              <w:t>La regla elástica puede ajustarse de manera que otro valor sea el 100.</w:t>
            </w:r>
          </w:p>
          <w:p w14:paraId="1F483122" w14:textId="77777777" w:rsidR="00F100A8" w:rsidRPr="006F05D9" w:rsidRDefault="00F100A8" w:rsidP="00F100A8">
            <w:pPr>
              <w:rPr>
                <w:rFonts w:ascii="Arial" w:hAnsi="Arial" w:cs="Arial"/>
                <w:lang w:val="es-ES"/>
              </w:rPr>
            </w:pPr>
            <w:r w:rsidRPr="006F05D9">
              <w:rPr>
                <w:rFonts w:ascii="Arial" w:hAnsi="Arial" w:cs="Arial"/>
                <w:lang w:val="es-ES"/>
              </w:rPr>
              <w:t xml:space="preserve">Mantenga marcada la casilla “Calibración” y mueva el punto azul que marca el 100 en la escala hasta que coincida con la altura de la barra de FaceBook, como en la figura. Observe que la barra celeste permanece en pantalla pero no la utilizaremos y puede, si lo desea, hacerla a un lado. </w:t>
            </w:r>
          </w:p>
        </w:tc>
        <w:tc>
          <w:tcPr>
            <w:tcW w:w="4852" w:type="dxa"/>
            <w:shd w:val="clear" w:color="auto" w:fill="auto"/>
            <w:vAlign w:val="center"/>
          </w:tcPr>
          <w:p w14:paraId="2F91B1C8" w14:textId="77777777" w:rsidR="00F100A8" w:rsidRPr="006F05D9" w:rsidRDefault="00D80693" w:rsidP="006F05D9">
            <w:pPr>
              <w:spacing w:after="0" w:line="240" w:lineRule="auto"/>
              <w:jc w:val="center"/>
              <w:rPr>
                <w:rFonts w:ascii="Arial" w:hAnsi="Arial" w:cs="Arial"/>
                <w:noProof/>
                <w:lang w:val="es-MX" w:eastAsia="es-MX"/>
              </w:rPr>
            </w:pPr>
            <w:r>
              <w:rPr>
                <w:rFonts w:ascii="Arial" w:hAnsi="Arial" w:cs="Arial"/>
                <w:b/>
                <w:noProof/>
                <w:lang w:eastAsia="es-CL"/>
              </w:rPr>
              <w:pict w14:anchorId="1020A3C7">
                <v:shape id="Imagen 16" o:spid="_x0000_i1040" type="#_x0000_t75" style="width:227.25pt;height:131.25pt;visibility:visible;mso-wrap-style:square">
                  <v:imagedata r:id="rId24" o:title=""/>
                </v:shape>
              </w:pict>
            </w:r>
          </w:p>
        </w:tc>
      </w:tr>
    </w:tbl>
    <w:p w14:paraId="48BDCCEB" w14:textId="77777777" w:rsidR="00CC77A4" w:rsidRPr="00F100A8" w:rsidRDefault="002666C2" w:rsidP="00F100A8">
      <w:pPr>
        <w:spacing w:after="0" w:line="240" w:lineRule="auto"/>
        <w:rPr>
          <w:rFonts w:ascii="Arial" w:hAnsi="Arial" w:cs="Arial"/>
          <w:noProof/>
          <w:lang w:val="es-MX" w:eastAsia="es-MX"/>
        </w:rPr>
      </w:pPr>
      <w:r w:rsidRPr="00C63223">
        <w:rPr>
          <w:rFonts w:ascii="Arial" w:hAnsi="Arial" w:cs="Arial"/>
          <w:lang w:val="es-ES"/>
        </w:rPr>
        <w:t>La regla está calibrada para estimar el porcentaje que representan las otras barras menores del nuevo total, la cantida</w:t>
      </w:r>
      <w:r>
        <w:rPr>
          <w:rFonts w:ascii="Arial" w:hAnsi="Arial" w:cs="Arial"/>
          <w:lang w:val="es-ES"/>
        </w:rPr>
        <w:t>d de personas conectadas a Faceb</w:t>
      </w:r>
      <w:r w:rsidRPr="00C63223">
        <w:rPr>
          <w:rFonts w:ascii="Arial" w:hAnsi="Arial" w:cs="Arial"/>
          <w:lang w:val="es-ES"/>
        </w:rPr>
        <w:t>ook.</w:t>
      </w:r>
    </w:p>
    <w:p w14:paraId="346B2B43" w14:textId="77777777" w:rsidR="00CC77A4" w:rsidRPr="00F100A8" w:rsidRDefault="00CC77A4" w:rsidP="00F100A8">
      <w:pPr>
        <w:spacing w:after="0" w:line="240" w:lineRule="auto"/>
        <w:rPr>
          <w:rFonts w:ascii="Arial" w:hAnsi="Arial" w:cs="Arial"/>
          <w:noProof/>
          <w:lang w:val="es-MX" w:eastAsia="es-MX"/>
        </w:rPr>
      </w:pPr>
    </w:p>
    <w:p w14:paraId="0E6785A8" w14:textId="77777777" w:rsidR="00CC77A4" w:rsidRPr="0056642C" w:rsidRDefault="00CC77A4" w:rsidP="00CC77A4">
      <w:pPr>
        <w:rPr>
          <w:rFonts w:ascii="Arial" w:hAnsi="Arial" w:cs="Arial"/>
          <w:b/>
          <w:sz w:val="24"/>
          <w:lang w:val="es-ES"/>
        </w:rPr>
      </w:pPr>
      <w:r w:rsidRPr="0056642C">
        <w:rPr>
          <w:rFonts w:ascii="Arial" w:hAnsi="Arial" w:cs="Arial"/>
          <w:b/>
          <w:sz w:val="24"/>
          <w:lang w:val="es-ES"/>
        </w:rPr>
        <w:t>Sugerencias de uso</w:t>
      </w:r>
    </w:p>
    <w:p w14:paraId="347F291E" w14:textId="77777777" w:rsidR="00CC77A4" w:rsidRDefault="00CC77A4" w:rsidP="00CC77A4">
      <w:pPr>
        <w:rPr>
          <w:rFonts w:ascii="Arial" w:hAnsi="Arial" w:cs="Arial"/>
          <w:lang w:val="es-ES"/>
        </w:rPr>
      </w:pPr>
      <w:r>
        <w:rPr>
          <w:rFonts w:ascii="Arial" w:hAnsi="Arial" w:cs="Arial"/>
          <w:lang w:val="es-ES"/>
        </w:rPr>
        <w:t xml:space="preserve">Ambos </w:t>
      </w:r>
      <w:r w:rsidRPr="0056642C">
        <w:rPr>
          <w:rFonts w:ascii="Arial" w:hAnsi="Arial" w:cs="Arial"/>
          <w:lang w:val="es-ES"/>
        </w:rPr>
        <w:t xml:space="preserve">software se </w:t>
      </w:r>
      <w:r>
        <w:rPr>
          <w:rFonts w:ascii="Arial" w:hAnsi="Arial" w:cs="Arial"/>
          <w:lang w:val="es-ES"/>
        </w:rPr>
        <w:t xml:space="preserve">usan con la guía </w:t>
      </w:r>
      <w:r w:rsidRPr="0056642C">
        <w:rPr>
          <w:rFonts w:ascii="Arial" w:hAnsi="Arial" w:cs="Arial"/>
          <w:b/>
          <w:lang w:val="es-ES"/>
        </w:rPr>
        <w:t xml:space="preserve">Porcentaje – </w:t>
      </w:r>
      <w:r>
        <w:rPr>
          <w:rFonts w:ascii="Arial" w:hAnsi="Arial" w:cs="Arial"/>
          <w:b/>
          <w:lang w:val="es-ES"/>
        </w:rPr>
        <w:t>G</w:t>
      </w:r>
      <w:r w:rsidRPr="0056642C">
        <w:rPr>
          <w:rFonts w:ascii="Arial" w:hAnsi="Arial" w:cs="Arial"/>
          <w:b/>
          <w:lang w:val="es-ES"/>
        </w:rPr>
        <w:t>uía del estudiante</w:t>
      </w:r>
      <w:r>
        <w:rPr>
          <w:rFonts w:ascii="Arial" w:hAnsi="Arial" w:cs="Arial"/>
          <w:lang w:val="es-ES"/>
        </w:rPr>
        <w:t xml:space="preserve">. </w:t>
      </w:r>
    </w:p>
    <w:p w14:paraId="0D592863" w14:textId="77777777" w:rsidR="00CC77A4" w:rsidRPr="0056642C" w:rsidRDefault="00CC77A4" w:rsidP="00CC77A4">
      <w:pPr>
        <w:rPr>
          <w:rFonts w:ascii="Arial" w:hAnsi="Arial" w:cs="Arial"/>
          <w:lang w:val="es-ES"/>
        </w:rPr>
      </w:pPr>
      <w:r w:rsidRPr="0056642C">
        <w:rPr>
          <w:rFonts w:ascii="Arial" w:hAnsi="Arial" w:cs="Arial"/>
          <w:lang w:val="es-ES"/>
        </w:rPr>
        <w:t xml:space="preserve">Una forma de utilizar estos recursos es la siguiente: </w:t>
      </w:r>
    </w:p>
    <w:p w14:paraId="306F1231" w14:textId="77777777" w:rsidR="00B7088E" w:rsidRDefault="00CC77A4" w:rsidP="00CC77A4">
      <w:pPr>
        <w:numPr>
          <w:ilvl w:val="0"/>
          <w:numId w:val="6"/>
        </w:numPr>
        <w:ind w:left="284" w:hanging="284"/>
        <w:rPr>
          <w:rFonts w:ascii="Arial" w:hAnsi="Arial" w:cs="Arial"/>
          <w:lang w:val="es-ES"/>
        </w:rPr>
      </w:pPr>
      <w:r w:rsidRPr="0056642C">
        <w:rPr>
          <w:rFonts w:ascii="Arial" w:hAnsi="Arial" w:cs="Arial"/>
          <w:lang w:val="es-ES"/>
        </w:rPr>
        <w:t xml:space="preserve">Iniciar la secuencia con una presentación inicial con grupo curso completo y usar el software proyectado o en una pizarra interactiva. </w:t>
      </w:r>
    </w:p>
    <w:p w14:paraId="3019AC6E" w14:textId="77777777" w:rsidR="00B7088E" w:rsidRDefault="00CC77A4" w:rsidP="00CC77A4">
      <w:pPr>
        <w:numPr>
          <w:ilvl w:val="0"/>
          <w:numId w:val="6"/>
        </w:numPr>
        <w:ind w:left="284" w:hanging="284"/>
        <w:rPr>
          <w:rFonts w:ascii="Arial" w:hAnsi="Arial" w:cs="Arial"/>
          <w:lang w:val="es-ES"/>
        </w:rPr>
      </w:pPr>
      <w:r w:rsidRPr="00B7088E">
        <w:rPr>
          <w:rFonts w:ascii="Arial" w:hAnsi="Arial" w:cs="Arial"/>
          <w:lang w:val="es-ES"/>
        </w:rPr>
        <w:lastRenderedPageBreak/>
        <w:t>Organizar, luego, pequeños grupos provistos de un dispositivo que permita usar el software, usando la Guía para el estudiante.</w:t>
      </w:r>
    </w:p>
    <w:p w14:paraId="63F8CE80" w14:textId="77777777" w:rsidR="00CC77A4" w:rsidRPr="00B7088E" w:rsidRDefault="00CC77A4" w:rsidP="00CC77A4">
      <w:pPr>
        <w:numPr>
          <w:ilvl w:val="0"/>
          <w:numId w:val="6"/>
        </w:numPr>
        <w:ind w:left="284" w:hanging="284"/>
        <w:rPr>
          <w:rFonts w:ascii="Arial" w:hAnsi="Arial" w:cs="Arial"/>
          <w:lang w:val="es-ES"/>
        </w:rPr>
      </w:pPr>
      <w:r w:rsidRPr="00B7088E">
        <w:rPr>
          <w:rFonts w:ascii="Arial" w:hAnsi="Arial" w:cs="Arial"/>
          <w:lang w:val="es-ES"/>
        </w:rPr>
        <w:t xml:space="preserve">Cerrar, sea en la misma sesión o en la siguiente, con una puesta en común acerca de lo aprendido y las nuevas preguntas o posibilidades que la actividad ha sugerido. </w:t>
      </w:r>
    </w:p>
    <w:p w14:paraId="5B16FCD5" w14:textId="77777777" w:rsidR="00CC77A4" w:rsidRPr="0056642C" w:rsidRDefault="00F14975" w:rsidP="00CC77A4">
      <w:pPr>
        <w:rPr>
          <w:rFonts w:ascii="Arial" w:hAnsi="Arial" w:cs="Arial"/>
          <w:lang w:val="es-ES"/>
        </w:rPr>
      </w:pPr>
      <w:r>
        <w:rPr>
          <w:rFonts w:ascii="Arial" w:hAnsi="Arial" w:cs="Arial"/>
          <w:lang w:val="es-ES"/>
        </w:rPr>
        <w:t xml:space="preserve">A continuación </w:t>
      </w:r>
      <w:r w:rsidR="00B27E12">
        <w:rPr>
          <w:rFonts w:ascii="Arial" w:hAnsi="Arial" w:cs="Arial"/>
          <w:lang w:val="es-ES"/>
        </w:rPr>
        <w:t>sugerencias para el desarrollo de las tres fases propuestas.</w:t>
      </w:r>
    </w:p>
    <w:p w14:paraId="1BEE6CA5" w14:textId="77777777" w:rsidR="00CC77A4" w:rsidRPr="0056642C" w:rsidRDefault="00CC77A4" w:rsidP="00B27E12">
      <w:pPr>
        <w:pStyle w:val="Prrafodelista"/>
        <w:numPr>
          <w:ilvl w:val="0"/>
          <w:numId w:val="3"/>
        </w:numPr>
        <w:ind w:left="284" w:hanging="284"/>
        <w:rPr>
          <w:rFonts w:ascii="Arial" w:hAnsi="Arial" w:cs="Arial"/>
          <w:b/>
          <w:lang w:val="es-ES"/>
        </w:rPr>
      </w:pPr>
      <w:r>
        <w:rPr>
          <w:rFonts w:ascii="Arial" w:hAnsi="Arial" w:cs="Arial"/>
          <w:b/>
          <w:lang w:val="es-ES"/>
        </w:rPr>
        <w:t>Pr</w:t>
      </w:r>
      <w:r w:rsidRPr="0056642C">
        <w:rPr>
          <w:rFonts w:ascii="Arial" w:hAnsi="Arial" w:cs="Arial"/>
          <w:b/>
          <w:lang w:val="es-ES"/>
        </w:rPr>
        <w:t>esentación inicial</w:t>
      </w:r>
      <w:r w:rsidR="00B27E12" w:rsidRPr="0092067E">
        <w:rPr>
          <w:rFonts w:ascii="Arial" w:hAnsi="Arial" w:cs="Arial"/>
          <w:lang w:val="es-ES"/>
        </w:rPr>
        <w:t>(Grupo curso</w:t>
      </w:r>
      <w:r w:rsidR="0092067E" w:rsidRPr="0092067E">
        <w:rPr>
          <w:rFonts w:ascii="Arial" w:hAnsi="Arial" w:cs="Arial"/>
          <w:lang w:val="es-ES"/>
        </w:rPr>
        <w:t xml:space="preserve"> completo</w:t>
      </w:r>
      <w:r w:rsidR="00B27E12" w:rsidRPr="0092067E">
        <w:rPr>
          <w:rFonts w:ascii="Arial" w:hAnsi="Arial" w:cs="Arial"/>
          <w:lang w:val="es-ES"/>
        </w:rPr>
        <w:t>)</w:t>
      </w:r>
    </w:p>
    <w:p w14:paraId="24CAB3AF" w14:textId="77777777" w:rsidR="00CC77A4" w:rsidRDefault="00CC77A4" w:rsidP="0092067E">
      <w:pPr>
        <w:ind w:left="284"/>
        <w:rPr>
          <w:rFonts w:ascii="Arial" w:hAnsi="Arial" w:cs="Arial"/>
          <w:lang w:val="es-ES"/>
        </w:rPr>
      </w:pPr>
      <w:r w:rsidRPr="0056642C">
        <w:rPr>
          <w:rFonts w:ascii="Arial" w:hAnsi="Arial" w:cs="Arial"/>
          <w:lang w:val="es-ES"/>
        </w:rPr>
        <w:t xml:space="preserve">Proyecte el software sin marcar las casillas. Modifique </w:t>
      </w:r>
      <w:r>
        <w:rPr>
          <w:rFonts w:ascii="Arial" w:hAnsi="Arial" w:cs="Arial"/>
          <w:lang w:val="es-ES"/>
        </w:rPr>
        <w:t>las formas, círculos, cuadrado y rectángulos</w:t>
      </w:r>
    </w:p>
    <w:p w14:paraId="0F5C0DD4" w14:textId="77777777" w:rsidR="00CC77A4" w:rsidRDefault="00CC77A4" w:rsidP="0092067E">
      <w:pPr>
        <w:ind w:left="284"/>
        <w:rPr>
          <w:rFonts w:ascii="Arial" w:hAnsi="Arial" w:cs="Arial"/>
          <w:lang w:val="es-ES"/>
        </w:rPr>
      </w:pPr>
      <w:r>
        <w:rPr>
          <w:rFonts w:ascii="Arial" w:hAnsi="Arial" w:cs="Arial"/>
          <w:lang w:val="es-ES"/>
        </w:rPr>
        <w:t xml:space="preserve">Haga lo mismo con el numerador y el denominador. Puede preguntar acerca de las razones representadas, ¿Qué parte del total representa la parte sombreada? </w:t>
      </w:r>
    </w:p>
    <w:p w14:paraId="598B3BE8" w14:textId="77777777" w:rsidR="00CC77A4" w:rsidRDefault="00CC77A4" w:rsidP="0092067E">
      <w:pPr>
        <w:ind w:left="284"/>
        <w:rPr>
          <w:rFonts w:ascii="Arial" w:hAnsi="Arial" w:cs="Arial"/>
          <w:lang w:val="es-ES"/>
        </w:rPr>
      </w:pPr>
      <w:r>
        <w:rPr>
          <w:rFonts w:ascii="Arial" w:hAnsi="Arial" w:cs="Arial"/>
          <w:lang w:val="es-ES"/>
        </w:rPr>
        <w:t xml:space="preserve">Modifique el denominador y el denominador, oprima una y dos veces las casillas, señale los números. </w:t>
      </w:r>
    </w:p>
    <w:p w14:paraId="4D860E78" w14:textId="77777777" w:rsidR="00CC77A4" w:rsidRDefault="00CC77A4" w:rsidP="0092067E">
      <w:pPr>
        <w:ind w:left="284"/>
        <w:rPr>
          <w:rFonts w:ascii="Arial" w:hAnsi="Arial" w:cs="Arial"/>
          <w:lang w:val="es-ES"/>
        </w:rPr>
      </w:pPr>
      <w:r>
        <w:rPr>
          <w:rFonts w:ascii="Arial" w:hAnsi="Arial" w:cs="Arial"/>
          <w:lang w:val="es-ES"/>
        </w:rPr>
        <w:t>E</w:t>
      </w:r>
      <w:r w:rsidRPr="0056642C">
        <w:rPr>
          <w:rFonts w:ascii="Arial" w:hAnsi="Arial" w:cs="Arial"/>
          <w:lang w:val="es-ES"/>
        </w:rPr>
        <w:t xml:space="preserve">stamos buscando la comprensión del concepto: </w:t>
      </w:r>
      <w:r>
        <w:rPr>
          <w:rFonts w:ascii="Arial" w:hAnsi="Arial" w:cs="Arial"/>
          <w:lang w:val="es-ES"/>
        </w:rPr>
        <w:t>razón entre una parte y un total.</w:t>
      </w:r>
    </w:p>
    <w:p w14:paraId="2AE5ED9B" w14:textId="77777777" w:rsidR="00CC77A4" w:rsidRDefault="00CC77A4" w:rsidP="0092067E">
      <w:pPr>
        <w:ind w:left="284"/>
        <w:rPr>
          <w:rFonts w:ascii="Arial" w:hAnsi="Arial" w:cs="Arial"/>
          <w:lang w:val="es-ES"/>
        </w:rPr>
      </w:pPr>
      <w:r>
        <w:rPr>
          <w:rFonts w:ascii="Arial" w:hAnsi="Arial" w:cs="Arial"/>
          <w:lang w:val="es-ES"/>
        </w:rPr>
        <w:t>Transite, ahora entre Porcentaje I y Porcentaje II. En el primero se puede e</w:t>
      </w:r>
      <w:r w:rsidR="00FD2E45">
        <w:rPr>
          <w:rFonts w:ascii="Arial" w:hAnsi="Arial" w:cs="Arial"/>
          <w:lang w:val="es-ES"/>
        </w:rPr>
        <w:t>le</w:t>
      </w:r>
      <w:r w:rsidR="00932799">
        <w:rPr>
          <w:rFonts w:ascii="Arial" w:hAnsi="Arial" w:cs="Arial"/>
          <w:lang w:val="es-ES"/>
        </w:rPr>
        <w:t>g</w:t>
      </w:r>
      <w:r>
        <w:rPr>
          <w:rFonts w:ascii="Arial" w:hAnsi="Arial" w:cs="Arial"/>
          <w:lang w:val="es-ES"/>
        </w:rPr>
        <w:t xml:space="preserve">ir el denominador, el número de particiones del total, en Porcentaje II sólo se usa el denominador 100. </w:t>
      </w:r>
    </w:p>
    <w:p w14:paraId="51D92F3F" w14:textId="77777777" w:rsidR="00CC77A4" w:rsidRDefault="00D80693" w:rsidP="00CC77A4">
      <w:pPr>
        <w:jc w:val="center"/>
        <w:rPr>
          <w:rFonts w:ascii="Arial" w:hAnsi="Arial" w:cs="Arial"/>
          <w:lang w:val="es-ES"/>
        </w:rPr>
      </w:pPr>
      <w:r>
        <w:rPr>
          <w:rFonts w:ascii="Arial" w:hAnsi="Arial" w:cs="Arial"/>
          <w:noProof/>
          <w:lang w:eastAsia="es-CL"/>
        </w:rPr>
        <w:pict w14:anchorId="4F37C263">
          <v:shape id="Imagen 1" o:spid="_x0000_i1041" type="#_x0000_t75" style="width:285.75pt;height:185.25pt;visibility:visible;mso-wrap-style:square">
            <v:imagedata r:id="rId25" o:title=""/>
          </v:shape>
        </w:pict>
      </w:r>
    </w:p>
    <w:p w14:paraId="13F658DC" w14:textId="77777777" w:rsidR="00CC77A4" w:rsidRDefault="00CC77A4" w:rsidP="0092067E">
      <w:pPr>
        <w:ind w:left="284"/>
        <w:rPr>
          <w:rFonts w:ascii="Arial" w:hAnsi="Arial" w:cs="Arial"/>
          <w:lang w:val="es-ES"/>
        </w:rPr>
      </w:pPr>
      <w:r>
        <w:rPr>
          <w:rFonts w:ascii="Arial" w:hAnsi="Arial" w:cs="Arial"/>
          <w:lang w:val="es-ES"/>
        </w:rPr>
        <w:t xml:space="preserve">Use los controles para que los estudiantes observen las diferentes alternativas de uso. Durante la actividad grupal, la guía, da las instrucciones de uso cuando necesario. En esta oportunidad la idea es que se hagan una idea general y conozcan la funcionalidad de ambos software. </w:t>
      </w:r>
    </w:p>
    <w:p w14:paraId="6CBBA2A5" w14:textId="77777777" w:rsidR="00CC77A4" w:rsidRPr="0056642C" w:rsidRDefault="00CC77A4" w:rsidP="0092067E">
      <w:pPr>
        <w:ind w:left="284"/>
        <w:rPr>
          <w:rFonts w:ascii="Arial" w:hAnsi="Arial" w:cs="Arial"/>
          <w:lang w:val="es-ES"/>
        </w:rPr>
      </w:pPr>
      <w:r w:rsidRPr="0056642C">
        <w:rPr>
          <w:rFonts w:ascii="Arial" w:hAnsi="Arial" w:cs="Arial"/>
          <w:lang w:val="es-ES"/>
        </w:rPr>
        <w:t xml:space="preserve">Deje algunas preguntas </w:t>
      </w:r>
      <w:r>
        <w:rPr>
          <w:rFonts w:ascii="Arial" w:hAnsi="Arial" w:cs="Arial"/>
          <w:lang w:val="es-ES"/>
        </w:rPr>
        <w:t xml:space="preserve">puedan haber surgido </w:t>
      </w:r>
      <w:r w:rsidRPr="0056642C">
        <w:rPr>
          <w:rFonts w:ascii="Arial" w:hAnsi="Arial" w:cs="Arial"/>
          <w:lang w:val="es-ES"/>
        </w:rPr>
        <w:t>para la actividad grupal. Las puede dejar anotadas en pizarra para retomarlas al momento de cierre.</w:t>
      </w:r>
    </w:p>
    <w:p w14:paraId="755B9304" w14:textId="77777777" w:rsidR="00CC77A4" w:rsidRPr="0056642C" w:rsidRDefault="00CC77A4" w:rsidP="0092067E">
      <w:pPr>
        <w:pStyle w:val="Prrafodelista"/>
        <w:numPr>
          <w:ilvl w:val="0"/>
          <w:numId w:val="3"/>
        </w:numPr>
        <w:ind w:left="284" w:hanging="284"/>
        <w:rPr>
          <w:rFonts w:ascii="Arial" w:hAnsi="Arial" w:cs="Arial"/>
          <w:b/>
          <w:lang w:val="es-ES"/>
        </w:rPr>
      </w:pPr>
      <w:r w:rsidRPr="0056642C">
        <w:rPr>
          <w:rFonts w:ascii="Arial" w:hAnsi="Arial" w:cs="Arial"/>
          <w:b/>
          <w:lang w:val="es-ES"/>
        </w:rPr>
        <w:t>La actividad en grupos pequeños</w:t>
      </w:r>
    </w:p>
    <w:p w14:paraId="5524030D" w14:textId="77777777" w:rsidR="00CC77A4" w:rsidRPr="0056642C" w:rsidRDefault="00CC77A4" w:rsidP="0075157C">
      <w:pPr>
        <w:ind w:left="284"/>
        <w:rPr>
          <w:rFonts w:ascii="Arial" w:hAnsi="Arial" w:cs="Arial"/>
          <w:lang w:val="es-ES"/>
        </w:rPr>
      </w:pPr>
      <w:r w:rsidRPr="0056642C">
        <w:rPr>
          <w:rFonts w:ascii="Arial" w:hAnsi="Arial" w:cs="Arial"/>
          <w:lang w:val="es-ES"/>
        </w:rPr>
        <w:t xml:space="preserve">Organice pequeños grupos con algunos dispositivos digitales al que puedan acceder desde cada grupo. </w:t>
      </w:r>
    </w:p>
    <w:p w14:paraId="6195FAA3" w14:textId="77777777" w:rsidR="00CC77A4" w:rsidRPr="0056642C" w:rsidRDefault="00CC77A4" w:rsidP="0075157C">
      <w:pPr>
        <w:ind w:left="284"/>
        <w:rPr>
          <w:rFonts w:ascii="Arial" w:hAnsi="Arial" w:cs="Arial"/>
          <w:lang w:val="es-ES"/>
        </w:rPr>
      </w:pPr>
      <w:r w:rsidRPr="0056642C">
        <w:rPr>
          <w:rFonts w:ascii="Arial" w:hAnsi="Arial" w:cs="Arial"/>
          <w:lang w:val="es-ES"/>
        </w:rPr>
        <w:t xml:space="preserve">Use la Guía asociada al software. </w:t>
      </w:r>
    </w:p>
    <w:p w14:paraId="51BD3527" w14:textId="77777777" w:rsidR="00CC77A4" w:rsidRPr="0056642C" w:rsidRDefault="00CC77A4" w:rsidP="0075157C">
      <w:pPr>
        <w:ind w:left="284"/>
        <w:rPr>
          <w:rFonts w:ascii="Arial" w:hAnsi="Arial" w:cs="Arial"/>
          <w:lang w:val="es-ES"/>
        </w:rPr>
      </w:pPr>
      <w:r w:rsidRPr="0056642C">
        <w:rPr>
          <w:rFonts w:ascii="Arial" w:hAnsi="Arial" w:cs="Arial"/>
          <w:lang w:val="es-ES"/>
        </w:rPr>
        <w:lastRenderedPageBreak/>
        <w:t>Haga lo habitual, acompañar el trabajo, atender preguntas, admírese de los logros…lo que una didáctica activa permite y aconseja. Tome nota de logros y dificultades, recurra a la pizarra para dejar constancia de eventos a retomar en el cierre.</w:t>
      </w:r>
    </w:p>
    <w:p w14:paraId="62ACEF42" w14:textId="77777777" w:rsidR="00CC77A4" w:rsidRPr="0056642C" w:rsidRDefault="00CC77A4" w:rsidP="0075157C">
      <w:pPr>
        <w:ind w:left="284"/>
        <w:rPr>
          <w:rFonts w:ascii="Arial" w:hAnsi="Arial" w:cs="Arial"/>
          <w:lang w:val="es-ES"/>
        </w:rPr>
      </w:pPr>
      <w:r w:rsidRPr="0056642C">
        <w:rPr>
          <w:rFonts w:ascii="Arial" w:hAnsi="Arial" w:cs="Arial"/>
          <w:lang w:val="es-ES"/>
        </w:rPr>
        <w:t xml:space="preserve">Note que la guía se inicia con varias preguntas y se remite sólo a las primeras y, como complemento, propone una encuesta a adultos cercanos a los estudiantes. Esa actividad complementaria supone acciones fuera de la sala y de la escuela. Decida si desea organizarla y luego gestione los resultados de esa acción. </w:t>
      </w:r>
    </w:p>
    <w:p w14:paraId="1F63ABDE" w14:textId="77777777" w:rsidR="00CC77A4" w:rsidRPr="0056642C" w:rsidRDefault="000A756D" w:rsidP="0075157C">
      <w:pPr>
        <w:pStyle w:val="Prrafodelista"/>
        <w:numPr>
          <w:ilvl w:val="0"/>
          <w:numId w:val="3"/>
        </w:numPr>
        <w:ind w:left="284" w:hanging="284"/>
        <w:rPr>
          <w:rFonts w:ascii="Arial" w:hAnsi="Arial" w:cs="Arial"/>
          <w:b/>
          <w:lang w:val="es-ES"/>
        </w:rPr>
      </w:pPr>
      <w:r>
        <w:rPr>
          <w:rFonts w:ascii="Arial" w:hAnsi="Arial" w:cs="Arial"/>
          <w:b/>
          <w:lang w:val="es-ES"/>
        </w:rPr>
        <w:t>C</w:t>
      </w:r>
      <w:r w:rsidR="00CC77A4" w:rsidRPr="0056642C">
        <w:rPr>
          <w:rFonts w:ascii="Arial" w:hAnsi="Arial" w:cs="Arial"/>
          <w:b/>
          <w:lang w:val="es-ES"/>
        </w:rPr>
        <w:t xml:space="preserve">ierre </w:t>
      </w:r>
    </w:p>
    <w:p w14:paraId="4DC524E9" w14:textId="77777777" w:rsidR="00CC77A4" w:rsidRPr="0056642C" w:rsidRDefault="00CC77A4" w:rsidP="0075157C">
      <w:pPr>
        <w:ind w:left="284"/>
        <w:rPr>
          <w:rFonts w:ascii="Arial" w:hAnsi="Arial" w:cs="Arial"/>
          <w:lang w:val="es-ES"/>
        </w:rPr>
      </w:pPr>
      <w:r w:rsidRPr="0056642C">
        <w:rPr>
          <w:rFonts w:ascii="Arial" w:hAnsi="Arial" w:cs="Arial"/>
          <w:lang w:val="es-ES"/>
        </w:rPr>
        <w:t xml:space="preserve">Luego de una puesta en común, ¿qué aprendimos?, ¿Qué preguntas les ha sugerido la exploración? Busque responder –mejor que los y las alumnas respondan- las cuestiones, dudas y preguntas que surgieron durante la sesión. </w:t>
      </w:r>
    </w:p>
    <w:p w14:paraId="1F25E081" w14:textId="77777777" w:rsidR="00CC77A4" w:rsidRPr="0056642C" w:rsidRDefault="00CC77A4" w:rsidP="0075157C">
      <w:pPr>
        <w:ind w:left="284"/>
        <w:rPr>
          <w:rFonts w:ascii="Arial" w:hAnsi="Arial" w:cs="Arial"/>
          <w:lang w:val="es-ES"/>
        </w:rPr>
      </w:pPr>
      <w:r w:rsidRPr="0056642C">
        <w:rPr>
          <w:rFonts w:ascii="Arial" w:hAnsi="Arial" w:cs="Arial"/>
          <w:lang w:val="es-ES"/>
        </w:rPr>
        <w:t>Cierre con el concepto y su potencial en diversos aspectos de la matemática.</w:t>
      </w:r>
    </w:p>
    <w:p w14:paraId="0B2270E2" w14:textId="77777777" w:rsidR="00CC77A4" w:rsidRPr="0056642C" w:rsidRDefault="00CC77A4" w:rsidP="0075157C">
      <w:pPr>
        <w:ind w:left="284"/>
        <w:rPr>
          <w:rFonts w:ascii="Arial" w:hAnsi="Arial" w:cs="Arial"/>
          <w:b/>
          <w:lang w:val="es-ES"/>
        </w:rPr>
      </w:pPr>
      <w:r w:rsidRPr="0056642C">
        <w:rPr>
          <w:rFonts w:ascii="Arial" w:hAnsi="Arial" w:cs="Arial"/>
          <w:b/>
          <w:lang w:val="es-ES"/>
        </w:rPr>
        <w:t>¡Gracias, buen trabajo!</w:t>
      </w:r>
    </w:p>
    <w:p w14:paraId="43515489" w14:textId="77777777" w:rsidR="00D65057" w:rsidRPr="00D65057" w:rsidRDefault="00D65057" w:rsidP="00D65057"/>
    <w:p w14:paraId="2224DBB8" w14:textId="77777777" w:rsidR="00D65057" w:rsidRPr="00D65057" w:rsidRDefault="00D65057" w:rsidP="00D65057">
      <w:pPr>
        <w:ind w:firstLine="708"/>
      </w:pPr>
    </w:p>
    <w:sectPr w:rsidR="00D65057" w:rsidRPr="00D65057" w:rsidSect="00D65057">
      <w:headerReference w:type="default" r:id="rId26"/>
      <w:footerReference w:type="default" r:id="rId27"/>
      <w:headerReference w:type="first" r:id="rId28"/>
      <w:footerReference w:type="first" r:id="rId29"/>
      <w:pgSz w:w="12240" w:h="15840"/>
      <w:pgMar w:top="1151" w:right="1041" w:bottom="1090" w:left="1134" w:header="708"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B6F4B" w14:textId="77777777" w:rsidR="00D80693" w:rsidRDefault="00D80693" w:rsidP="004B034E">
      <w:pPr>
        <w:spacing w:after="0" w:line="240" w:lineRule="auto"/>
      </w:pPr>
      <w:r>
        <w:separator/>
      </w:r>
    </w:p>
  </w:endnote>
  <w:endnote w:type="continuationSeparator" w:id="0">
    <w:p w14:paraId="247887DF" w14:textId="77777777" w:rsidR="00D80693" w:rsidRDefault="00D80693" w:rsidP="004B0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uhaus 93">
    <w:altName w:val="Arial Black"/>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FD166" w14:textId="77777777" w:rsidR="004B034E" w:rsidRPr="00CA630E" w:rsidRDefault="00CA630E" w:rsidP="00CA630E">
    <w:pPr>
      <w:pStyle w:val="Piedepgina"/>
      <w:pBdr>
        <w:top w:val="single" w:sz="4" w:space="1" w:color="D558AF"/>
      </w:pBdr>
      <w:ind w:right="49"/>
      <w:jc w:val="right"/>
      <w:rPr>
        <w:color w:val="D558AF"/>
      </w:rPr>
    </w:pPr>
    <w:r w:rsidRPr="0091096E">
      <w:rPr>
        <w:rFonts w:ascii="Bauhaus 93" w:hAnsi="Bauhaus 93"/>
        <w:noProof/>
        <w:color w:val="D558AF"/>
        <w:sz w:val="18"/>
        <w:szCs w:val="16"/>
        <w:lang w:eastAsia="es-CL"/>
      </w:rPr>
      <w:t xml:space="preserve">Especialmente desarrollado para el Currículum Nacional por el equipo </w:t>
    </w:r>
    <w:r w:rsidRPr="0091096E">
      <w:rPr>
        <w:rFonts w:ascii="Bauhaus 93" w:hAnsi="Bauhaus 93"/>
        <w:noProof/>
        <w:color w:val="D558AF"/>
        <w:lang w:eastAsia="es-CL"/>
      </w:rPr>
      <w:t>Aprendo Creando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056BA" w14:textId="77777777" w:rsidR="004B034E" w:rsidRPr="00CA630E" w:rsidRDefault="00CA630E" w:rsidP="00CA630E">
    <w:pPr>
      <w:pStyle w:val="Piedepgina"/>
      <w:pBdr>
        <w:top w:val="single" w:sz="4" w:space="1" w:color="D558AF"/>
      </w:pBdr>
      <w:ind w:right="49"/>
      <w:jc w:val="right"/>
      <w:rPr>
        <w:color w:val="D558AF"/>
      </w:rPr>
    </w:pPr>
    <w:r w:rsidRPr="0091096E">
      <w:rPr>
        <w:rFonts w:ascii="Bauhaus 93" w:hAnsi="Bauhaus 93"/>
        <w:noProof/>
        <w:color w:val="D558AF"/>
        <w:sz w:val="18"/>
        <w:szCs w:val="16"/>
        <w:lang w:eastAsia="es-CL"/>
      </w:rPr>
      <w:t xml:space="preserve">Especialmente desarrollado para el Currículum Nacional por el equipo </w:t>
    </w:r>
    <w:r w:rsidRPr="0091096E">
      <w:rPr>
        <w:rFonts w:ascii="Bauhaus 93" w:hAnsi="Bauhaus 93"/>
        <w:noProof/>
        <w:color w:val="D558AF"/>
        <w:lang w:eastAsia="es-CL"/>
      </w:rPr>
      <w:t>Aprendo Creando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C676" w14:textId="77777777" w:rsidR="00D80693" w:rsidRDefault="00D80693" w:rsidP="004B034E">
      <w:pPr>
        <w:spacing w:after="0" w:line="240" w:lineRule="auto"/>
      </w:pPr>
      <w:r>
        <w:separator/>
      </w:r>
    </w:p>
  </w:footnote>
  <w:footnote w:type="continuationSeparator" w:id="0">
    <w:p w14:paraId="20D6E139" w14:textId="77777777" w:rsidR="00D80693" w:rsidRDefault="00D80693" w:rsidP="004B034E">
      <w:pPr>
        <w:spacing w:after="0" w:line="240" w:lineRule="auto"/>
      </w:pPr>
      <w:r>
        <w:continuationSeparator/>
      </w:r>
    </w:p>
  </w:footnote>
  <w:footnote w:id="1">
    <w:p w14:paraId="644274B4" w14:textId="77777777" w:rsidR="00741E26" w:rsidRPr="00D16A38" w:rsidRDefault="00741E26" w:rsidP="00741E26">
      <w:pPr>
        <w:pStyle w:val="Textonotapie"/>
        <w:rPr>
          <w:lang w:val="es-ES"/>
        </w:rPr>
      </w:pPr>
      <w:r>
        <w:rPr>
          <w:rStyle w:val="Refdenotaalpie"/>
        </w:rPr>
        <w:footnoteRef/>
      </w:r>
      <w:r w:rsidRPr="00D16A38">
        <w:rPr>
          <w:rFonts w:ascii="Arial" w:hAnsi="Arial" w:cs="Arial"/>
          <w:lang w:val="es-ES"/>
        </w:rPr>
        <w:t>Puede elegirse otra medida como referente. Esta es la razón por la que se llama regla elástica.</w:t>
      </w:r>
      <w:r>
        <w:rPr>
          <w:lang w:val="es-ES"/>
        </w:rPr>
        <w:t xml:space="preserve"> Más adelante se usa la altura de otras borras como referente, como el “100”.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60AD" w14:textId="77777777" w:rsidR="004B034E" w:rsidRPr="00687A91" w:rsidRDefault="00D80693" w:rsidP="00B445E6">
    <w:pPr>
      <w:pStyle w:val="Encabezado"/>
      <w:ind w:left="284"/>
    </w:pPr>
    <w:r>
      <w:rPr>
        <w:noProof/>
      </w:rPr>
      <w:pict w14:anchorId="1CDE7198">
        <v:shapetype id="_x0000_t202" coordsize="21600,21600" o:spt="202" path="m,l,21600r21600,l21600,xe">
          <v:stroke joinstyle="miter"/>
          <v:path gradientshapeok="t" o:connecttype="rect"/>
        </v:shapetype>
        <v:shape id="Text Box 19" o:spid="_x0000_s2057" type="#_x0000_t202" style="position:absolute;left:0;text-align:left;margin-left:516pt;margin-top:-16.2pt;width:33pt;height:34.35pt;z-index:251657728;visibility:visible;mso-width-relative:margin;mso-height-relative:margin" filled="f" stroked="f">
          <v:textbox style="layout-flow:vertical">
            <w:txbxContent>
              <w:p w14:paraId="5C891F7A" w14:textId="77777777" w:rsidR="00B445E6" w:rsidRPr="00833651" w:rsidRDefault="00023246" w:rsidP="00B445E6">
                <w:pPr>
                  <w:pStyle w:val="Piedepgina"/>
                  <w:rPr>
                    <w:rStyle w:val="Nmerodepgina"/>
                    <w:rFonts w:ascii="Arial" w:hAnsi="Arial" w:cs="Arial"/>
                    <w:b/>
                    <w:color w:val="FFFFFF"/>
                  </w:rPr>
                </w:pPr>
                <w:r w:rsidRPr="00833651">
                  <w:rPr>
                    <w:rStyle w:val="Nmerodepgina"/>
                    <w:rFonts w:ascii="Arial" w:hAnsi="Arial" w:cs="Arial"/>
                    <w:b/>
                    <w:color w:val="FFFFFF"/>
                  </w:rPr>
                  <w:fldChar w:fldCharType="begin"/>
                </w:r>
                <w:r w:rsidR="00B445E6" w:rsidRPr="00833651">
                  <w:rPr>
                    <w:rStyle w:val="Nmerodepgina"/>
                    <w:rFonts w:ascii="Arial" w:hAnsi="Arial" w:cs="Arial"/>
                    <w:b/>
                    <w:color w:val="FFFFFF"/>
                  </w:rPr>
                  <w:instrText xml:space="preserve"> PAGE </w:instrText>
                </w:r>
                <w:r w:rsidRPr="00833651">
                  <w:rPr>
                    <w:rStyle w:val="Nmerodepgina"/>
                    <w:rFonts w:ascii="Arial" w:hAnsi="Arial" w:cs="Arial"/>
                    <w:b/>
                    <w:color w:val="FFFFFF"/>
                  </w:rPr>
                  <w:fldChar w:fldCharType="separate"/>
                </w:r>
                <w:r w:rsidR="00D72A83">
                  <w:rPr>
                    <w:rStyle w:val="Nmerodepgina"/>
                    <w:rFonts w:ascii="Arial" w:hAnsi="Arial" w:cs="Arial"/>
                    <w:b/>
                    <w:noProof/>
                    <w:color w:val="FFFFFF"/>
                  </w:rPr>
                  <w:t>5</w:t>
                </w:r>
                <w:r w:rsidRPr="00833651">
                  <w:rPr>
                    <w:rStyle w:val="Nmerodepgina"/>
                    <w:rFonts w:ascii="Arial" w:hAnsi="Arial" w:cs="Arial"/>
                    <w:b/>
                    <w:color w:val="FFFFFF"/>
                  </w:rPr>
                  <w:fldChar w:fldCharType="end"/>
                </w:r>
              </w:p>
              <w:p w14:paraId="13897905" w14:textId="77777777" w:rsidR="00B445E6" w:rsidRPr="00833651" w:rsidRDefault="00B445E6" w:rsidP="00B445E6">
                <w:pPr>
                  <w:rPr>
                    <w:rFonts w:ascii="Arial" w:hAnsi="Arial" w:cs="Arial"/>
                    <w:b/>
                    <w:color w:val="FFFFFF"/>
                    <w:sz w:val="20"/>
                    <w:szCs w:val="20"/>
                  </w:rPr>
                </w:pPr>
              </w:p>
            </w:txbxContent>
          </v:textbox>
        </v:shape>
      </w:pict>
    </w:r>
    <w:r>
      <w:rPr>
        <w:noProof/>
      </w:rPr>
      <w:pict w14:anchorId="1CB8A598">
        <v:shape id="Text Box 18" o:spid="_x0000_s2056" type="#_x0000_t202" style="position:absolute;left:0;text-align:left;margin-left:517.2pt;margin-top:278.25pt;width:33pt;height:396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" filled="f" stroked="f">
          <v:textbox style="layout-flow:vertical">
            <w:txbxContent>
              <w:p w14:paraId="09DEDC18" w14:textId="77777777" w:rsidR="00CA630E" w:rsidRPr="00833651" w:rsidRDefault="00CA630E" w:rsidP="00CA630E">
                <w:pPr>
                  <w:jc w:val="right"/>
                  <w:rPr>
                    <w:rFonts w:ascii="Arial" w:hAnsi="Arial" w:cs="Arial"/>
                    <w:b/>
                    <w:color w:val="404040"/>
                    <w:sz w:val="20"/>
                    <w:szCs w:val="20"/>
                  </w:rPr>
                </w:pPr>
                <w:proofErr w:type="gramStart"/>
                <w:r w:rsidRPr="00833651">
                  <w:rPr>
                    <w:rFonts w:ascii="Arial" w:hAnsi="Arial" w:cs="Arial"/>
                    <w:b/>
                    <w:color w:val="404040"/>
                    <w:sz w:val="20"/>
                    <w:szCs w:val="20"/>
                  </w:rPr>
                  <w:t>Matemáticas  1º</w:t>
                </w:r>
                <w:proofErr w:type="gramEnd"/>
                <w:r w:rsidRPr="00833651">
                  <w:rPr>
                    <w:rFonts w:ascii="Arial" w:hAnsi="Arial" w:cs="Arial"/>
                    <w:b/>
                    <w:color w:val="404040"/>
                    <w:sz w:val="20"/>
                    <w:szCs w:val="20"/>
                  </w:rPr>
                  <w:t xml:space="preserve"> Básico</w:t>
                </w:r>
                <w:r w:rsidRPr="00833651">
                  <w:rPr>
                    <w:rFonts w:ascii="Arial" w:hAnsi="Arial" w:cs="Arial"/>
                    <w:b/>
                    <w:color w:val="404040"/>
                    <w:sz w:val="20"/>
                    <w:szCs w:val="20"/>
                  </w:rPr>
                  <w:tab/>
                </w:r>
                <w:r w:rsidRPr="00833651">
                  <w:rPr>
                    <w:rFonts w:ascii="Arial" w:hAnsi="Arial" w:cs="Arial"/>
                    <w:b/>
                    <w:color w:val="404040"/>
                    <w:sz w:val="20"/>
                    <w:szCs w:val="20"/>
                  </w:rPr>
                  <w:tab/>
                </w:r>
                <w:r w:rsidRPr="00833651">
                  <w:rPr>
                    <w:rFonts w:ascii="Arial" w:hAnsi="Arial" w:cs="Arial"/>
                    <w:b/>
                    <w:color w:val="FFFFFF"/>
                    <w:sz w:val="20"/>
                    <w:szCs w:val="20"/>
                  </w:rPr>
                  <w:t>Unidad 1 – OA6 – Actividad 1</w:t>
                </w:r>
              </w:p>
            </w:txbxContent>
          </v:textbox>
        </v:shape>
      </w:pict>
    </w:r>
    <w:r>
      <w:rPr>
        <w:noProof/>
      </w:rPr>
      <w:pict w14:anchorId="72B575BB">
        <v:rect id="Rectángulo 9" o:spid="_x0000_s2055" style="position:absolute;left:0;text-align:left;margin-left:511.55pt;margin-top:-35.7pt;width:42.5pt;height:793.7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" fillcolor="#d557af" stroked="f"/>
      </w:pict>
    </w:r>
    <w:r>
      <w:rPr>
        <w:noProof/>
      </w:rPr>
      <w:pict w14:anchorId="36728C02">
        <v:rect id="_x0000_s2054" style="position:absolute;left:0;text-align:left;margin-left:12pt;margin-top:12.15pt;width:1213.65pt;height:40.05pt;rotation:90;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" fillcolor="#d557af" stroked="f"/>
      </w:pict>
    </w:r>
    <w:r>
      <w:rPr>
        <w:noProof/>
      </w:rPr>
      <w:pict w14:anchorId="6371F2FB">
        <v:rect id="Rectangle 1" o:spid="_x0000_s2053" style="position:absolute;left:0;text-align:left;margin-left:0;margin-top:.15pt;width:1213.65pt;height:40.05pt;rotation:90;z-index:-251657728;visibility:visible;mso-width-relative:margin;mso-height-relative:margin;v-text-anchor:middle" fillcolor="#d557af"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AD745" w14:textId="77777777" w:rsidR="00687A91" w:rsidRPr="000A38A6" w:rsidRDefault="00D80693" w:rsidP="00687A91">
    <w:pPr>
      <w:pStyle w:val="Encabezado"/>
      <w:ind w:left="142"/>
      <w:rPr>
        <w:rFonts w:ascii="Arial" w:hAnsi="Arial" w:cs="Arial"/>
        <w:color w:val="D557AF"/>
        <w:sz w:val="56"/>
        <w:szCs w:val="56"/>
      </w:rPr>
    </w:pPr>
    <w:r>
      <w:rPr>
        <w:noProof/>
      </w:rPr>
      <w:pict w14:anchorId="25836140">
        <v:rect id="Rectángulo 3" o:spid="_x0000_s2052" style="position:absolute;left:0;text-align:left;margin-left:511.6pt;margin-top:-35.4pt;width:42.5pt;height:793.7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" fillcolor="#d557af" stroked="f"/>
      </w:pict>
    </w:r>
    <w:r>
      <w:rPr>
        <w:noProof/>
      </w:rPr>
      <w:pict w14:anchorId="3C369477">
        <v:shapetype id="_x0000_t202" coordsize="21600,21600" o:spt="202" path="m,l,21600r21600,l21600,xe">
          <v:stroke joinstyle="miter"/>
          <v:path gradientshapeok="t" o:connecttype="rect"/>
        </v:shapetype>
        <v:shape id="Text Box 16" o:spid="_x0000_s2051" type="#_x0000_t202" style="position:absolute;left:0;text-align:left;margin-left:353.55pt;margin-top:-7.6pt;width:159.5pt;height:108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" filled="f" stroked="f">
          <v:textbox>
            <w:txbxContent>
              <w:p w14:paraId="495254F4" w14:textId="77777777" w:rsidR="00687A91" w:rsidRPr="00176A66" w:rsidRDefault="00687A91" w:rsidP="00687A91">
                <w:pPr>
                  <w:shd w:val="clear" w:color="auto" w:fill="FFFFFF"/>
                  <w:spacing w:before="150" w:after="300" w:line="168" w:lineRule="auto"/>
                  <w:jc w:val="right"/>
                  <w:outlineLvl w:val="0"/>
                  <w:rPr>
                    <w:rFonts w:ascii="Arial" w:hAnsi="Arial" w:cs="Arial"/>
                    <w:color w:val="4D4D4D"/>
                    <w:kern w:val="36"/>
                    <w:sz w:val="46"/>
                    <w:szCs w:val="46"/>
                    <w:lang w:val="es-ES_tradnl"/>
                  </w:rPr>
                </w:pPr>
                <w:r w:rsidRPr="00176A66">
                  <w:rPr>
                    <w:rFonts w:ascii="Arial" w:hAnsi="Arial" w:cs="Arial"/>
                    <w:color w:val="4D4D4D"/>
                    <w:kern w:val="36"/>
                    <w:sz w:val="46"/>
                    <w:szCs w:val="46"/>
                    <w:lang w:val="es-ES_tradnl"/>
                  </w:rPr>
                  <w:t xml:space="preserve">Unidad 1 </w:t>
                </w:r>
              </w:p>
              <w:p w14:paraId="7691FA2A" w14:textId="77777777" w:rsidR="00687A91" w:rsidRPr="000A38A6" w:rsidRDefault="00687A91" w:rsidP="00687A91">
                <w:pPr>
                  <w:shd w:val="clear" w:color="auto" w:fill="FFFFFF"/>
                  <w:spacing w:before="200" w:after="300" w:line="240" w:lineRule="auto"/>
                  <w:jc w:val="right"/>
                  <w:outlineLvl w:val="0"/>
                  <w:rPr>
                    <w:rFonts w:ascii="Arial" w:hAnsi="Arial" w:cs="Arial"/>
                    <w:color w:val="D557AF"/>
                    <w:kern w:val="36"/>
                    <w:sz w:val="46"/>
                    <w:szCs w:val="46"/>
                    <w:lang w:val="es-ES_tradnl"/>
                  </w:rPr>
                </w:pPr>
                <w:r w:rsidRPr="000A38A6">
                  <w:rPr>
                    <w:rFonts w:ascii="Arial" w:hAnsi="Arial" w:cs="Arial"/>
                    <w:b/>
                    <w:color w:val="D557AF"/>
                    <w:kern w:val="36"/>
                    <w:sz w:val="46"/>
                    <w:szCs w:val="46"/>
                    <w:lang w:val="es-ES_tradnl"/>
                  </w:rPr>
                  <w:t>OA6</w:t>
                </w:r>
              </w:p>
              <w:p w14:paraId="5937222E" w14:textId="77777777" w:rsidR="00687A91" w:rsidRPr="00176A66" w:rsidRDefault="00687A91" w:rsidP="00687A91">
                <w:pPr>
                  <w:shd w:val="clear" w:color="auto" w:fill="FFFFFF"/>
                  <w:spacing w:before="150" w:after="300" w:line="168" w:lineRule="auto"/>
                  <w:jc w:val="right"/>
                  <w:outlineLvl w:val="0"/>
                  <w:rPr>
                    <w:rFonts w:ascii="Arial" w:hAnsi="Arial" w:cs="Arial"/>
                    <w:b/>
                    <w:color w:val="4D4D4D"/>
                    <w:kern w:val="36"/>
                    <w:sz w:val="32"/>
                    <w:szCs w:val="32"/>
                    <w:lang w:val="es-ES_tradnl"/>
                  </w:rPr>
                </w:pPr>
                <w:r w:rsidRPr="00176A66">
                  <w:rPr>
                    <w:rFonts w:ascii="Arial" w:hAnsi="Arial" w:cs="Arial"/>
                    <w:b/>
                    <w:color w:val="4D4D4D"/>
                    <w:kern w:val="36"/>
                    <w:sz w:val="32"/>
                    <w:szCs w:val="32"/>
                    <w:lang w:val="es-ES_tradnl"/>
                  </w:rPr>
                  <w:t>Actividad 1</w:t>
                </w:r>
              </w:p>
              <w:p w14:paraId="3327218B" w14:textId="77777777" w:rsidR="00687A91" w:rsidRDefault="00687A91" w:rsidP="00687A91"/>
            </w:txbxContent>
          </v:textbox>
        </v:shape>
      </w:pict>
    </w:r>
    <w:r>
      <w:rPr>
        <w:noProof/>
      </w:rPr>
      <w:pict w14:anchorId="14EA6642">
        <v:line id="Straight Connector 17" o:spid="_x0000_s2050" style="position:absolute;left:0;text-align:left;z-index:251655680;visibility:visible;mso-wrap-distance-top:-19e-5mm;mso-wrap-distance-bottom:-19e-5mm;mso-width-relative:margin"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" strokecolor="#d557af" strokeweight="2pt">
          <o:lock v:ext="edit" shapetype="f"/>
        </v:line>
      </w:pict>
    </w:r>
    <w:r>
      <w:rPr>
        <w:noProof/>
      </w:rPr>
      <w:pict w14:anchorId="7F61C152">
        <v:oval id="Oval 6" o:spid="_x0000_s2049" style="position:absolute;left:0;text-align:left;margin-left:-17.55pt;margin-top:8.9pt;width:13.3pt;height:13.3pt;z-index:251653632;visibility:visible;mso-width-relative:margin;mso-height-relative:margin;v-text-anchor:middle" fillcolor="#d557af" stroked="f"/>
      </w:pict>
    </w:r>
    <w:r w:rsidR="00687A91">
      <w:rPr>
        <w:rFonts w:ascii="Arial" w:hAnsi="Arial" w:cs="Arial"/>
        <w:b/>
        <w:color w:val="D557AF"/>
        <w:sz w:val="56"/>
        <w:szCs w:val="56"/>
      </w:rPr>
      <w:t>Matemáticas</w:t>
    </w:r>
  </w:p>
  <w:p w14:paraId="14E14BC2" w14:textId="77777777" w:rsidR="00687A91" w:rsidRPr="00833651" w:rsidRDefault="00687A91" w:rsidP="00687A91">
    <w:pPr>
      <w:pStyle w:val="Encabezado"/>
      <w:rPr>
        <w:rFonts w:ascii="Arial" w:hAnsi="Arial" w:cs="Arial"/>
        <w:b/>
        <w:color w:val="595959"/>
        <w:sz w:val="44"/>
        <w:szCs w:val="44"/>
      </w:rPr>
    </w:pPr>
    <w:r w:rsidRPr="00833651">
      <w:rPr>
        <w:rFonts w:ascii="Arial" w:hAnsi="Arial" w:cs="Arial"/>
        <w:b/>
        <w:color w:val="595959"/>
        <w:sz w:val="44"/>
        <w:szCs w:val="44"/>
      </w:rPr>
      <w:t>7º Básico</w:t>
    </w:r>
  </w:p>
  <w:p w14:paraId="22241537" w14:textId="77777777" w:rsidR="004B034E" w:rsidRPr="00687A91" w:rsidRDefault="004B034E" w:rsidP="00687A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233A3"/>
    <w:multiLevelType w:val="hybridMultilevel"/>
    <w:tmpl w:val="645EED90"/>
    <w:lvl w:ilvl="0" w:tplc="9418C436">
      <w:start w:val="1"/>
      <w:numFmt w:val="decimal"/>
      <w:lvlText w:val="%1."/>
      <w:lvlJc w:val="left"/>
      <w:pPr>
        <w:ind w:left="720" w:hanging="360"/>
      </w:pPr>
      <w:rPr>
        <w:rFonts w:ascii="Arial" w:hAnsi="Arial" w:hint="default"/>
        <w:color w:val="D558AF"/>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4E92784D"/>
    <w:multiLevelType w:val="hybridMultilevel"/>
    <w:tmpl w:val="FC9A4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6C5DA5"/>
    <w:multiLevelType w:val="hybridMultilevel"/>
    <w:tmpl w:val="A9640216"/>
    <w:lvl w:ilvl="0" w:tplc="7FEA930C">
      <w:start w:val="1"/>
      <w:numFmt w:val="lowerLetter"/>
      <w:lvlText w:val="%1)"/>
      <w:lvlJc w:val="left"/>
      <w:pPr>
        <w:ind w:left="720" w:hanging="360"/>
      </w:pPr>
      <w:rPr>
        <w:rFonts w:hint="default"/>
        <w:color w:val="D558AF"/>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64350CD3"/>
    <w:multiLevelType w:val="hybridMultilevel"/>
    <w:tmpl w:val="1638D434"/>
    <w:lvl w:ilvl="0" w:tplc="4F16697A">
      <w:start w:val="1"/>
      <w:numFmt w:val="lowerLetter"/>
      <w:lvlText w:val="%1)"/>
      <w:lvlJc w:val="left"/>
      <w:pPr>
        <w:ind w:left="720" w:hanging="360"/>
      </w:pPr>
      <w:rPr>
        <w:rFonts w:hint="default"/>
        <w:b w:val="0"/>
        <w:color w:val="D558AF"/>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B6B31D1"/>
    <w:multiLevelType w:val="hybridMultilevel"/>
    <w:tmpl w:val="C3EEF9B4"/>
    <w:lvl w:ilvl="0" w:tplc="7FEA930C">
      <w:start w:val="1"/>
      <w:numFmt w:val="lowerLetter"/>
      <w:lvlText w:val="%1)"/>
      <w:lvlJc w:val="left"/>
      <w:pPr>
        <w:ind w:left="720" w:hanging="360"/>
      </w:pPr>
      <w:rPr>
        <w:rFonts w:hint="default"/>
        <w:color w:val="D558A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1093B27"/>
    <w:multiLevelType w:val="hybridMultilevel"/>
    <w:tmpl w:val="645EED90"/>
    <w:lvl w:ilvl="0" w:tplc="9418C436">
      <w:start w:val="1"/>
      <w:numFmt w:val="decimal"/>
      <w:lvlText w:val="%1."/>
      <w:lvlJc w:val="left"/>
      <w:pPr>
        <w:ind w:left="720" w:hanging="360"/>
      </w:pPr>
      <w:rPr>
        <w:rFonts w:ascii="Arial" w:hAnsi="Arial" w:hint="default"/>
        <w:color w:val="D558AF"/>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84C08"/>
    <w:rsid w:val="00023246"/>
    <w:rsid w:val="000531CE"/>
    <w:rsid w:val="000A756D"/>
    <w:rsid w:val="00134F2F"/>
    <w:rsid w:val="0020218C"/>
    <w:rsid w:val="00256D6C"/>
    <w:rsid w:val="002666C2"/>
    <w:rsid w:val="00384C08"/>
    <w:rsid w:val="00403AEB"/>
    <w:rsid w:val="00415A17"/>
    <w:rsid w:val="00435776"/>
    <w:rsid w:val="0044095E"/>
    <w:rsid w:val="004B034E"/>
    <w:rsid w:val="005510CF"/>
    <w:rsid w:val="005D2E77"/>
    <w:rsid w:val="00611144"/>
    <w:rsid w:val="0068192A"/>
    <w:rsid w:val="00683737"/>
    <w:rsid w:val="00687A91"/>
    <w:rsid w:val="006F05D9"/>
    <w:rsid w:val="00741E26"/>
    <w:rsid w:val="0075157C"/>
    <w:rsid w:val="0092067E"/>
    <w:rsid w:val="00932799"/>
    <w:rsid w:val="00956A81"/>
    <w:rsid w:val="00A60F15"/>
    <w:rsid w:val="00AA3CF9"/>
    <w:rsid w:val="00B249B8"/>
    <w:rsid w:val="00B27E12"/>
    <w:rsid w:val="00B445E6"/>
    <w:rsid w:val="00B7088E"/>
    <w:rsid w:val="00B73A7C"/>
    <w:rsid w:val="00BB3779"/>
    <w:rsid w:val="00BC609C"/>
    <w:rsid w:val="00BE5156"/>
    <w:rsid w:val="00CA630E"/>
    <w:rsid w:val="00CB5C14"/>
    <w:rsid w:val="00CC77A4"/>
    <w:rsid w:val="00CD1CCB"/>
    <w:rsid w:val="00CE2038"/>
    <w:rsid w:val="00CF1F8F"/>
    <w:rsid w:val="00D05226"/>
    <w:rsid w:val="00D6429A"/>
    <w:rsid w:val="00D65057"/>
    <w:rsid w:val="00D710E8"/>
    <w:rsid w:val="00D72A83"/>
    <w:rsid w:val="00D80693"/>
    <w:rsid w:val="00DA370C"/>
    <w:rsid w:val="00DA5CBA"/>
    <w:rsid w:val="00DD6F64"/>
    <w:rsid w:val="00DF111F"/>
    <w:rsid w:val="00E378E6"/>
    <w:rsid w:val="00E4665A"/>
    <w:rsid w:val="00E83517"/>
    <w:rsid w:val="00EB0D40"/>
    <w:rsid w:val="00EC7DB4"/>
    <w:rsid w:val="00ED5676"/>
    <w:rsid w:val="00F100A8"/>
    <w:rsid w:val="00F14975"/>
    <w:rsid w:val="00FD1FEA"/>
    <w:rsid w:val="00FD2E45"/>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_x0000_s1027"/>
        <o:r id="V:Rule2" type="connector" idref="#_x0000_s1028"/>
      </o:rules>
    </o:shapelayout>
  </w:shapeDefaults>
  <w:decimalSymbol w:val=","/>
  <w:listSeparator w:val=";"/>
  <w14:docId w14:val="49A7E8F6"/>
  <w15:docId w15:val="{8585075C-A15A-4C09-92D6-69833F78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5E6"/>
    <w:pPr>
      <w:spacing w:after="200" w:line="276" w:lineRule="auto"/>
    </w:pPr>
    <w:rPr>
      <w:rFonts w:eastAsia="Times New Roman"/>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034E"/>
    <w:pPr>
      <w:tabs>
        <w:tab w:val="center" w:pos="4419"/>
        <w:tab w:val="right" w:pos="8838"/>
      </w:tabs>
    </w:pPr>
  </w:style>
  <w:style w:type="character" w:customStyle="1" w:styleId="EncabezadoCar">
    <w:name w:val="Encabezado Car"/>
    <w:basedOn w:val="Fuentedeprrafopredeter"/>
    <w:link w:val="Encabezado"/>
    <w:uiPriority w:val="99"/>
    <w:rsid w:val="004B034E"/>
  </w:style>
  <w:style w:type="paragraph" w:styleId="Piedepgina">
    <w:name w:val="footer"/>
    <w:basedOn w:val="Normal"/>
    <w:link w:val="PiedepginaCar"/>
    <w:uiPriority w:val="99"/>
    <w:unhideWhenUsed/>
    <w:rsid w:val="004B034E"/>
    <w:pPr>
      <w:tabs>
        <w:tab w:val="center" w:pos="4419"/>
        <w:tab w:val="right" w:pos="8838"/>
      </w:tabs>
    </w:pPr>
  </w:style>
  <w:style w:type="character" w:customStyle="1" w:styleId="PiedepginaCar">
    <w:name w:val="Pie de página Car"/>
    <w:basedOn w:val="Fuentedeprrafopredeter"/>
    <w:link w:val="Piedepgina"/>
    <w:uiPriority w:val="99"/>
    <w:rsid w:val="004B034E"/>
  </w:style>
  <w:style w:type="character" w:styleId="Nmerodepgina">
    <w:name w:val="page number"/>
    <w:uiPriority w:val="99"/>
    <w:semiHidden/>
    <w:unhideWhenUsed/>
    <w:rsid w:val="00CA630E"/>
    <w:rPr>
      <w:rFonts w:cs="Times New Roman"/>
    </w:rPr>
  </w:style>
  <w:style w:type="paragraph" w:styleId="Prrafodelista">
    <w:name w:val="List Paragraph"/>
    <w:basedOn w:val="Normal"/>
    <w:uiPriority w:val="34"/>
    <w:qFormat/>
    <w:rsid w:val="00B445E6"/>
    <w:pPr>
      <w:ind w:left="720"/>
      <w:contextualSpacing/>
    </w:pPr>
  </w:style>
  <w:style w:type="paragraph" w:styleId="Textonotapie">
    <w:name w:val="footnote text"/>
    <w:basedOn w:val="Normal"/>
    <w:link w:val="TextonotapieCar"/>
    <w:uiPriority w:val="99"/>
    <w:semiHidden/>
    <w:unhideWhenUsed/>
    <w:rsid w:val="00CC77A4"/>
    <w:pPr>
      <w:spacing w:after="0" w:line="240" w:lineRule="auto"/>
    </w:pPr>
    <w:rPr>
      <w:rFonts w:eastAsia="Calibri"/>
      <w:sz w:val="20"/>
      <w:szCs w:val="20"/>
    </w:rPr>
  </w:style>
  <w:style w:type="character" w:customStyle="1" w:styleId="TextonotapieCar">
    <w:name w:val="Texto nota pie Car"/>
    <w:link w:val="Textonotapie"/>
    <w:uiPriority w:val="99"/>
    <w:semiHidden/>
    <w:rsid w:val="00CC77A4"/>
    <w:rPr>
      <w:lang w:eastAsia="en-US"/>
    </w:rPr>
  </w:style>
  <w:style w:type="character" w:styleId="Refdenotaalpie">
    <w:name w:val="footnote reference"/>
    <w:uiPriority w:val="99"/>
    <w:semiHidden/>
    <w:unhideWhenUsed/>
    <w:rsid w:val="00CC77A4"/>
    <w:rPr>
      <w:vertAlign w:val="superscript"/>
    </w:rPr>
  </w:style>
  <w:style w:type="table" w:styleId="Tablaconcuadrcula">
    <w:name w:val="Table Grid"/>
    <w:basedOn w:val="Tablanormal"/>
    <w:uiPriority w:val="59"/>
    <w:rsid w:val="00CC77A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CC77A4"/>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CC77A4"/>
    <w:rPr>
      <w:rFonts w:ascii="Times New Roman" w:eastAsia="Times New Roman" w:hAnsi="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E7D93-E381-4234-A7D8-12AEF8C64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1079</Words>
  <Characters>5733</Characters>
  <Application>Microsoft Office Word</Application>
  <DocSecurity>0</DocSecurity>
  <Lines>358</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 Baeza Rojas</dc:creator>
  <cp:lastModifiedBy>Alexis Patricio Pardo Ortega</cp:lastModifiedBy>
  <cp:revision>3</cp:revision>
  <dcterms:created xsi:type="dcterms:W3CDTF">2019-04-04T22:43:00Z</dcterms:created>
  <dcterms:modified xsi:type="dcterms:W3CDTF">2019-07-26T16:54:00Z</dcterms:modified>
</cp:coreProperties>
</file>