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4238D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4D547D24" wp14:editId="3D51B8ED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46C5693" wp14:editId="1B41FB5A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B660B2" w:rsidRPr="00376196" w:rsidRDefault="00D85246" w:rsidP="00D85246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376196">
        <w:rPr>
          <w:rFonts w:ascii="Arial" w:hAnsi="Arial" w:cs="Arial"/>
          <w:b/>
          <w:color w:val="365F91" w:themeColor="accent1" w:themeShade="BF"/>
          <w:sz w:val="24"/>
          <w:szCs w:val="24"/>
        </w:rPr>
        <w:t>“Ánimas de día claro”: ejercicio teatral.</w:t>
      </w:r>
    </w:p>
    <w:p w:rsidR="00D85246" w:rsidRDefault="00D8524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4B2417" w:rsidRPr="00D85246" w:rsidRDefault="004B2417" w:rsidP="004B2417">
      <w:pPr>
        <w:tabs>
          <w:tab w:val="left" w:pos="284"/>
          <w:tab w:val="left" w:pos="8789"/>
        </w:tabs>
        <w:spacing w:after="0" w:line="360" w:lineRule="auto"/>
        <w:rPr>
          <w:sz w:val="24"/>
          <w:szCs w:val="24"/>
        </w:rPr>
      </w:pPr>
      <w:r w:rsidRPr="00D85246">
        <w:rPr>
          <w:sz w:val="24"/>
          <w:szCs w:val="24"/>
        </w:rPr>
        <w:t xml:space="preserve">Después de haber leído y comentado la obra dramática “Ánimas de día claro”, de Alejandro </w:t>
      </w:r>
      <w:proofErr w:type="spellStart"/>
      <w:r w:rsidRPr="00D85246">
        <w:rPr>
          <w:sz w:val="24"/>
          <w:szCs w:val="24"/>
        </w:rPr>
        <w:t>Sieveking</w:t>
      </w:r>
      <w:proofErr w:type="spellEnd"/>
      <w:r w:rsidRPr="00D85246">
        <w:rPr>
          <w:sz w:val="24"/>
          <w:szCs w:val="24"/>
        </w:rPr>
        <w:t>, escuche las lecturas dramatizadas de algunas escenas de ella, disponibles en el siguiente link:</w:t>
      </w:r>
    </w:p>
    <w:p w:rsidR="004B2417" w:rsidRPr="00D85246" w:rsidRDefault="004B2417" w:rsidP="004B2417">
      <w:pPr>
        <w:tabs>
          <w:tab w:val="left" w:pos="284"/>
          <w:tab w:val="left" w:pos="8789"/>
        </w:tabs>
        <w:spacing w:after="0" w:line="360" w:lineRule="auto"/>
        <w:rPr>
          <w:sz w:val="24"/>
          <w:szCs w:val="24"/>
        </w:rPr>
      </w:pPr>
    </w:p>
    <w:p w:rsidR="005D454E" w:rsidRPr="00D85246" w:rsidRDefault="007E1E65" w:rsidP="004B2417">
      <w:pPr>
        <w:tabs>
          <w:tab w:val="left" w:pos="284"/>
          <w:tab w:val="left" w:pos="8789"/>
        </w:tabs>
        <w:spacing w:after="0" w:line="360" w:lineRule="auto"/>
        <w:rPr>
          <w:sz w:val="24"/>
          <w:szCs w:val="24"/>
        </w:rPr>
      </w:pPr>
      <w:hyperlink r:id="rId10" w:history="1">
        <w:r w:rsidR="004B2417" w:rsidRPr="00D85246">
          <w:rPr>
            <w:color w:val="0000FF"/>
            <w:sz w:val="24"/>
            <w:szCs w:val="24"/>
            <w:u w:val="single"/>
          </w:rPr>
          <w:t>http://programas.cooperativa.cl/escuelaespectadores/2011/02/03/animas-de-dia-claro-lecturas-dramatizadas/</w:t>
        </w:r>
      </w:hyperlink>
    </w:p>
    <w:p w:rsidR="004B2417" w:rsidRPr="00D85246" w:rsidRDefault="004B2417" w:rsidP="004B2417">
      <w:pPr>
        <w:tabs>
          <w:tab w:val="left" w:pos="284"/>
          <w:tab w:val="left" w:pos="8789"/>
        </w:tabs>
        <w:spacing w:after="0" w:line="360" w:lineRule="auto"/>
        <w:rPr>
          <w:sz w:val="24"/>
          <w:szCs w:val="24"/>
        </w:rPr>
      </w:pPr>
    </w:p>
    <w:p w:rsidR="004B2417" w:rsidRPr="00D85246" w:rsidRDefault="004B2417" w:rsidP="004B2417">
      <w:pPr>
        <w:tabs>
          <w:tab w:val="left" w:pos="284"/>
          <w:tab w:val="left" w:pos="8789"/>
        </w:tabs>
        <w:spacing w:after="0" w:line="360" w:lineRule="auto"/>
        <w:rPr>
          <w:sz w:val="24"/>
          <w:szCs w:val="24"/>
        </w:rPr>
      </w:pPr>
      <w:r w:rsidRPr="00D85246">
        <w:rPr>
          <w:sz w:val="24"/>
          <w:szCs w:val="24"/>
        </w:rPr>
        <w:t>Ponga atención sobre todo en la expresividad, los cambios tonales y la articulación de cada sonido.</w:t>
      </w:r>
    </w:p>
    <w:p w:rsidR="004B2417" w:rsidRPr="00D85246" w:rsidRDefault="004B2417" w:rsidP="004B2417">
      <w:pPr>
        <w:tabs>
          <w:tab w:val="left" w:pos="284"/>
          <w:tab w:val="left" w:pos="8789"/>
        </w:tabs>
        <w:spacing w:after="0" w:line="360" w:lineRule="auto"/>
        <w:rPr>
          <w:sz w:val="24"/>
          <w:szCs w:val="24"/>
        </w:rPr>
      </w:pPr>
      <w:r w:rsidRPr="00D85246">
        <w:rPr>
          <w:sz w:val="24"/>
          <w:szCs w:val="24"/>
        </w:rPr>
        <w:t xml:space="preserve">¿De qué manera contribuye cada uno de estos elementos a </w:t>
      </w:r>
      <w:r w:rsidR="00D85246" w:rsidRPr="00D85246">
        <w:rPr>
          <w:sz w:val="24"/>
          <w:szCs w:val="24"/>
        </w:rPr>
        <w:t>transmitir</w:t>
      </w:r>
      <w:r w:rsidRPr="00D85246">
        <w:rPr>
          <w:sz w:val="24"/>
          <w:szCs w:val="24"/>
        </w:rPr>
        <w:t xml:space="preserve"> mejor el mensaje al oyente/espectador?</w:t>
      </w:r>
    </w:p>
    <w:p w:rsidR="004B2417" w:rsidRPr="00D85246" w:rsidRDefault="004B2417" w:rsidP="004B2417">
      <w:pPr>
        <w:tabs>
          <w:tab w:val="left" w:pos="284"/>
          <w:tab w:val="left" w:pos="8789"/>
        </w:tabs>
        <w:spacing w:after="0" w:line="360" w:lineRule="auto"/>
        <w:rPr>
          <w:sz w:val="24"/>
          <w:szCs w:val="24"/>
        </w:rPr>
      </w:pPr>
    </w:p>
    <w:p w:rsidR="004B2417" w:rsidRPr="00D85246" w:rsidRDefault="004B2417" w:rsidP="004B2417">
      <w:pPr>
        <w:tabs>
          <w:tab w:val="left" w:pos="284"/>
          <w:tab w:val="left" w:pos="8789"/>
        </w:tabs>
        <w:spacing w:after="0" w:line="360" w:lineRule="auto"/>
        <w:rPr>
          <w:sz w:val="24"/>
          <w:szCs w:val="24"/>
        </w:rPr>
      </w:pPr>
      <w:r w:rsidRPr="00D85246">
        <w:rPr>
          <w:sz w:val="24"/>
          <w:szCs w:val="24"/>
        </w:rPr>
        <w:t xml:space="preserve">En grupos, elijan </w:t>
      </w:r>
      <w:r w:rsidR="00D85246" w:rsidRPr="00D85246">
        <w:rPr>
          <w:sz w:val="24"/>
          <w:szCs w:val="24"/>
        </w:rPr>
        <w:t>una de las escenas disponibles, asignen personajes y realicen un ejercicio teatral, poniendo atención sobre todo en:</w:t>
      </w:r>
    </w:p>
    <w:p w:rsidR="00D85246" w:rsidRPr="00D85246" w:rsidRDefault="00D85246" w:rsidP="00D85246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rPr>
          <w:sz w:val="24"/>
          <w:szCs w:val="24"/>
        </w:rPr>
      </w:pPr>
      <w:r w:rsidRPr="00D85246">
        <w:rPr>
          <w:sz w:val="24"/>
          <w:szCs w:val="24"/>
        </w:rPr>
        <w:t>Adaptar el volumen y tono de voz según las necesidades expresivas de cada parlamento.</w:t>
      </w:r>
    </w:p>
    <w:p w:rsidR="00D85246" w:rsidRPr="00D85246" w:rsidRDefault="00D85246" w:rsidP="00D85246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85246">
        <w:rPr>
          <w:sz w:val="24"/>
          <w:szCs w:val="24"/>
        </w:rPr>
        <w:t>Adecuar la postura corporal y las entonaciones e inflexiones de la voz según las características del personaje que se vaya a representar.</w:t>
      </w:r>
    </w:p>
    <w:p w:rsidR="00D85246" w:rsidRPr="00D85246" w:rsidRDefault="00D85246" w:rsidP="00D85246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D85246" w:rsidRPr="00D85246" w:rsidRDefault="00D85246" w:rsidP="00D85246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85246">
        <w:rPr>
          <w:rFonts w:asciiTheme="minorHAnsi" w:hAnsiTheme="minorHAnsi" w:cstheme="minorHAnsi"/>
          <w:sz w:val="24"/>
          <w:szCs w:val="24"/>
        </w:rPr>
        <w:t>Entre ustedes, critiquen constructivamente a sus compañeros:</w:t>
      </w:r>
    </w:p>
    <w:p w:rsidR="00D85246" w:rsidRPr="00D85246" w:rsidRDefault="00D85246" w:rsidP="00D85246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85246">
        <w:rPr>
          <w:rFonts w:asciiTheme="minorHAnsi" w:hAnsiTheme="minorHAnsi" w:cstheme="minorHAnsi"/>
          <w:sz w:val="24"/>
          <w:szCs w:val="24"/>
        </w:rPr>
        <w:t>Respetando la expresividad de cada uno.</w:t>
      </w:r>
    </w:p>
    <w:p w:rsidR="00D85246" w:rsidRPr="00D85246" w:rsidRDefault="00D85246" w:rsidP="00D85246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85246">
        <w:rPr>
          <w:rFonts w:asciiTheme="minorHAnsi" w:hAnsiTheme="minorHAnsi" w:cstheme="minorHAnsi"/>
          <w:sz w:val="24"/>
          <w:szCs w:val="24"/>
        </w:rPr>
        <w:t>Aportando desde una mirada ajena.</w:t>
      </w:r>
    </w:p>
    <w:p w:rsidR="00D85246" w:rsidRPr="00D85246" w:rsidRDefault="00D85246" w:rsidP="00D85246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D85246" w:rsidRDefault="00D85246" w:rsidP="00376196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85246">
        <w:rPr>
          <w:rFonts w:asciiTheme="minorHAnsi" w:hAnsiTheme="minorHAnsi" w:cstheme="minorHAnsi"/>
          <w:sz w:val="24"/>
          <w:szCs w:val="24"/>
        </w:rPr>
        <w:t>¡Disfruten el ejercicio!</w:t>
      </w:r>
    </w:p>
    <w:p w:rsidR="00376196" w:rsidRDefault="00376196" w:rsidP="00376196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376196" w:rsidRDefault="00376196" w:rsidP="00376196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7E1E65" w:rsidRDefault="007E1E65" w:rsidP="00376196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  <w:sz w:val="18"/>
          <w:szCs w:val="18"/>
        </w:rPr>
      </w:pPr>
    </w:p>
    <w:p w:rsidR="007E1E65" w:rsidRDefault="007E1E65" w:rsidP="00376196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  <w:sz w:val="18"/>
          <w:szCs w:val="18"/>
        </w:rPr>
      </w:pPr>
    </w:p>
    <w:p w:rsidR="00376196" w:rsidRPr="007E1E65" w:rsidRDefault="003562E7" w:rsidP="00376196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7E1E65">
        <w:rPr>
          <w:rFonts w:asciiTheme="minorHAnsi" w:hAnsiTheme="minorHAnsi" w:cstheme="minorHAnsi"/>
          <w:sz w:val="18"/>
          <w:szCs w:val="18"/>
        </w:rPr>
        <w:t>Elaborado por: Ministerio de Educación de Chile.</w:t>
      </w:r>
    </w:p>
    <w:sectPr w:rsidR="00376196" w:rsidRPr="007E1E65" w:rsidSect="005D454E">
      <w:footerReference w:type="default" r:id="rId11"/>
      <w:headerReference w:type="first" r:id="rId12"/>
      <w:footerReference w:type="first" r:id="rId13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BBD" w:rsidRDefault="00151BBD" w:rsidP="00DB4839">
      <w:pPr>
        <w:spacing w:after="0" w:line="240" w:lineRule="auto"/>
      </w:pPr>
      <w:r>
        <w:separator/>
      </w:r>
    </w:p>
  </w:endnote>
  <w:endnote w:type="continuationSeparator" w:id="0">
    <w:p w:rsidR="00151BBD" w:rsidRDefault="00151BBD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4B2417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7E1E65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BBD" w:rsidRDefault="00151BBD" w:rsidP="00DB4839">
      <w:pPr>
        <w:spacing w:after="0" w:line="240" w:lineRule="auto"/>
      </w:pPr>
      <w:r>
        <w:separator/>
      </w:r>
    </w:p>
  </w:footnote>
  <w:footnote w:type="continuationSeparator" w:id="0">
    <w:p w:rsidR="00151BBD" w:rsidRDefault="00151BBD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030B7B"/>
    <w:multiLevelType w:val="hybridMultilevel"/>
    <w:tmpl w:val="37E019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22626"/>
    <w:multiLevelType w:val="hybridMultilevel"/>
    <w:tmpl w:val="5F744B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17B9"/>
    <w:rsid w:val="000A5DA9"/>
    <w:rsid w:val="000D25C7"/>
    <w:rsid w:val="000D4BB9"/>
    <w:rsid w:val="00151BBD"/>
    <w:rsid w:val="00172D9B"/>
    <w:rsid w:val="00180769"/>
    <w:rsid w:val="001C1FF4"/>
    <w:rsid w:val="001C733F"/>
    <w:rsid w:val="001E6428"/>
    <w:rsid w:val="00230AD3"/>
    <w:rsid w:val="00244A78"/>
    <w:rsid w:val="00302364"/>
    <w:rsid w:val="00314758"/>
    <w:rsid w:val="003562E7"/>
    <w:rsid w:val="00376196"/>
    <w:rsid w:val="003D1BD4"/>
    <w:rsid w:val="004238D5"/>
    <w:rsid w:val="00430CC9"/>
    <w:rsid w:val="00435EE0"/>
    <w:rsid w:val="00450BFD"/>
    <w:rsid w:val="004B2417"/>
    <w:rsid w:val="004E2045"/>
    <w:rsid w:val="005178D6"/>
    <w:rsid w:val="00530026"/>
    <w:rsid w:val="005356AF"/>
    <w:rsid w:val="0056528D"/>
    <w:rsid w:val="005D1BF4"/>
    <w:rsid w:val="005D454E"/>
    <w:rsid w:val="0063797F"/>
    <w:rsid w:val="00646DB0"/>
    <w:rsid w:val="00652B80"/>
    <w:rsid w:val="00680326"/>
    <w:rsid w:val="006C66C2"/>
    <w:rsid w:val="0071104A"/>
    <w:rsid w:val="007E1E65"/>
    <w:rsid w:val="00804206"/>
    <w:rsid w:val="00884DFC"/>
    <w:rsid w:val="00932B04"/>
    <w:rsid w:val="00940AAD"/>
    <w:rsid w:val="009501CA"/>
    <w:rsid w:val="00956AFA"/>
    <w:rsid w:val="00AC0D6E"/>
    <w:rsid w:val="00B660B2"/>
    <w:rsid w:val="00BA4256"/>
    <w:rsid w:val="00BB276D"/>
    <w:rsid w:val="00BC7A09"/>
    <w:rsid w:val="00C41228"/>
    <w:rsid w:val="00C81021"/>
    <w:rsid w:val="00CB5593"/>
    <w:rsid w:val="00D01B3B"/>
    <w:rsid w:val="00D85246"/>
    <w:rsid w:val="00DA7004"/>
    <w:rsid w:val="00DB4839"/>
    <w:rsid w:val="00DD3428"/>
    <w:rsid w:val="00E22396"/>
    <w:rsid w:val="00E22986"/>
    <w:rsid w:val="00E91F14"/>
    <w:rsid w:val="00E934FE"/>
    <w:rsid w:val="00EF5234"/>
    <w:rsid w:val="00F45BD1"/>
    <w:rsid w:val="00F5278D"/>
    <w:rsid w:val="00F8259D"/>
    <w:rsid w:val="00FA6184"/>
    <w:rsid w:val="00FA7F10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ogramas.cooperativa.cl/escuelaespectadores/2011/02/03/animas-de-dia-claro-lecturas-dramatizada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Maida</cp:lastModifiedBy>
  <cp:revision>5</cp:revision>
  <cp:lastPrinted>2012-11-21T14:51:00Z</cp:lastPrinted>
  <dcterms:created xsi:type="dcterms:W3CDTF">2013-07-30T20:10:00Z</dcterms:created>
  <dcterms:modified xsi:type="dcterms:W3CDTF">2013-08-29T21:40:00Z</dcterms:modified>
</cp:coreProperties>
</file>