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9DCAC83" w:rsidR="007103B4" w:rsidRDefault="001827C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232E32" w14:textId="77777777" w:rsidR="00EF5867" w:rsidRDefault="00EF5867" w:rsidP="003504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58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Forman parejas y realizan un comic, de modo que el diálogo de los personajes exprese diferentes emociones en forma evidente. Exponen los trabajos al curso.  </w:t>
            </w:r>
          </w:p>
          <w:p w14:paraId="328ED64C" w14:textId="05893782" w:rsidR="00BA217C" w:rsidRPr="00EF5867" w:rsidRDefault="00EF5867" w:rsidP="003504F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F58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EF58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C70E" w14:textId="77777777" w:rsidR="00B86112" w:rsidRDefault="00B86112" w:rsidP="00B9327C">
      <w:pPr>
        <w:spacing w:after="0" w:line="240" w:lineRule="auto"/>
      </w:pPr>
      <w:r>
        <w:separator/>
      </w:r>
    </w:p>
  </w:endnote>
  <w:endnote w:type="continuationSeparator" w:id="0">
    <w:p w14:paraId="41784F41" w14:textId="77777777" w:rsidR="00B86112" w:rsidRDefault="00B8611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E99C" w14:textId="77777777" w:rsidR="00B86112" w:rsidRDefault="00B86112" w:rsidP="00B9327C">
      <w:pPr>
        <w:spacing w:after="0" w:line="240" w:lineRule="auto"/>
      </w:pPr>
      <w:r>
        <w:separator/>
      </w:r>
    </w:p>
  </w:footnote>
  <w:footnote w:type="continuationSeparator" w:id="0">
    <w:p w14:paraId="4DCCE84B" w14:textId="77777777" w:rsidR="00B86112" w:rsidRDefault="00B8611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71B02"/>
    <w:rsid w:val="00E801D4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2020-07-15T16:09:00Z</dcterms:modified>
</cp:coreProperties>
</file>