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03"/>
        <w:gridCol w:w="653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238FC30C" w:rsidR="00A77D23" w:rsidRPr="00B41D35" w:rsidRDefault="00F80F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055" w:dyaOrig="1470" w14:anchorId="606BDA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7.5pt;height:91.5pt" o:ole="">
                  <v:imagedata r:id="rId8" o:title=""/>
                </v:shape>
                <o:OLEObject Type="Embed" ProgID="PBrush" ShapeID="_x0000_i1041" DrawAspect="Content" ObjectID="_1653209689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77FF8" w14:textId="5D3A58B5" w:rsidR="00110FFA" w:rsidRDefault="00F80FFA" w:rsidP="00110FF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69FE2F" w14:textId="5DAA5C2B" w:rsidR="00F80FFA" w:rsidRPr="00F80FFA" w:rsidRDefault="00F80FFA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0F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Analizan las siguientes representaciones, comprendiendo la adición de números enteros.</w:t>
            </w:r>
          </w:p>
          <w:p w14:paraId="4B4E6D7E" w14:textId="2D9879A7" w:rsidR="00487314" w:rsidRDefault="00FF645B" w:rsidP="00487314">
            <w:r>
              <w:object w:dxaOrig="6315" w:dyaOrig="3900" w14:anchorId="475B18E8">
                <v:shape id="_x0000_i1044" type="#_x0000_t75" style="width:315.75pt;height:195pt" o:ole="">
                  <v:imagedata r:id="rId10" o:title=""/>
                </v:shape>
                <o:OLEObject Type="Embed" ProgID="PBrush" ShapeID="_x0000_i1044" DrawAspect="Content" ObjectID="_1653209690" r:id="rId11"/>
              </w:object>
            </w:r>
          </w:p>
          <w:p w14:paraId="4D7FD535" w14:textId="1FD62D7D" w:rsidR="00FF645B" w:rsidRDefault="00FF645B" w:rsidP="0048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856CA" w14:textId="77777777" w:rsidR="00F10926" w:rsidRPr="00F10926" w:rsidRDefault="00F10926" w:rsidP="00F1092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092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Observaciones al docente</w:t>
            </w:r>
          </w:p>
          <w:p w14:paraId="769BD811" w14:textId="75A678CB" w:rsidR="00F10926" w:rsidRPr="00F10926" w:rsidRDefault="00F10926" w:rsidP="00F109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0926">
              <w:rPr>
                <w:rFonts w:ascii="Arial" w:hAnsi="Arial" w:cs="Arial"/>
                <w:i/>
                <w:iCs/>
                <w:sz w:val="24"/>
                <w:szCs w:val="24"/>
              </w:rPr>
              <w:t>Se puede utilizar la palabra “avanzar” para familiarizar a los estudiantes con la recta numérica y las distancias que recorre, según el sentido de las flechas</w:t>
            </w:r>
          </w:p>
          <w:p w14:paraId="399B81B6" w14:textId="1C5A6A25" w:rsidR="00726ED3" w:rsidRPr="00726ED3" w:rsidRDefault="00726ED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8A24E" w14:textId="77777777" w:rsidR="00806C47" w:rsidRDefault="00806C47" w:rsidP="00B9327C">
      <w:pPr>
        <w:spacing w:after="0" w:line="240" w:lineRule="auto"/>
      </w:pPr>
      <w:r>
        <w:separator/>
      </w:r>
    </w:p>
  </w:endnote>
  <w:endnote w:type="continuationSeparator" w:id="0">
    <w:p w14:paraId="6BC4B24D" w14:textId="77777777" w:rsidR="00806C47" w:rsidRDefault="00806C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E00D8" w14:textId="77777777" w:rsidR="00806C47" w:rsidRDefault="00806C47" w:rsidP="00B9327C">
      <w:pPr>
        <w:spacing w:after="0" w:line="240" w:lineRule="auto"/>
      </w:pPr>
      <w:r>
        <w:separator/>
      </w:r>
    </w:p>
  </w:footnote>
  <w:footnote w:type="continuationSeparator" w:id="0">
    <w:p w14:paraId="744EF2EB" w14:textId="77777777" w:rsidR="00806C47" w:rsidRDefault="00806C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B0C3D"/>
    <w:rsid w:val="007C1275"/>
    <w:rsid w:val="007D5872"/>
    <w:rsid w:val="007E1A41"/>
    <w:rsid w:val="007E39AF"/>
    <w:rsid w:val="008049F6"/>
    <w:rsid w:val="00806C47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A2A3E"/>
    <w:rsid w:val="00CD77DA"/>
    <w:rsid w:val="00CE19CB"/>
    <w:rsid w:val="00D1183F"/>
    <w:rsid w:val="00D201C5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926"/>
    <w:rsid w:val="00F10D84"/>
    <w:rsid w:val="00F139CB"/>
    <w:rsid w:val="00F244E1"/>
    <w:rsid w:val="00F80FFA"/>
    <w:rsid w:val="00FB387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cp:lastPrinted>2020-06-09T13:07:00Z</cp:lastPrinted>
  <dcterms:created xsi:type="dcterms:W3CDTF">2020-05-14T12:41:00Z</dcterms:created>
  <dcterms:modified xsi:type="dcterms:W3CDTF">2020-06-09T16:07:00Z</dcterms:modified>
</cp:coreProperties>
</file>